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A79" w:rsidRDefault="00220A79" w:rsidP="00220A79">
      <w:pPr>
        <w:spacing w:line="360" w:lineRule="auto"/>
        <w:jc w:val="center"/>
        <w:outlineLvl w:val="0"/>
        <w:rPr>
          <w:rFonts w:asciiTheme="minorEastAsia" w:hAnsiTheme="minorEastAsia"/>
          <w:b/>
          <w:sz w:val="36"/>
        </w:rPr>
      </w:pPr>
      <w:r>
        <w:rPr>
          <w:rFonts w:asciiTheme="minorEastAsia" w:hAnsiTheme="minorEastAsia" w:hint="eastAsia"/>
          <w:b/>
          <w:sz w:val="36"/>
        </w:rPr>
        <w:t>投标人和投标产品的资格、资质性及其他类似效力要求</w:t>
      </w:r>
    </w:p>
    <w:p w:rsidR="00220A79" w:rsidRDefault="00220A79" w:rsidP="00220A79">
      <w:pPr>
        <w:spacing w:line="360" w:lineRule="auto"/>
        <w:outlineLvl w:val="1"/>
        <w:rPr>
          <w:rFonts w:asciiTheme="minorEastAsia" w:hAnsiTheme="minorEastAsia"/>
          <w:b/>
          <w:sz w:val="27"/>
        </w:rPr>
      </w:pPr>
      <w:r>
        <w:rPr>
          <w:rFonts w:asciiTheme="minorEastAsia" w:hAnsiTheme="minorEastAsia" w:hint="eastAsia"/>
          <w:b/>
          <w:sz w:val="27"/>
        </w:rPr>
        <w:t>一、投标人资格、资质性及其他类似效力要求</w:t>
      </w:r>
    </w:p>
    <w:p w:rsidR="00220A79" w:rsidRDefault="00220A79" w:rsidP="00220A79">
      <w:pPr>
        <w:spacing w:line="360" w:lineRule="auto"/>
        <w:rPr>
          <w:rFonts w:asciiTheme="minorEastAsia" w:hAnsiTheme="minorEastAsia"/>
          <w:sz w:val="27"/>
        </w:rPr>
      </w:pPr>
      <w:r>
        <w:t xml:space="preserve">    </w:t>
      </w:r>
      <w:r>
        <w:rPr>
          <w:rFonts w:asciiTheme="minorEastAsia" w:hAnsiTheme="minorEastAsia" w:hint="eastAsia"/>
          <w:sz w:val="27"/>
        </w:rPr>
        <w:t>（一）具有独立承担民事责任的能力；</w:t>
      </w:r>
    </w:p>
    <w:p w:rsidR="00220A79" w:rsidRDefault="00220A79" w:rsidP="00220A79">
      <w:pPr>
        <w:spacing w:line="360" w:lineRule="auto"/>
        <w:rPr>
          <w:rFonts w:asciiTheme="minorEastAsia" w:hAnsiTheme="minorEastAsia"/>
          <w:sz w:val="27"/>
        </w:rPr>
      </w:pPr>
      <w:r>
        <w:t xml:space="preserve">    </w:t>
      </w:r>
      <w:r>
        <w:rPr>
          <w:rFonts w:asciiTheme="minorEastAsia" w:hAnsiTheme="minorEastAsia" w:hint="eastAsia"/>
          <w:sz w:val="27"/>
        </w:rPr>
        <w:t>（二）具有良好的商业信誉和健全的财务会计制度；</w:t>
      </w:r>
    </w:p>
    <w:p w:rsidR="00220A79" w:rsidRDefault="00220A79" w:rsidP="00220A79">
      <w:pPr>
        <w:spacing w:line="360" w:lineRule="auto"/>
        <w:rPr>
          <w:rFonts w:asciiTheme="minorEastAsia" w:hAnsiTheme="minorEastAsia"/>
          <w:sz w:val="27"/>
        </w:rPr>
      </w:pPr>
      <w:r>
        <w:t xml:space="preserve">    </w:t>
      </w:r>
      <w:r>
        <w:rPr>
          <w:rFonts w:asciiTheme="minorEastAsia" w:hAnsiTheme="minorEastAsia" w:hint="eastAsia"/>
          <w:sz w:val="27"/>
        </w:rPr>
        <w:t>（三）具有履行合同所必须的设备和专业技术能力；</w:t>
      </w:r>
    </w:p>
    <w:p w:rsidR="00220A79" w:rsidRDefault="00220A79" w:rsidP="00220A79">
      <w:pPr>
        <w:spacing w:line="360" w:lineRule="auto"/>
        <w:rPr>
          <w:rFonts w:asciiTheme="minorEastAsia" w:hAnsiTheme="minorEastAsia"/>
          <w:sz w:val="27"/>
        </w:rPr>
      </w:pPr>
      <w:r>
        <w:t xml:space="preserve">    </w:t>
      </w:r>
      <w:r>
        <w:rPr>
          <w:rFonts w:asciiTheme="minorEastAsia" w:hAnsiTheme="minorEastAsia" w:hint="eastAsia"/>
          <w:sz w:val="27"/>
        </w:rPr>
        <w:t>（四）具有依法缴纳税收和社会保障资金的良好记录；</w:t>
      </w:r>
    </w:p>
    <w:p w:rsidR="00220A79" w:rsidRDefault="00220A79" w:rsidP="00220A79">
      <w:pPr>
        <w:spacing w:line="360" w:lineRule="auto"/>
        <w:rPr>
          <w:rFonts w:asciiTheme="minorEastAsia" w:hAnsiTheme="minorEastAsia"/>
          <w:sz w:val="27"/>
        </w:rPr>
      </w:pPr>
      <w:r>
        <w:t xml:space="preserve">    </w:t>
      </w:r>
      <w:r>
        <w:rPr>
          <w:rFonts w:asciiTheme="minorEastAsia" w:hAnsiTheme="minorEastAsia" w:hint="eastAsia"/>
          <w:sz w:val="27"/>
        </w:rPr>
        <w:t>（五）参加本次政府采购活动前三年内，在经营活动中没有重大违法违规记录；</w:t>
      </w:r>
    </w:p>
    <w:p w:rsidR="00220A79" w:rsidRDefault="00220A79" w:rsidP="00220A79">
      <w:pPr>
        <w:spacing w:line="360" w:lineRule="auto"/>
        <w:rPr>
          <w:rFonts w:asciiTheme="minorEastAsia" w:hAnsiTheme="minorEastAsia"/>
          <w:sz w:val="27"/>
        </w:rPr>
      </w:pPr>
      <w:r>
        <w:t xml:space="preserve">    </w:t>
      </w:r>
      <w:r>
        <w:rPr>
          <w:rFonts w:asciiTheme="minorEastAsia" w:hAnsiTheme="minorEastAsia" w:hint="eastAsia"/>
          <w:sz w:val="27"/>
        </w:rPr>
        <w:t>（六）法律、行政法规规定的其他条件。</w:t>
      </w:r>
    </w:p>
    <w:p w:rsidR="00220A79" w:rsidRDefault="00220A79" w:rsidP="00220A79">
      <w:pPr>
        <w:spacing w:line="120" w:lineRule="auto"/>
        <w:rPr>
          <w:rFonts w:asciiTheme="minorEastAsia" w:hAnsiTheme="minorEastAsia"/>
          <w:sz w:val="27"/>
        </w:rPr>
      </w:pPr>
    </w:p>
    <w:p w:rsidR="00220A79" w:rsidRDefault="00220A79" w:rsidP="00220A79">
      <w:pPr>
        <w:rPr>
          <w:rFonts w:asciiTheme="minorEastAsia" w:hAnsiTheme="minorEastAsia"/>
          <w:sz w:val="24"/>
        </w:rPr>
      </w:pPr>
    </w:p>
    <w:p w:rsidR="00220A79" w:rsidRDefault="00220A79" w:rsidP="00220A79">
      <w:pPr>
        <w:spacing w:line="360" w:lineRule="auto"/>
        <w:outlineLvl w:val="1"/>
        <w:rPr>
          <w:rFonts w:asciiTheme="minorEastAsia" w:hAnsiTheme="minorEastAsia"/>
          <w:b/>
          <w:sz w:val="27"/>
        </w:rPr>
      </w:pPr>
      <w:r>
        <w:rPr>
          <w:rFonts w:asciiTheme="minorEastAsia" w:hAnsiTheme="minorEastAsia" w:hint="eastAsia"/>
          <w:b/>
          <w:sz w:val="27"/>
        </w:rPr>
        <w:t>二、投标产品的资格、资质性及其他类似效力要求</w:t>
      </w:r>
    </w:p>
    <w:p w:rsidR="00220A79" w:rsidRDefault="00220A79" w:rsidP="00220A79">
      <w:pPr>
        <w:spacing w:line="120" w:lineRule="auto"/>
        <w:rPr>
          <w:rFonts w:asciiTheme="minorEastAsia" w:hAnsiTheme="minorEastAsia"/>
          <w:sz w:val="27"/>
        </w:rPr>
      </w:pPr>
    </w:p>
    <w:p w:rsidR="00220A79" w:rsidRDefault="00220A79" w:rsidP="00220A79">
      <w:pPr>
        <w:rPr>
          <w:rFonts w:asciiTheme="minorEastAsia" w:hAnsiTheme="minorEastAsia"/>
          <w:sz w:val="24"/>
        </w:rPr>
      </w:pPr>
    </w:p>
    <w:p w:rsidR="00220A79" w:rsidRDefault="00220A79" w:rsidP="00220A79">
      <w:pPr>
        <w:spacing w:line="36" w:lineRule="auto"/>
        <w:rPr>
          <w:rFonts w:asciiTheme="minorEastAsia" w:hAnsiTheme="minorEastAsia"/>
        </w:rPr>
      </w:pPr>
    </w:p>
    <w:p w:rsidR="00220A79" w:rsidRDefault="00220A79" w:rsidP="00220A79">
      <w:pPr>
        <w:spacing w:line="36" w:lineRule="auto"/>
        <w:rPr>
          <w:rFonts w:asciiTheme="minorEastAsia" w:hAnsiTheme="minorEastAsia"/>
          <w:sz w:val="27"/>
        </w:rPr>
      </w:pPr>
      <w:r>
        <w:t xml:space="preserve">    </w:t>
      </w:r>
    </w:p>
    <w:p w:rsidR="00220A79" w:rsidRDefault="00220A79" w:rsidP="00220A79">
      <w:pPr>
        <w:spacing w:line="360" w:lineRule="auto"/>
        <w:rPr>
          <w:rFonts w:asciiTheme="minorEastAsia" w:hAnsiTheme="minorEastAsia"/>
          <w:sz w:val="27"/>
        </w:rPr>
      </w:pPr>
      <w:r>
        <w:br w:type="page"/>
      </w:r>
    </w:p>
    <w:p w:rsidR="00220A79" w:rsidRDefault="00220A79" w:rsidP="00220A79">
      <w:pPr>
        <w:spacing w:line="360" w:lineRule="auto"/>
        <w:jc w:val="center"/>
        <w:outlineLvl w:val="0"/>
        <w:rPr>
          <w:rFonts w:asciiTheme="minorEastAsia" w:hAnsiTheme="minorEastAsia"/>
          <w:b/>
          <w:sz w:val="36"/>
        </w:rPr>
      </w:pPr>
      <w:bookmarkStart w:id="0" w:name="_GoBack"/>
      <w:bookmarkEnd w:id="0"/>
      <w:r>
        <w:rPr>
          <w:rFonts w:asciiTheme="minorEastAsia" w:hAnsiTheme="minorEastAsia" w:hint="eastAsia"/>
          <w:b/>
          <w:sz w:val="36"/>
        </w:rPr>
        <w:lastRenderedPageBreak/>
        <w:t xml:space="preserve">  投标人应当提供的资格、资质性及其他类似效力要求的相关证明材料</w:t>
      </w:r>
    </w:p>
    <w:p w:rsidR="00220A79" w:rsidRDefault="00220A79" w:rsidP="00220A79">
      <w:pPr>
        <w:spacing w:line="360" w:lineRule="auto"/>
        <w:rPr>
          <w:rFonts w:asciiTheme="minorEastAsia" w:hAnsiTheme="minorEastAsia"/>
          <w:b/>
          <w:sz w:val="27"/>
        </w:rPr>
      </w:pPr>
      <w:r>
        <w:rPr>
          <w:rFonts w:asciiTheme="minorEastAsia" w:hAnsiTheme="minorEastAsia" w:hint="eastAsia"/>
          <w:b/>
          <w:sz w:val="27"/>
        </w:rPr>
        <w:t>一、应当提供的投标人资格、资质性及其他类似效力要求的相关证明材料</w:t>
      </w:r>
    </w:p>
    <w:p w:rsidR="00220A79" w:rsidRDefault="00220A79" w:rsidP="00220A79">
      <w:pPr>
        <w:spacing w:line="360" w:lineRule="auto"/>
        <w:rPr>
          <w:rFonts w:asciiTheme="minorEastAsia" w:hAnsiTheme="minorEastAsia"/>
          <w:sz w:val="27"/>
        </w:rPr>
      </w:pPr>
      <w:r>
        <w:t xml:space="preserve">    </w:t>
      </w:r>
      <w:r>
        <w:rPr>
          <w:rFonts w:asciiTheme="minorEastAsia" w:hAnsiTheme="minorEastAsia" w:hint="eastAsia"/>
          <w:sz w:val="27"/>
        </w:rPr>
        <w:t>（一）《组织机构代码证》；</w:t>
      </w:r>
    </w:p>
    <w:p w:rsidR="00220A79" w:rsidRDefault="00220A79" w:rsidP="00220A79">
      <w:pPr>
        <w:spacing w:line="360" w:lineRule="auto"/>
        <w:rPr>
          <w:rFonts w:asciiTheme="minorEastAsia" w:hAnsiTheme="minorEastAsia"/>
          <w:sz w:val="27"/>
        </w:rPr>
      </w:pPr>
      <w:r>
        <w:t xml:space="preserve">    </w:t>
      </w:r>
      <w:r>
        <w:rPr>
          <w:rFonts w:asciiTheme="minorEastAsia" w:hAnsiTheme="minorEastAsia" w:hint="eastAsia"/>
          <w:sz w:val="27"/>
        </w:rPr>
        <w:t>（二）上一年度经会计师事务所审计的财务审计报告（因财务审计在每年6月30日前进行，在此期间参加投标的投标人上一年度的财务审计报告还未进行审计的，可提供再上一年度的经会计事务所审计的财务审计报告，在此期间上一年度和本年度新成立的公司财务报告未经审计的不</w:t>
      </w:r>
      <w:proofErr w:type="gramStart"/>
      <w:r>
        <w:rPr>
          <w:rFonts w:asciiTheme="minorEastAsia" w:hAnsiTheme="minorEastAsia" w:hint="eastAsia"/>
          <w:sz w:val="27"/>
        </w:rPr>
        <w:t>作为废标条件</w:t>
      </w:r>
      <w:proofErr w:type="gramEnd"/>
      <w:r>
        <w:rPr>
          <w:rFonts w:asciiTheme="minorEastAsia" w:hAnsiTheme="minorEastAsia" w:hint="eastAsia"/>
          <w:sz w:val="27"/>
        </w:rPr>
        <w:t>）；</w:t>
      </w:r>
    </w:p>
    <w:p w:rsidR="00220A79" w:rsidRDefault="00220A79" w:rsidP="00220A79">
      <w:pPr>
        <w:spacing w:line="360" w:lineRule="auto"/>
        <w:rPr>
          <w:rFonts w:asciiTheme="minorEastAsia" w:hAnsiTheme="minorEastAsia"/>
          <w:sz w:val="27"/>
        </w:rPr>
      </w:pPr>
      <w:r>
        <w:t xml:space="preserve">    </w:t>
      </w:r>
      <w:r>
        <w:rPr>
          <w:rFonts w:asciiTheme="minorEastAsia" w:hAnsiTheme="minorEastAsia" w:hint="eastAsia"/>
          <w:sz w:val="27"/>
        </w:rPr>
        <w:t>（三）《营业执照》副本；</w:t>
      </w:r>
    </w:p>
    <w:p w:rsidR="00220A79" w:rsidRDefault="00220A79" w:rsidP="00220A79">
      <w:pPr>
        <w:spacing w:line="360" w:lineRule="auto"/>
        <w:rPr>
          <w:rFonts w:asciiTheme="minorEastAsia" w:hAnsiTheme="minorEastAsia"/>
          <w:sz w:val="27"/>
        </w:rPr>
      </w:pPr>
      <w:r>
        <w:t xml:space="preserve">    </w:t>
      </w:r>
      <w:r>
        <w:rPr>
          <w:rFonts w:asciiTheme="minorEastAsia" w:hAnsiTheme="minorEastAsia" w:hint="eastAsia"/>
          <w:sz w:val="27"/>
        </w:rPr>
        <w:t>（四）《税务登记证》副本和缴纳社会保障资金的票据；</w:t>
      </w:r>
    </w:p>
    <w:p w:rsidR="00220A79" w:rsidRDefault="00220A79" w:rsidP="00220A79">
      <w:pPr>
        <w:spacing w:line="360" w:lineRule="auto"/>
        <w:rPr>
          <w:rFonts w:asciiTheme="minorEastAsia" w:hAnsiTheme="minorEastAsia"/>
          <w:sz w:val="27"/>
        </w:rPr>
      </w:pPr>
      <w:r>
        <w:t xml:space="preserve">    </w:t>
      </w:r>
      <w:r>
        <w:rPr>
          <w:rFonts w:asciiTheme="minorEastAsia" w:hAnsiTheme="minorEastAsia" w:hint="eastAsia"/>
          <w:sz w:val="27"/>
        </w:rPr>
        <w:t>（五）参加本次政府采购活动前三年内，在经营活动中没有重大违法违规记录的承诺函。</w:t>
      </w:r>
    </w:p>
    <w:p w:rsidR="00220A79" w:rsidRDefault="00220A79" w:rsidP="00220A79">
      <w:pPr>
        <w:spacing w:line="360" w:lineRule="auto"/>
        <w:rPr>
          <w:rFonts w:asciiTheme="minorEastAsia" w:hAnsiTheme="minorEastAsia"/>
          <w:sz w:val="27"/>
        </w:rPr>
      </w:pPr>
      <w:r>
        <w:t xml:space="preserve">    </w:t>
      </w:r>
      <w:r>
        <w:rPr>
          <w:rFonts w:asciiTheme="minorEastAsia" w:hAnsiTheme="minorEastAsia" w:hint="eastAsia"/>
          <w:sz w:val="27"/>
        </w:rPr>
        <w:t>（六）法定代表人资格证明书及身份证；</w:t>
      </w:r>
    </w:p>
    <w:p w:rsidR="00220A79" w:rsidRDefault="00220A79" w:rsidP="00220A79">
      <w:pPr>
        <w:spacing w:line="360" w:lineRule="auto"/>
        <w:rPr>
          <w:rFonts w:asciiTheme="minorEastAsia" w:hAnsiTheme="minorEastAsia"/>
          <w:sz w:val="27"/>
        </w:rPr>
      </w:pPr>
      <w:r>
        <w:t xml:space="preserve">    </w:t>
      </w:r>
      <w:r>
        <w:rPr>
          <w:rFonts w:asciiTheme="minorEastAsia" w:hAnsiTheme="minorEastAsia" w:hint="eastAsia"/>
          <w:sz w:val="27"/>
        </w:rPr>
        <w:t>（七）委托人参加的须提供法定代表人授权委托书及身份证；</w:t>
      </w:r>
    </w:p>
    <w:p w:rsidR="00220A79" w:rsidRDefault="00220A79" w:rsidP="00220A79">
      <w:pPr>
        <w:spacing w:line="120" w:lineRule="auto"/>
        <w:rPr>
          <w:rFonts w:asciiTheme="minorEastAsia" w:hAnsiTheme="minorEastAsia"/>
          <w:sz w:val="27"/>
        </w:rPr>
      </w:pPr>
    </w:p>
    <w:p w:rsidR="00220A79" w:rsidRDefault="00220A79" w:rsidP="00220A79">
      <w:pPr>
        <w:rPr>
          <w:rFonts w:asciiTheme="minorEastAsia" w:hAnsiTheme="minorEastAsia"/>
          <w:sz w:val="24"/>
        </w:rPr>
      </w:pPr>
      <w:r>
        <w:rPr>
          <w:rFonts w:asciiTheme="minorEastAsia" w:hAnsiTheme="minorEastAsia" w:hint="eastAsia"/>
          <w:sz w:val="24"/>
        </w:rPr>
        <w:t>_______________</w:t>
      </w:r>
    </w:p>
    <w:p w:rsidR="00220A79" w:rsidRDefault="00220A79" w:rsidP="00220A79">
      <w:pPr>
        <w:spacing w:line="360" w:lineRule="auto"/>
        <w:rPr>
          <w:rFonts w:asciiTheme="minorEastAsia" w:hAnsiTheme="minorEastAsia"/>
          <w:b/>
          <w:sz w:val="27"/>
        </w:rPr>
      </w:pPr>
      <w:r>
        <w:rPr>
          <w:rFonts w:asciiTheme="minorEastAsia" w:hAnsiTheme="minorEastAsia" w:hint="eastAsia"/>
          <w:b/>
          <w:sz w:val="27"/>
        </w:rPr>
        <w:t>二、应当提供的投标产品（涉及）资格、资质性及其他类似效力要求的相关证明材料</w:t>
      </w:r>
    </w:p>
    <w:p w:rsidR="00220A79" w:rsidRDefault="00220A79" w:rsidP="00220A79">
      <w:pPr>
        <w:spacing w:line="120" w:lineRule="auto"/>
        <w:rPr>
          <w:rFonts w:asciiTheme="minorEastAsia" w:hAnsiTheme="minorEastAsia"/>
          <w:sz w:val="27"/>
        </w:rPr>
      </w:pPr>
    </w:p>
    <w:p w:rsidR="00220A79" w:rsidRDefault="00220A79" w:rsidP="00220A79">
      <w:pPr>
        <w:rPr>
          <w:rFonts w:asciiTheme="minorEastAsia" w:hAnsiTheme="minorEastAsia"/>
          <w:sz w:val="24"/>
        </w:rPr>
      </w:pPr>
      <w:r>
        <w:rPr>
          <w:rFonts w:asciiTheme="minorEastAsia" w:hAnsiTheme="minorEastAsia" w:hint="eastAsia"/>
          <w:sz w:val="24"/>
        </w:rPr>
        <w:t>________________</w:t>
      </w:r>
    </w:p>
    <w:p w:rsidR="00220A79" w:rsidRDefault="00220A79" w:rsidP="00220A79">
      <w:pPr>
        <w:spacing w:line="360" w:lineRule="auto"/>
        <w:rPr>
          <w:rFonts w:asciiTheme="minorEastAsia" w:hAnsiTheme="minorEastAsia"/>
          <w:sz w:val="27"/>
        </w:rPr>
      </w:pPr>
      <w:r>
        <w:t xml:space="preserve">    </w:t>
      </w:r>
      <w:r>
        <w:rPr>
          <w:rFonts w:asciiTheme="minorEastAsia" w:hAnsiTheme="minorEastAsia" w:hint="eastAsia"/>
          <w:sz w:val="27"/>
        </w:rPr>
        <w:t>备注：如不能提供以上要求的相关证明材料，将被视为无效投标文</w:t>
      </w:r>
      <w:r>
        <w:rPr>
          <w:rFonts w:asciiTheme="minorEastAsia" w:hAnsiTheme="minorEastAsia" w:hint="eastAsia"/>
          <w:sz w:val="27"/>
        </w:rPr>
        <w:lastRenderedPageBreak/>
        <w:t>件；未作原件标注的资格证明材料可在纸质文件中使用复印件并加盖单位鲜章，数据电文则提供扫描件。若投标文件中的复印件（扫描件）不清晰</w:t>
      </w:r>
      <w:proofErr w:type="gramStart"/>
      <w:r>
        <w:rPr>
          <w:rFonts w:asciiTheme="minorEastAsia" w:hAnsiTheme="minorEastAsia" w:hint="eastAsia"/>
          <w:sz w:val="27"/>
        </w:rPr>
        <w:t>且专家</w:t>
      </w:r>
      <w:proofErr w:type="gramEnd"/>
      <w:r>
        <w:rPr>
          <w:rFonts w:asciiTheme="minorEastAsia" w:hAnsiTheme="minorEastAsia" w:hint="eastAsia"/>
          <w:sz w:val="27"/>
        </w:rPr>
        <w:t>质询后，投标人未能提供相关证明材料进行澄清的，由此造成的后果由投标人自行承担。</w:t>
      </w:r>
    </w:p>
    <w:p w:rsidR="00220A79" w:rsidRDefault="00220A79" w:rsidP="00220A79">
      <w:pPr>
        <w:spacing w:line="36" w:lineRule="auto"/>
        <w:rPr>
          <w:rFonts w:asciiTheme="minorEastAsia" w:hAnsiTheme="minorEastAsia"/>
        </w:rPr>
      </w:pPr>
    </w:p>
    <w:p w:rsidR="00220A79" w:rsidRDefault="00220A79" w:rsidP="00220A79">
      <w:pPr>
        <w:spacing w:line="36" w:lineRule="auto"/>
        <w:rPr>
          <w:rFonts w:asciiTheme="minorEastAsia" w:hAnsiTheme="minorEastAsia"/>
          <w:sz w:val="27"/>
        </w:rPr>
      </w:pPr>
      <w:r>
        <w:t xml:space="preserve">    </w:t>
      </w:r>
    </w:p>
    <w:p w:rsidR="00220A79" w:rsidRDefault="00220A79" w:rsidP="00220A79">
      <w:pPr>
        <w:spacing w:line="360" w:lineRule="auto"/>
        <w:rPr>
          <w:rFonts w:asciiTheme="minorEastAsia" w:hAnsiTheme="minorEastAsia"/>
          <w:sz w:val="27"/>
        </w:rPr>
      </w:pPr>
      <w:r>
        <w:br w:type="page"/>
      </w:r>
    </w:p>
    <w:p w:rsidR="00220A79" w:rsidRDefault="00220A79" w:rsidP="00220A79">
      <w:pPr>
        <w:spacing w:line="360" w:lineRule="auto"/>
        <w:jc w:val="center"/>
        <w:outlineLvl w:val="0"/>
        <w:rPr>
          <w:rFonts w:asciiTheme="minorEastAsia" w:hAnsiTheme="minorEastAsia"/>
          <w:b/>
          <w:sz w:val="36"/>
        </w:rPr>
      </w:pPr>
      <w:r>
        <w:rPr>
          <w:rFonts w:asciiTheme="minorEastAsia" w:hAnsiTheme="minorEastAsia" w:hint="eastAsia"/>
          <w:b/>
          <w:sz w:val="36"/>
        </w:rPr>
        <w:lastRenderedPageBreak/>
        <w:t>招标项目技术、商务及其他要求</w:t>
      </w:r>
    </w:p>
    <w:p w:rsidR="00220A79" w:rsidRDefault="00220A79" w:rsidP="00220A79">
      <w:pPr>
        <w:spacing w:line="360" w:lineRule="auto"/>
        <w:rPr>
          <w:rFonts w:asciiTheme="minorEastAsia" w:hAnsiTheme="minorEastAsia"/>
          <w:sz w:val="27"/>
        </w:rPr>
      </w:pPr>
    </w:p>
    <w:p w:rsidR="00220A79" w:rsidRDefault="00220A79" w:rsidP="00220A79">
      <w:pPr>
        <w:spacing w:line="120" w:lineRule="auto"/>
        <w:rPr>
          <w:rFonts w:asciiTheme="minorEastAsia" w:hAnsiTheme="minorEastAsia"/>
          <w:sz w:val="27"/>
        </w:rPr>
      </w:pPr>
    </w:p>
    <w:p w:rsidR="00220A79" w:rsidRDefault="00220A79" w:rsidP="00220A79">
      <w:pPr>
        <w:rPr>
          <w:rFonts w:asciiTheme="minorEastAsia" w:hAnsiTheme="minorEastAsia"/>
          <w:b/>
          <w:sz w:val="24"/>
        </w:rPr>
      </w:pPr>
      <w:r>
        <w:rPr>
          <w:rFonts w:asciiTheme="minorEastAsia" w:hAnsiTheme="minorEastAsia" w:hint="eastAsia"/>
          <w:b/>
          <w:sz w:val="24"/>
        </w:rPr>
        <w:t>一、采购项目概述</w:t>
      </w:r>
    </w:p>
    <w:p w:rsidR="00220A79" w:rsidRDefault="00220A79" w:rsidP="00220A79">
      <w:pPr>
        <w:rPr>
          <w:rFonts w:asciiTheme="minorEastAsia" w:hAnsiTheme="minorEastAsia"/>
          <w:sz w:val="24"/>
        </w:rPr>
      </w:pPr>
      <w:r>
        <w:rPr>
          <w:rFonts w:asciiTheme="minorEastAsia" w:hAnsiTheme="minorEastAsia" w:hint="eastAsia"/>
          <w:sz w:val="24"/>
        </w:rPr>
        <w:t>本招标项目是巴中市公安局交警支队采购北二环电子警察（超速过车</w:t>
      </w:r>
      <w:proofErr w:type="gramStart"/>
      <w:r>
        <w:rPr>
          <w:rFonts w:asciiTheme="minorEastAsia" w:hAnsiTheme="minorEastAsia" w:hint="eastAsia"/>
          <w:sz w:val="24"/>
        </w:rPr>
        <w:t>卡口含及闯红灯</w:t>
      </w:r>
      <w:proofErr w:type="gramEnd"/>
      <w:r>
        <w:rPr>
          <w:rFonts w:asciiTheme="minorEastAsia" w:hAnsiTheme="minorEastAsia" w:hint="eastAsia"/>
          <w:sz w:val="24"/>
        </w:rPr>
        <w:t>自动记录）一批，其中新建巴中北环线望王山、玉皇庙2个隧道双向四车道高清测速卡口（带实时视频回传、录相）、土门</w:t>
      </w:r>
      <w:proofErr w:type="gramStart"/>
      <w:r>
        <w:rPr>
          <w:rFonts w:asciiTheme="minorEastAsia" w:hAnsiTheme="minorEastAsia" w:hint="eastAsia"/>
          <w:sz w:val="24"/>
        </w:rPr>
        <w:t>娅</w:t>
      </w:r>
      <w:proofErr w:type="gramEnd"/>
      <w:r>
        <w:rPr>
          <w:rFonts w:asciiTheme="minorEastAsia" w:hAnsiTheme="minorEastAsia" w:hint="eastAsia"/>
          <w:sz w:val="24"/>
        </w:rPr>
        <w:t>双向四车道2个点高清测速卡口（带实时视频回传、录相）、体育馆十字路口红绿灯电子警察（带信号灯联网控制、实时视频回传、录相）以及大货车入城监控（带实时视频回传、录相）、</w:t>
      </w:r>
      <w:proofErr w:type="gramStart"/>
      <w:r>
        <w:rPr>
          <w:rFonts w:asciiTheme="minorEastAsia" w:hAnsiTheme="minorEastAsia" w:hint="eastAsia"/>
          <w:sz w:val="24"/>
        </w:rPr>
        <w:t>黄家沟原单向</w:t>
      </w:r>
      <w:proofErr w:type="gramEnd"/>
      <w:r>
        <w:rPr>
          <w:rFonts w:asciiTheme="minorEastAsia" w:hAnsiTheme="minorEastAsia" w:hint="eastAsia"/>
          <w:sz w:val="24"/>
        </w:rPr>
        <w:t>2车道改双向四车道（带实时视频回传、录相），实现后端图片及实时视频存储、</w:t>
      </w:r>
      <w:proofErr w:type="gramStart"/>
      <w:r>
        <w:rPr>
          <w:rFonts w:asciiTheme="minorEastAsia" w:hAnsiTheme="minorEastAsia" w:hint="eastAsia"/>
          <w:sz w:val="24"/>
        </w:rPr>
        <w:t>前端电警</w:t>
      </w:r>
      <w:proofErr w:type="gramEnd"/>
      <w:r>
        <w:rPr>
          <w:rFonts w:asciiTheme="minorEastAsia" w:hAnsiTheme="minorEastAsia" w:hint="eastAsia"/>
          <w:sz w:val="24"/>
        </w:rPr>
        <w:t>设备与指挥中心平台接入三部份组成。</w:t>
      </w:r>
    </w:p>
    <w:p w:rsidR="00220A79" w:rsidRDefault="00220A79" w:rsidP="00220A79">
      <w:pPr>
        <w:rPr>
          <w:rFonts w:asciiTheme="minorEastAsia" w:hAnsiTheme="minorEastAsia"/>
          <w:sz w:val="24"/>
        </w:rPr>
      </w:pPr>
    </w:p>
    <w:p w:rsidR="00220A79" w:rsidRDefault="00220A79" w:rsidP="00220A79">
      <w:pPr>
        <w:rPr>
          <w:rFonts w:asciiTheme="minorEastAsia" w:hAnsiTheme="minorEastAsia"/>
          <w:b/>
          <w:sz w:val="24"/>
        </w:rPr>
      </w:pPr>
      <w:r>
        <w:rPr>
          <w:rFonts w:asciiTheme="minorEastAsia" w:hAnsiTheme="minorEastAsia" w:hint="eastAsia"/>
          <w:b/>
          <w:sz w:val="24"/>
        </w:rPr>
        <w:t>二、采购项目清单</w:t>
      </w:r>
    </w:p>
    <w:p w:rsidR="00220A79" w:rsidRDefault="00220A79" w:rsidP="00220A79">
      <w:pPr>
        <w:rPr>
          <w:rFonts w:asciiTheme="minorEastAsia" w:hAnsiTheme="minorEastAsia"/>
          <w:b/>
          <w:sz w:val="24"/>
        </w:rPr>
      </w:pPr>
      <w:r>
        <w:rPr>
          <w:rFonts w:asciiTheme="minorEastAsia" w:hAnsiTheme="minorEastAsia" w:hint="eastAsia"/>
          <w:b/>
          <w:sz w:val="24"/>
        </w:rPr>
        <w:t>(</w:t>
      </w:r>
      <w:proofErr w:type="gramStart"/>
      <w:r>
        <w:rPr>
          <w:rFonts w:asciiTheme="minorEastAsia" w:hAnsiTheme="minorEastAsia" w:hint="eastAsia"/>
          <w:b/>
          <w:sz w:val="24"/>
        </w:rPr>
        <w:t>一</w:t>
      </w:r>
      <w:proofErr w:type="gramEnd"/>
      <w:r>
        <w:rPr>
          <w:rFonts w:asciiTheme="minorEastAsia" w:hAnsiTheme="minorEastAsia" w:hint="eastAsia"/>
          <w:b/>
          <w:sz w:val="24"/>
        </w:rPr>
        <w:t>)总体要求及建设内容</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06"/>
        <w:gridCol w:w="1689"/>
        <w:gridCol w:w="5332"/>
        <w:gridCol w:w="795"/>
      </w:tblGrid>
      <w:tr w:rsidR="00220A79" w:rsidTr="004337F1">
        <w:tc>
          <w:tcPr>
            <w:tcW w:w="850" w:type="dxa"/>
          </w:tcPr>
          <w:p w:rsidR="00220A79" w:rsidRDefault="00220A79" w:rsidP="004337F1">
            <w:pPr>
              <w:jc w:val="center"/>
              <w:rPr>
                <w:rFonts w:asciiTheme="minorEastAsia" w:hAnsiTheme="minorEastAsia"/>
                <w:sz w:val="24"/>
              </w:rPr>
            </w:pPr>
            <w:r>
              <w:rPr>
                <w:rFonts w:asciiTheme="minorEastAsia" w:hAnsiTheme="minorEastAsia" w:hint="eastAsia"/>
                <w:b/>
                <w:sz w:val="24"/>
              </w:rPr>
              <w:t>序号</w:t>
            </w:r>
          </w:p>
        </w:tc>
        <w:tc>
          <w:tcPr>
            <w:tcW w:w="2410" w:type="dxa"/>
          </w:tcPr>
          <w:p w:rsidR="00220A79" w:rsidRDefault="00220A79" w:rsidP="004337F1">
            <w:pPr>
              <w:jc w:val="center"/>
              <w:rPr>
                <w:rFonts w:asciiTheme="minorEastAsia" w:hAnsiTheme="minorEastAsia"/>
                <w:sz w:val="24"/>
              </w:rPr>
            </w:pPr>
            <w:r>
              <w:rPr>
                <w:rFonts w:asciiTheme="minorEastAsia" w:hAnsiTheme="minorEastAsia" w:hint="eastAsia"/>
                <w:b/>
                <w:sz w:val="24"/>
              </w:rPr>
              <w:t>设备名称</w:t>
            </w:r>
          </w:p>
        </w:tc>
        <w:tc>
          <w:tcPr>
            <w:tcW w:w="8079" w:type="dxa"/>
          </w:tcPr>
          <w:p w:rsidR="00220A79" w:rsidRDefault="00220A79" w:rsidP="004337F1">
            <w:pPr>
              <w:jc w:val="center"/>
              <w:rPr>
                <w:rFonts w:asciiTheme="minorEastAsia" w:hAnsiTheme="minorEastAsia"/>
                <w:sz w:val="24"/>
              </w:rPr>
            </w:pPr>
            <w:r>
              <w:rPr>
                <w:rFonts w:asciiTheme="minorEastAsia" w:hAnsiTheme="minorEastAsia" w:hint="eastAsia"/>
                <w:b/>
                <w:sz w:val="24"/>
              </w:rPr>
              <w:t>要求</w:t>
            </w:r>
          </w:p>
        </w:tc>
        <w:tc>
          <w:tcPr>
            <w:tcW w:w="993" w:type="dxa"/>
          </w:tcPr>
          <w:p w:rsidR="00220A79" w:rsidRDefault="00220A79" w:rsidP="004337F1">
            <w:pPr>
              <w:jc w:val="center"/>
              <w:rPr>
                <w:rFonts w:asciiTheme="minorEastAsia" w:hAnsiTheme="minorEastAsia"/>
                <w:sz w:val="24"/>
              </w:rPr>
            </w:pPr>
            <w:r>
              <w:rPr>
                <w:rFonts w:asciiTheme="minorEastAsia" w:hAnsiTheme="minorEastAsia" w:hint="eastAsia"/>
                <w:b/>
                <w:sz w:val="24"/>
              </w:rPr>
              <w:t>数量</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1</w:t>
            </w:r>
          </w:p>
        </w:tc>
        <w:tc>
          <w:tcPr>
            <w:tcW w:w="2410" w:type="dxa"/>
          </w:tcPr>
          <w:p w:rsidR="00220A79" w:rsidRDefault="00220A79" w:rsidP="004337F1">
            <w:pPr>
              <w:jc w:val="center"/>
              <w:rPr>
                <w:rFonts w:asciiTheme="minorEastAsia" w:hAnsiTheme="minorEastAsia"/>
              </w:rPr>
            </w:pPr>
            <w:r>
              <w:rPr>
                <w:rFonts w:asciiTheme="minorEastAsia" w:hAnsiTheme="minorEastAsia" w:hint="eastAsia"/>
              </w:rPr>
              <w:t>电子警察系统</w:t>
            </w:r>
          </w:p>
        </w:tc>
        <w:tc>
          <w:tcPr>
            <w:tcW w:w="8079" w:type="dxa"/>
          </w:tcPr>
          <w:p w:rsidR="00220A79" w:rsidRDefault="00220A79" w:rsidP="004337F1">
            <w:pPr>
              <w:rPr>
                <w:rFonts w:asciiTheme="minorEastAsia" w:hAnsiTheme="minorEastAsia"/>
              </w:rPr>
            </w:pPr>
            <w:r>
              <w:rPr>
                <w:rFonts w:asciiTheme="minorEastAsia" w:hAnsiTheme="minorEastAsia" w:hint="eastAsia"/>
              </w:rPr>
              <w:t>除设备外，还包含立杆、基础、配件辅材、机柜、供电、及路面开挖等工程。</w:t>
            </w:r>
          </w:p>
        </w:tc>
        <w:tc>
          <w:tcPr>
            <w:tcW w:w="993" w:type="dxa"/>
          </w:tcPr>
          <w:p w:rsidR="00220A79" w:rsidRDefault="00220A79" w:rsidP="004337F1">
            <w:pPr>
              <w:rPr>
                <w:rFonts w:asciiTheme="minorEastAsia" w:hAnsiTheme="minorEastAsia"/>
              </w:rPr>
            </w:pPr>
            <w:r>
              <w:rPr>
                <w:rFonts w:asciiTheme="minorEastAsia" w:hAnsiTheme="minorEastAsia" w:hint="eastAsia"/>
              </w:rPr>
              <w:t>4套</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2</w:t>
            </w:r>
          </w:p>
        </w:tc>
        <w:tc>
          <w:tcPr>
            <w:tcW w:w="2410" w:type="dxa"/>
          </w:tcPr>
          <w:p w:rsidR="00220A79" w:rsidRDefault="00220A79" w:rsidP="004337F1">
            <w:pPr>
              <w:jc w:val="center"/>
              <w:rPr>
                <w:rFonts w:asciiTheme="minorEastAsia" w:hAnsiTheme="minorEastAsia"/>
              </w:rPr>
            </w:pPr>
            <w:r>
              <w:rPr>
                <w:rFonts w:asciiTheme="minorEastAsia" w:hAnsiTheme="minorEastAsia" w:hint="eastAsia"/>
              </w:rPr>
              <w:t>超速过车卡口</w:t>
            </w:r>
          </w:p>
        </w:tc>
        <w:tc>
          <w:tcPr>
            <w:tcW w:w="8079" w:type="dxa"/>
          </w:tcPr>
          <w:p w:rsidR="00220A79" w:rsidRDefault="00220A79" w:rsidP="004337F1">
            <w:pPr>
              <w:rPr>
                <w:rFonts w:asciiTheme="minorEastAsia" w:hAnsiTheme="minorEastAsia"/>
              </w:rPr>
            </w:pPr>
            <w:r>
              <w:rPr>
                <w:rFonts w:asciiTheme="minorEastAsia" w:hAnsiTheme="minorEastAsia" w:hint="eastAsia"/>
              </w:rPr>
              <w:t>除设备外，还包含立杆、基础、配件辅材、机柜、供电、及路面开挖等工程。</w:t>
            </w:r>
          </w:p>
        </w:tc>
        <w:tc>
          <w:tcPr>
            <w:tcW w:w="993" w:type="dxa"/>
          </w:tcPr>
          <w:p w:rsidR="00220A79" w:rsidRDefault="00220A79" w:rsidP="004337F1">
            <w:pPr>
              <w:rPr>
                <w:rFonts w:asciiTheme="minorEastAsia" w:hAnsiTheme="minorEastAsia"/>
              </w:rPr>
            </w:pPr>
            <w:r>
              <w:rPr>
                <w:rFonts w:asciiTheme="minorEastAsia" w:hAnsiTheme="minorEastAsia" w:hint="eastAsia"/>
              </w:rPr>
              <w:t>8套</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3</w:t>
            </w:r>
          </w:p>
        </w:tc>
        <w:tc>
          <w:tcPr>
            <w:tcW w:w="2410" w:type="dxa"/>
          </w:tcPr>
          <w:p w:rsidR="00220A79" w:rsidRDefault="00220A79" w:rsidP="004337F1">
            <w:pPr>
              <w:jc w:val="center"/>
              <w:rPr>
                <w:rFonts w:asciiTheme="minorEastAsia" w:hAnsiTheme="minorEastAsia"/>
              </w:rPr>
            </w:pPr>
            <w:r>
              <w:rPr>
                <w:rFonts w:asciiTheme="minorEastAsia" w:hAnsiTheme="minorEastAsia" w:hint="eastAsia"/>
              </w:rPr>
              <w:t>后台存储设备</w:t>
            </w:r>
          </w:p>
        </w:tc>
        <w:tc>
          <w:tcPr>
            <w:tcW w:w="8079" w:type="dxa"/>
          </w:tcPr>
          <w:p w:rsidR="00220A79" w:rsidRDefault="00220A79" w:rsidP="004337F1">
            <w:pPr>
              <w:rPr>
                <w:rFonts w:asciiTheme="minorEastAsia" w:hAnsiTheme="minorEastAsia"/>
              </w:rPr>
            </w:pPr>
            <w:r>
              <w:rPr>
                <w:rFonts w:asciiTheme="minorEastAsia" w:hAnsiTheme="minorEastAsia" w:hint="eastAsia"/>
              </w:rPr>
              <w:t>硬盘录像机、接口服务器</w:t>
            </w:r>
          </w:p>
        </w:tc>
        <w:tc>
          <w:tcPr>
            <w:tcW w:w="993" w:type="dxa"/>
          </w:tcPr>
          <w:p w:rsidR="00220A79" w:rsidRDefault="00220A79" w:rsidP="004337F1">
            <w:pPr>
              <w:rPr>
                <w:rFonts w:asciiTheme="minorEastAsia" w:hAnsiTheme="minorEastAsia"/>
              </w:rPr>
            </w:pPr>
            <w:r>
              <w:rPr>
                <w:rFonts w:asciiTheme="minorEastAsia" w:hAnsiTheme="minorEastAsia" w:hint="eastAsia"/>
              </w:rPr>
              <w:t>1批</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4</w:t>
            </w:r>
          </w:p>
        </w:tc>
        <w:tc>
          <w:tcPr>
            <w:tcW w:w="2410" w:type="dxa"/>
          </w:tcPr>
          <w:p w:rsidR="00220A79" w:rsidRDefault="00220A79" w:rsidP="004337F1">
            <w:pPr>
              <w:jc w:val="center"/>
              <w:rPr>
                <w:rFonts w:asciiTheme="minorEastAsia" w:hAnsiTheme="minorEastAsia"/>
              </w:rPr>
            </w:pPr>
            <w:r>
              <w:rPr>
                <w:rFonts w:asciiTheme="minorEastAsia" w:hAnsiTheme="minorEastAsia" w:hint="eastAsia"/>
              </w:rPr>
              <w:t>平台接入</w:t>
            </w:r>
          </w:p>
        </w:tc>
        <w:tc>
          <w:tcPr>
            <w:tcW w:w="8079" w:type="dxa"/>
          </w:tcPr>
          <w:p w:rsidR="00220A79" w:rsidRDefault="00220A79" w:rsidP="004337F1">
            <w:pPr>
              <w:rPr>
                <w:rFonts w:asciiTheme="minorEastAsia" w:hAnsiTheme="minorEastAsia"/>
              </w:rPr>
            </w:pPr>
            <w:r>
              <w:rPr>
                <w:rFonts w:asciiTheme="minorEastAsia" w:hAnsiTheme="minorEastAsia" w:hint="eastAsia"/>
              </w:rPr>
              <w:t>证据图片及过车图片视频等接入指挥中心平台</w:t>
            </w:r>
          </w:p>
        </w:tc>
        <w:tc>
          <w:tcPr>
            <w:tcW w:w="993" w:type="dxa"/>
          </w:tcPr>
          <w:p w:rsidR="00220A79" w:rsidRDefault="00220A79" w:rsidP="004337F1">
            <w:pPr>
              <w:rPr>
                <w:rFonts w:asciiTheme="minorEastAsia" w:hAnsiTheme="minorEastAsia"/>
              </w:rPr>
            </w:pPr>
            <w:r>
              <w:rPr>
                <w:rFonts w:asciiTheme="minorEastAsia" w:hAnsiTheme="minorEastAsia" w:hint="eastAsia"/>
              </w:rPr>
              <w:t>1套</w:t>
            </w:r>
          </w:p>
        </w:tc>
      </w:tr>
    </w:tbl>
    <w:p w:rsidR="00220A79" w:rsidRDefault="00220A79" w:rsidP="00220A79">
      <w:pPr>
        <w:rPr>
          <w:rFonts w:asciiTheme="minorEastAsia" w:hAnsiTheme="minorEastAsia"/>
          <w:b/>
          <w:sz w:val="24"/>
        </w:rPr>
      </w:pPr>
    </w:p>
    <w:p w:rsidR="00220A79" w:rsidRDefault="00220A79" w:rsidP="00220A79">
      <w:pPr>
        <w:rPr>
          <w:rFonts w:asciiTheme="minorEastAsia" w:hAnsiTheme="minorEastAsia"/>
          <w:b/>
          <w:sz w:val="24"/>
        </w:rPr>
      </w:pPr>
      <w:r>
        <w:rPr>
          <w:rFonts w:asciiTheme="minorEastAsia" w:hAnsiTheme="minorEastAsia" w:hint="eastAsia"/>
          <w:b/>
          <w:sz w:val="24"/>
        </w:rPr>
        <w:t>(二)采购清单总表</w:t>
      </w:r>
    </w:p>
    <w:p w:rsidR="00220A79" w:rsidRDefault="00220A79" w:rsidP="00220A79">
      <w:pPr>
        <w:rPr>
          <w:rFonts w:asciiTheme="minorEastAsia" w:hAnsiTheme="minorEastAsia"/>
          <w:b/>
          <w:sz w:val="24"/>
        </w:rPr>
      </w:pPr>
      <w:r>
        <w:rPr>
          <w:rFonts w:asciiTheme="minorEastAsia" w:hAnsiTheme="minorEastAsia" w:hint="eastAsia"/>
          <w:b/>
          <w:sz w:val="24"/>
        </w:rPr>
        <w:t>1.巴中北环线望王山、玉皇庙、土门</w:t>
      </w:r>
      <w:proofErr w:type="gramStart"/>
      <w:r>
        <w:rPr>
          <w:rFonts w:asciiTheme="minorEastAsia" w:hAnsiTheme="minorEastAsia" w:hint="eastAsia"/>
          <w:b/>
          <w:sz w:val="24"/>
        </w:rPr>
        <w:t>娅</w:t>
      </w:r>
      <w:proofErr w:type="gramEnd"/>
      <w:r>
        <w:rPr>
          <w:rFonts w:asciiTheme="minorEastAsia" w:hAnsiTheme="minorEastAsia" w:hint="eastAsia"/>
          <w:b/>
          <w:sz w:val="24"/>
        </w:rPr>
        <w:t>、黄家沟、体育馆十字路口（12个点位12个方向）及后台设备和平台接入</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80"/>
        <w:gridCol w:w="1850"/>
        <w:gridCol w:w="5154"/>
        <w:gridCol w:w="838"/>
      </w:tblGrid>
      <w:tr w:rsidR="00220A79" w:rsidTr="004337F1">
        <w:tc>
          <w:tcPr>
            <w:tcW w:w="850" w:type="dxa"/>
          </w:tcPr>
          <w:p w:rsidR="00220A79" w:rsidRDefault="00220A79" w:rsidP="004337F1">
            <w:pPr>
              <w:jc w:val="center"/>
              <w:rPr>
                <w:rFonts w:asciiTheme="minorEastAsia" w:hAnsiTheme="minorEastAsia"/>
                <w:b/>
                <w:sz w:val="24"/>
              </w:rPr>
            </w:pPr>
            <w:r>
              <w:rPr>
                <w:rFonts w:asciiTheme="minorEastAsia" w:hAnsiTheme="minorEastAsia" w:hint="eastAsia"/>
                <w:b/>
                <w:sz w:val="24"/>
              </w:rPr>
              <w:t>序号</w:t>
            </w:r>
          </w:p>
        </w:tc>
        <w:tc>
          <w:tcPr>
            <w:tcW w:w="2695" w:type="dxa"/>
          </w:tcPr>
          <w:p w:rsidR="00220A79" w:rsidRDefault="00220A79" w:rsidP="004337F1">
            <w:pPr>
              <w:jc w:val="center"/>
              <w:rPr>
                <w:rFonts w:asciiTheme="minorEastAsia" w:hAnsiTheme="minorEastAsia"/>
                <w:b/>
                <w:sz w:val="24"/>
              </w:rPr>
            </w:pPr>
            <w:r>
              <w:rPr>
                <w:rFonts w:asciiTheme="minorEastAsia" w:hAnsiTheme="minorEastAsia" w:hint="eastAsia"/>
                <w:b/>
                <w:sz w:val="24"/>
              </w:rPr>
              <w:t>设备名称</w:t>
            </w:r>
          </w:p>
        </w:tc>
        <w:tc>
          <w:tcPr>
            <w:tcW w:w="7795" w:type="dxa"/>
          </w:tcPr>
          <w:p w:rsidR="00220A79" w:rsidRDefault="00220A79" w:rsidP="004337F1">
            <w:pPr>
              <w:jc w:val="center"/>
              <w:rPr>
                <w:rFonts w:asciiTheme="minorEastAsia" w:hAnsiTheme="minorEastAsia"/>
                <w:b/>
                <w:sz w:val="24"/>
              </w:rPr>
            </w:pPr>
            <w:r>
              <w:rPr>
                <w:rFonts w:asciiTheme="minorEastAsia" w:hAnsiTheme="minorEastAsia" w:hint="eastAsia"/>
                <w:b/>
                <w:sz w:val="24"/>
              </w:rPr>
              <w:t>要求</w:t>
            </w:r>
          </w:p>
        </w:tc>
        <w:tc>
          <w:tcPr>
            <w:tcW w:w="991" w:type="dxa"/>
          </w:tcPr>
          <w:p w:rsidR="00220A79" w:rsidRDefault="00220A79" w:rsidP="004337F1">
            <w:pPr>
              <w:jc w:val="center"/>
              <w:rPr>
                <w:rFonts w:asciiTheme="minorEastAsia" w:hAnsiTheme="minorEastAsia"/>
                <w:b/>
                <w:sz w:val="24"/>
              </w:rPr>
            </w:pPr>
            <w:r>
              <w:rPr>
                <w:rFonts w:asciiTheme="minorEastAsia" w:hAnsiTheme="minorEastAsia" w:hint="eastAsia"/>
                <w:b/>
                <w:sz w:val="24"/>
              </w:rPr>
              <w:t>数量</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1</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抓拍控制主机</w:t>
            </w:r>
          </w:p>
        </w:tc>
        <w:tc>
          <w:tcPr>
            <w:tcW w:w="7795" w:type="dxa"/>
          </w:tcPr>
          <w:p w:rsidR="00220A79" w:rsidRDefault="00220A79" w:rsidP="004337F1">
            <w:pPr>
              <w:rPr>
                <w:rFonts w:asciiTheme="minorEastAsia" w:hAnsiTheme="minorEastAsia"/>
              </w:rPr>
            </w:pPr>
            <w:r>
              <w:rPr>
                <w:rFonts w:asciiTheme="minorEastAsia" w:hAnsiTheme="minorEastAsia" w:hint="eastAsia"/>
              </w:rPr>
              <w:t>主要用来做数据存储和设备管理</w:t>
            </w:r>
          </w:p>
        </w:tc>
        <w:tc>
          <w:tcPr>
            <w:tcW w:w="991" w:type="dxa"/>
          </w:tcPr>
          <w:p w:rsidR="00220A79" w:rsidRDefault="00220A79" w:rsidP="004337F1">
            <w:pPr>
              <w:rPr>
                <w:rFonts w:asciiTheme="minorEastAsia" w:hAnsiTheme="minorEastAsia"/>
              </w:rPr>
            </w:pPr>
            <w:r>
              <w:rPr>
                <w:rFonts w:asciiTheme="minorEastAsia" w:hAnsiTheme="minorEastAsia" w:hint="eastAsia"/>
              </w:rPr>
              <w:t>12台</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2</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高清抓拍一体摄像机（500万CCD）+软件</w:t>
            </w:r>
          </w:p>
        </w:tc>
        <w:tc>
          <w:tcPr>
            <w:tcW w:w="7795" w:type="dxa"/>
          </w:tcPr>
          <w:p w:rsidR="00220A79" w:rsidRDefault="00220A79" w:rsidP="004337F1">
            <w:pPr>
              <w:rPr>
                <w:rFonts w:asciiTheme="minorEastAsia" w:hAnsiTheme="minorEastAsia"/>
              </w:rPr>
            </w:pPr>
            <w:r>
              <w:rPr>
                <w:rFonts w:asciiTheme="minorEastAsia" w:hAnsiTheme="minorEastAsia" w:hint="eastAsia"/>
              </w:rPr>
              <w:t>图像传感器：2/3英寸逐行扫描CCD</w:t>
            </w:r>
          </w:p>
          <w:p w:rsidR="00220A79" w:rsidRDefault="00220A79" w:rsidP="004337F1">
            <w:pPr>
              <w:rPr>
                <w:rFonts w:asciiTheme="minorEastAsia" w:hAnsiTheme="minorEastAsia"/>
              </w:rPr>
            </w:pPr>
            <w:r>
              <w:rPr>
                <w:rFonts w:asciiTheme="minorEastAsia" w:hAnsiTheme="minorEastAsia" w:hint="eastAsia"/>
              </w:rPr>
              <w:t>图像阵列：2456（H）×2048（V）</w:t>
            </w:r>
          </w:p>
          <w:p w:rsidR="00220A79" w:rsidRDefault="00220A79" w:rsidP="004337F1">
            <w:pPr>
              <w:rPr>
                <w:rFonts w:asciiTheme="minorEastAsia" w:hAnsiTheme="minorEastAsia"/>
              </w:rPr>
            </w:pPr>
            <w:proofErr w:type="gramStart"/>
            <w:r>
              <w:rPr>
                <w:rFonts w:asciiTheme="minorEastAsia" w:hAnsiTheme="minorEastAsia" w:hint="eastAsia"/>
              </w:rPr>
              <w:t>双码流</w:t>
            </w:r>
            <w:proofErr w:type="gramEnd"/>
            <w:r>
              <w:rPr>
                <w:rFonts w:asciiTheme="minorEastAsia" w:hAnsiTheme="minorEastAsia" w:hint="eastAsia"/>
              </w:rPr>
              <w:t>：MJEPG 15fps@2456×2048</w:t>
            </w:r>
          </w:p>
          <w:p w:rsidR="00220A79" w:rsidRDefault="00220A79" w:rsidP="004337F1">
            <w:pPr>
              <w:rPr>
                <w:rFonts w:asciiTheme="minorEastAsia" w:hAnsiTheme="minorEastAsia"/>
              </w:rPr>
            </w:pPr>
            <w:r>
              <w:rPr>
                <w:rFonts w:asciiTheme="minorEastAsia" w:hAnsiTheme="minorEastAsia" w:hint="eastAsia"/>
              </w:rPr>
              <w:t>H.264 15fps@1920×1080</w:t>
            </w:r>
          </w:p>
          <w:p w:rsidR="00220A79" w:rsidRDefault="00220A79" w:rsidP="004337F1">
            <w:pPr>
              <w:rPr>
                <w:rFonts w:asciiTheme="minorEastAsia" w:hAnsiTheme="minorEastAsia"/>
              </w:rPr>
            </w:pPr>
            <w:r>
              <w:rPr>
                <w:rFonts w:asciiTheme="minorEastAsia" w:hAnsiTheme="minorEastAsia" w:hint="eastAsia"/>
              </w:rPr>
              <w:t>单码流：MJEPG 15fps@2456×2048</w:t>
            </w:r>
          </w:p>
          <w:p w:rsidR="00220A79" w:rsidRDefault="00220A79" w:rsidP="004337F1">
            <w:pPr>
              <w:rPr>
                <w:rFonts w:asciiTheme="minorEastAsia" w:hAnsiTheme="minorEastAsia"/>
              </w:rPr>
            </w:pPr>
            <w:r>
              <w:rPr>
                <w:rFonts w:asciiTheme="minorEastAsia" w:hAnsiTheme="minorEastAsia" w:hint="eastAsia"/>
              </w:rPr>
              <w:t>H.264 15fps@1920×1080</w:t>
            </w:r>
          </w:p>
          <w:p w:rsidR="00220A79" w:rsidRDefault="00220A79" w:rsidP="004337F1">
            <w:pPr>
              <w:rPr>
                <w:rFonts w:asciiTheme="minorEastAsia" w:hAnsiTheme="minorEastAsia"/>
              </w:rPr>
            </w:pPr>
            <w:r>
              <w:rPr>
                <w:rFonts w:asciiTheme="minorEastAsia" w:hAnsiTheme="minorEastAsia" w:hint="eastAsia"/>
              </w:rPr>
              <w:t>光学接口：C Mount（后焦面可调）</w:t>
            </w:r>
          </w:p>
          <w:p w:rsidR="00220A79" w:rsidRDefault="00220A79" w:rsidP="004337F1">
            <w:pPr>
              <w:rPr>
                <w:rFonts w:asciiTheme="minorEastAsia" w:hAnsiTheme="minorEastAsia"/>
              </w:rPr>
            </w:pPr>
            <w:r>
              <w:rPr>
                <w:rFonts w:asciiTheme="minorEastAsia" w:hAnsiTheme="minorEastAsia" w:hint="eastAsia"/>
              </w:rPr>
              <w:t>工作电压：12V±10%</w:t>
            </w:r>
          </w:p>
          <w:p w:rsidR="00220A79" w:rsidRDefault="00220A79" w:rsidP="004337F1">
            <w:pPr>
              <w:rPr>
                <w:rFonts w:asciiTheme="minorEastAsia" w:hAnsiTheme="minorEastAsia"/>
              </w:rPr>
            </w:pPr>
            <w:r>
              <w:rPr>
                <w:rFonts w:asciiTheme="minorEastAsia" w:hAnsiTheme="minorEastAsia" w:hint="eastAsia"/>
              </w:rPr>
              <w:t>功耗：＜7W</w:t>
            </w:r>
          </w:p>
        </w:tc>
        <w:tc>
          <w:tcPr>
            <w:tcW w:w="991" w:type="dxa"/>
          </w:tcPr>
          <w:p w:rsidR="00220A79" w:rsidRDefault="00220A79" w:rsidP="004337F1">
            <w:pPr>
              <w:rPr>
                <w:rFonts w:asciiTheme="minorEastAsia" w:hAnsiTheme="minorEastAsia"/>
              </w:rPr>
            </w:pPr>
            <w:r>
              <w:rPr>
                <w:rFonts w:asciiTheme="minorEastAsia" w:hAnsiTheme="minorEastAsia" w:hint="eastAsia"/>
              </w:rPr>
              <w:t>14台</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3</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高清镜头</w:t>
            </w:r>
          </w:p>
        </w:tc>
        <w:tc>
          <w:tcPr>
            <w:tcW w:w="7795" w:type="dxa"/>
          </w:tcPr>
          <w:p w:rsidR="00220A79" w:rsidRDefault="00220A79" w:rsidP="004337F1">
            <w:pPr>
              <w:rPr>
                <w:rFonts w:asciiTheme="minorEastAsia" w:hAnsiTheme="minorEastAsia"/>
              </w:rPr>
            </w:pPr>
            <w:r>
              <w:rPr>
                <w:rFonts w:asciiTheme="minorEastAsia" w:hAnsiTheme="minorEastAsia" w:hint="eastAsia"/>
              </w:rPr>
              <w:t>焦距：16mm</w:t>
            </w:r>
          </w:p>
          <w:p w:rsidR="00220A79" w:rsidRDefault="00220A79" w:rsidP="004337F1">
            <w:pPr>
              <w:rPr>
                <w:rFonts w:asciiTheme="minorEastAsia" w:hAnsiTheme="minorEastAsia"/>
              </w:rPr>
            </w:pPr>
            <w:r>
              <w:rPr>
                <w:rFonts w:asciiTheme="minorEastAsia" w:hAnsiTheme="minorEastAsia" w:hint="eastAsia"/>
              </w:rPr>
              <w:t>光圈：F1.4-F16 C</w:t>
            </w:r>
          </w:p>
          <w:p w:rsidR="00220A79" w:rsidRDefault="00220A79" w:rsidP="004337F1">
            <w:pPr>
              <w:rPr>
                <w:rFonts w:asciiTheme="minorEastAsia" w:hAnsiTheme="minorEastAsia"/>
              </w:rPr>
            </w:pPr>
            <w:r>
              <w:rPr>
                <w:rFonts w:asciiTheme="minorEastAsia" w:hAnsiTheme="minorEastAsia" w:hint="eastAsia"/>
              </w:rPr>
              <w:t>光圈手动</w:t>
            </w:r>
          </w:p>
          <w:p w:rsidR="00220A79" w:rsidRDefault="00220A79" w:rsidP="004337F1">
            <w:pPr>
              <w:rPr>
                <w:rFonts w:asciiTheme="minorEastAsia" w:hAnsiTheme="minorEastAsia"/>
              </w:rPr>
            </w:pPr>
            <w:r>
              <w:rPr>
                <w:rFonts w:asciiTheme="minorEastAsia" w:hAnsiTheme="minorEastAsia" w:hint="eastAsia"/>
              </w:rPr>
              <w:t>焦点手动</w:t>
            </w:r>
          </w:p>
          <w:p w:rsidR="00220A79" w:rsidRDefault="00220A79" w:rsidP="004337F1">
            <w:pPr>
              <w:rPr>
                <w:rFonts w:asciiTheme="minorEastAsia" w:hAnsiTheme="minorEastAsia"/>
              </w:rPr>
            </w:pPr>
            <w:r>
              <w:rPr>
                <w:rFonts w:asciiTheme="minorEastAsia" w:hAnsiTheme="minorEastAsia" w:hint="eastAsia"/>
              </w:rPr>
              <w:lastRenderedPageBreak/>
              <w:t>sensor尺寸：2/3"</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lastRenderedPageBreak/>
              <w:t>14台</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lastRenderedPageBreak/>
              <w:t>4</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LED频闪补光灯</w:t>
            </w:r>
          </w:p>
        </w:tc>
        <w:tc>
          <w:tcPr>
            <w:tcW w:w="7795" w:type="dxa"/>
          </w:tcPr>
          <w:p w:rsidR="00220A79" w:rsidRDefault="00220A79" w:rsidP="004337F1">
            <w:pPr>
              <w:rPr>
                <w:rFonts w:asciiTheme="minorEastAsia" w:hAnsiTheme="minorEastAsia"/>
              </w:rPr>
            </w:pPr>
            <w:r>
              <w:rPr>
                <w:rFonts w:asciiTheme="minorEastAsia" w:hAnsiTheme="minorEastAsia" w:hint="eastAsia"/>
              </w:rPr>
              <w:t>接口方式：RS485</w:t>
            </w:r>
          </w:p>
          <w:p w:rsidR="00220A79" w:rsidRDefault="00220A79" w:rsidP="004337F1">
            <w:pPr>
              <w:rPr>
                <w:rFonts w:asciiTheme="minorEastAsia" w:hAnsiTheme="minorEastAsia"/>
              </w:rPr>
            </w:pPr>
            <w:r>
              <w:rPr>
                <w:rFonts w:asciiTheme="minorEastAsia" w:hAnsiTheme="minorEastAsia" w:hint="eastAsia"/>
              </w:rPr>
              <w:t>控制方式：开关量，视频自动，电平触发</w:t>
            </w:r>
          </w:p>
          <w:p w:rsidR="00220A79" w:rsidRDefault="00220A79" w:rsidP="004337F1">
            <w:pPr>
              <w:rPr>
                <w:rFonts w:asciiTheme="minorEastAsia" w:hAnsiTheme="minorEastAsia"/>
              </w:rPr>
            </w:pPr>
            <w:r>
              <w:rPr>
                <w:rFonts w:asciiTheme="minorEastAsia" w:hAnsiTheme="minorEastAsia" w:hint="eastAsia"/>
              </w:rPr>
              <w:t>响应时长：≤100us</w:t>
            </w:r>
          </w:p>
          <w:p w:rsidR="00220A79" w:rsidRDefault="00220A79" w:rsidP="004337F1">
            <w:pPr>
              <w:rPr>
                <w:rFonts w:asciiTheme="minorEastAsia" w:hAnsiTheme="minorEastAsia"/>
              </w:rPr>
            </w:pPr>
            <w:r>
              <w:rPr>
                <w:rFonts w:asciiTheme="minorEastAsia" w:hAnsiTheme="minorEastAsia" w:hint="eastAsia"/>
              </w:rPr>
              <w:t>闪光时长：0~250ms可调</w:t>
            </w:r>
          </w:p>
          <w:p w:rsidR="00220A79" w:rsidRDefault="00220A79" w:rsidP="004337F1">
            <w:pPr>
              <w:rPr>
                <w:rFonts w:asciiTheme="minorEastAsia" w:hAnsiTheme="minorEastAsia"/>
              </w:rPr>
            </w:pPr>
            <w:r>
              <w:rPr>
                <w:rFonts w:asciiTheme="minorEastAsia" w:hAnsiTheme="minorEastAsia" w:hint="eastAsia"/>
              </w:rPr>
              <w:t>工作模式：常亮，暗亮（可调），频闪（可调）</w:t>
            </w:r>
          </w:p>
          <w:p w:rsidR="00220A79" w:rsidRDefault="00220A79" w:rsidP="004337F1">
            <w:pPr>
              <w:rPr>
                <w:rFonts w:asciiTheme="minorEastAsia" w:hAnsiTheme="minorEastAsia"/>
              </w:rPr>
            </w:pPr>
            <w:r>
              <w:rPr>
                <w:rFonts w:asciiTheme="minorEastAsia" w:hAnsiTheme="minorEastAsia" w:hint="eastAsia"/>
              </w:rPr>
              <w:t>有效距离：35米（抓拍）</w:t>
            </w:r>
          </w:p>
          <w:p w:rsidR="00220A79" w:rsidRDefault="00220A79" w:rsidP="004337F1">
            <w:pPr>
              <w:rPr>
                <w:rFonts w:asciiTheme="minorEastAsia" w:hAnsiTheme="minorEastAsia"/>
              </w:rPr>
            </w:pPr>
            <w:r>
              <w:rPr>
                <w:rFonts w:asciiTheme="minorEastAsia" w:hAnsiTheme="minorEastAsia" w:hint="eastAsia"/>
              </w:rPr>
              <w:t>电压：AC170-250V 50/60Hz</w:t>
            </w:r>
          </w:p>
          <w:p w:rsidR="00220A79" w:rsidRDefault="00220A79" w:rsidP="004337F1">
            <w:pPr>
              <w:rPr>
                <w:rFonts w:asciiTheme="minorEastAsia" w:hAnsiTheme="minorEastAsia"/>
              </w:rPr>
            </w:pPr>
            <w:r>
              <w:rPr>
                <w:rFonts w:asciiTheme="minorEastAsia" w:hAnsiTheme="minorEastAsia" w:hint="eastAsia"/>
              </w:rPr>
              <w:t>工作温度：-25℃~60℃</w:t>
            </w:r>
          </w:p>
          <w:p w:rsidR="00220A79" w:rsidRDefault="00220A79" w:rsidP="004337F1">
            <w:pPr>
              <w:rPr>
                <w:rFonts w:asciiTheme="minorEastAsia" w:hAnsiTheme="minorEastAsia"/>
              </w:rPr>
            </w:pPr>
            <w:r>
              <w:rPr>
                <w:rFonts w:asciiTheme="minorEastAsia" w:hAnsiTheme="minorEastAsia" w:hint="eastAsia"/>
              </w:rPr>
              <w:t>防护等级：IP65</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18台</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5</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信号灯检测器</w:t>
            </w:r>
          </w:p>
        </w:tc>
        <w:tc>
          <w:tcPr>
            <w:tcW w:w="7795" w:type="dxa"/>
          </w:tcPr>
          <w:p w:rsidR="00220A79" w:rsidRDefault="00220A79" w:rsidP="004337F1">
            <w:pPr>
              <w:rPr>
                <w:rFonts w:asciiTheme="minorEastAsia" w:hAnsiTheme="minorEastAsia"/>
              </w:rPr>
            </w:pPr>
            <w:r>
              <w:rPr>
                <w:rFonts w:asciiTheme="minorEastAsia" w:hAnsiTheme="minorEastAsia" w:hint="eastAsia"/>
              </w:rPr>
              <w:t>16路红灯信号检测</w:t>
            </w:r>
          </w:p>
          <w:p w:rsidR="00220A79" w:rsidRDefault="00220A79" w:rsidP="004337F1">
            <w:pPr>
              <w:rPr>
                <w:rFonts w:asciiTheme="minorEastAsia" w:hAnsiTheme="minorEastAsia"/>
              </w:rPr>
            </w:pPr>
            <w:r>
              <w:rPr>
                <w:rFonts w:asciiTheme="minorEastAsia" w:hAnsiTheme="minorEastAsia" w:hint="eastAsia"/>
              </w:rPr>
              <w:t>检测220伏交流电红灯信号（默认）或直流12-24V可选</w:t>
            </w:r>
          </w:p>
          <w:p w:rsidR="00220A79" w:rsidRDefault="00220A79" w:rsidP="004337F1">
            <w:pPr>
              <w:rPr>
                <w:rFonts w:asciiTheme="minorEastAsia" w:hAnsiTheme="minorEastAsia"/>
              </w:rPr>
            </w:pPr>
            <w:r>
              <w:rPr>
                <w:rFonts w:asciiTheme="minorEastAsia" w:hAnsiTheme="minorEastAsia" w:hint="eastAsia"/>
              </w:rPr>
              <w:t>具有一路RS485以及16路光</w:t>
            </w:r>
            <w:proofErr w:type="gramStart"/>
            <w:r>
              <w:rPr>
                <w:rFonts w:asciiTheme="minorEastAsia" w:hAnsiTheme="minorEastAsia" w:hint="eastAsia"/>
              </w:rPr>
              <w:t>耦</w:t>
            </w:r>
            <w:proofErr w:type="gramEnd"/>
            <w:r>
              <w:rPr>
                <w:rFonts w:asciiTheme="minorEastAsia" w:hAnsiTheme="minorEastAsia" w:hint="eastAsia"/>
              </w:rPr>
              <w:t>信号输出</w:t>
            </w:r>
          </w:p>
          <w:p w:rsidR="00220A79" w:rsidRDefault="00220A79" w:rsidP="004337F1">
            <w:pPr>
              <w:rPr>
                <w:rFonts w:asciiTheme="minorEastAsia" w:hAnsiTheme="minorEastAsia"/>
              </w:rPr>
            </w:pPr>
            <w:r>
              <w:rPr>
                <w:rFonts w:asciiTheme="minorEastAsia" w:hAnsiTheme="minorEastAsia" w:hint="eastAsia"/>
              </w:rPr>
              <w:t xml:space="preserve">12V直流供电　</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1套</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6</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防护罩</w:t>
            </w:r>
          </w:p>
        </w:tc>
        <w:tc>
          <w:tcPr>
            <w:tcW w:w="7795" w:type="dxa"/>
          </w:tcPr>
          <w:p w:rsidR="00220A79" w:rsidRDefault="00220A79" w:rsidP="004337F1">
            <w:pPr>
              <w:rPr>
                <w:rFonts w:asciiTheme="minorEastAsia" w:hAnsiTheme="minorEastAsia"/>
              </w:rPr>
            </w:pPr>
            <w:r>
              <w:rPr>
                <w:rFonts w:asciiTheme="minorEastAsia" w:hAnsiTheme="minorEastAsia" w:hint="eastAsia"/>
              </w:rPr>
              <w:t>电源：220VAC±10%</w:t>
            </w:r>
          </w:p>
          <w:p w:rsidR="00220A79" w:rsidRDefault="00220A79" w:rsidP="004337F1">
            <w:pPr>
              <w:rPr>
                <w:rFonts w:asciiTheme="minorEastAsia" w:hAnsiTheme="minorEastAsia"/>
              </w:rPr>
            </w:pPr>
            <w:r>
              <w:rPr>
                <w:rFonts w:asciiTheme="minorEastAsia" w:hAnsiTheme="minorEastAsia" w:hint="eastAsia"/>
              </w:rPr>
              <w:t>护罩外形尺寸：585（L）*189(W)*194(H)</w:t>
            </w:r>
          </w:p>
          <w:p w:rsidR="00220A79" w:rsidRDefault="00220A79" w:rsidP="004337F1">
            <w:pPr>
              <w:rPr>
                <w:rFonts w:asciiTheme="minorEastAsia" w:hAnsiTheme="minorEastAsia"/>
              </w:rPr>
            </w:pPr>
            <w:r>
              <w:rPr>
                <w:rFonts w:asciiTheme="minorEastAsia" w:hAnsiTheme="minorEastAsia" w:hint="eastAsia"/>
              </w:rPr>
              <w:t>自动温控范围：加热开：8℃±5℃关20℃±5℃（风扇同时运转）风扇开：37℃±5℃关：20℃±5℃</w:t>
            </w:r>
          </w:p>
          <w:p w:rsidR="00220A79" w:rsidRDefault="00220A79" w:rsidP="004337F1">
            <w:pPr>
              <w:rPr>
                <w:rFonts w:asciiTheme="minorEastAsia" w:hAnsiTheme="minorEastAsia"/>
              </w:rPr>
            </w:pPr>
            <w:r>
              <w:rPr>
                <w:rFonts w:asciiTheme="minorEastAsia" w:hAnsiTheme="minorEastAsia" w:hint="eastAsia"/>
              </w:rPr>
              <w:t>防护等级：IP66</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14台</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7</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雷达</w:t>
            </w:r>
          </w:p>
        </w:tc>
        <w:tc>
          <w:tcPr>
            <w:tcW w:w="7795" w:type="dxa"/>
          </w:tcPr>
          <w:p w:rsidR="00220A79" w:rsidRDefault="00220A79" w:rsidP="004337F1">
            <w:pPr>
              <w:rPr>
                <w:rFonts w:asciiTheme="minorEastAsia" w:hAnsiTheme="minorEastAsia"/>
              </w:rPr>
            </w:pPr>
            <w:r>
              <w:rPr>
                <w:rFonts w:asciiTheme="minorEastAsia" w:hAnsiTheme="minorEastAsia" w:hint="eastAsia"/>
              </w:rPr>
              <w:t>线类型：平板型微带阵列天线；工作频率：24.15GHz；频率偏离误差：≤±45MHz；天线波束宽度：4.5°×6°；工作温度范围：－40℃～＋70℃；工作湿度</w:t>
            </w:r>
            <w:proofErr w:type="gramStart"/>
            <w:r>
              <w:rPr>
                <w:rFonts w:asciiTheme="minorEastAsia" w:hAnsiTheme="minorEastAsia" w:hint="eastAsia"/>
              </w:rPr>
              <w:t>范</w:t>
            </w:r>
            <w:proofErr w:type="gramEnd"/>
            <w:r>
              <w:rPr>
                <w:rFonts w:asciiTheme="minorEastAsia" w:hAnsiTheme="minorEastAsia" w:hint="eastAsia"/>
              </w:rPr>
              <w:t>；：5%RH～95%RH；测速范围：（2～400）km/h；测速准确度：≤±1km/h；反应时间：26ms；方向性：无；电源：(9～16)VDC；功耗：～2.5瓦；尺寸：210mm×172mm×50mm</w:t>
            </w:r>
          </w:p>
          <w:p w:rsidR="00220A79" w:rsidRDefault="00220A79" w:rsidP="004337F1">
            <w:pPr>
              <w:rPr>
                <w:rFonts w:asciiTheme="minorEastAsia" w:hAnsiTheme="minorEastAsia"/>
              </w:rPr>
            </w:pPr>
            <w:r>
              <w:rPr>
                <w:rFonts w:asciiTheme="minorEastAsia" w:hAnsiTheme="minorEastAsia" w:hint="eastAsia"/>
              </w:rPr>
              <w:t>通信接口：全双工RS232或半双工RS485</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16台</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8</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机箱</w:t>
            </w:r>
          </w:p>
        </w:tc>
        <w:tc>
          <w:tcPr>
            <w:tcW w:w="7795" w:type="dxa"/>
          </w:tcPr>
          <w:p w:rsidR="00220A79" w:rsidRDefault="00220A79" w:rsidP="004337F1">
            <w:pPr>
              <w:rPr>
                <w:rFonts w:asciiTheme="minorEastAsia" w:hAnsiTheme="minorEastAsia"/>
              </w:rPr>
            </w:pPr>
            <w:r>
              <w:rPr>
                <w:rFonts w:asciiTheme="minorEastAsia" w:hAnsiTheme="minorEastAsia" w:hint="eastAsia"/>
              </w:rPr>
              <w:t>电子警察标准机箱（760mm×425mm×220mm）</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12台</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9</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闯红灯电子警察立杆（按实际路面宽度计）</w:t>
            </w:r>
          </w:p>
        </w:tc>
        <w:tc>
          <w:tcPr>
            <w:tcW w:w="7795" w:type="dxa"/>
          </w:tcPr>
          <w:p w:rsidR="00220A79" w:rsidRDefault="00220A79" w:rsidP="004337F1">
            <w:pPr>
              <w:rPr>
                <w:rFonts w:asciiTheme="minorEastAsia" w:hAnsiTheme="minorEastAsia"/>
              </w:rPr>
            </w:pPr>
            <w:r>
              <w:rPr>
                <w:rFonts w:asciiTheme="minorEastAsia" w:hAnsiTheme="minorEastAsia" w:hint="eastAsia"/>
              </w:rPr>
              <w:t>F杆立杆高6米横臂长16米</w:t>
            </w:r>
          </w:p>
          <w:p w:rsidR="00220A79" w:rsidRDefault="00220A79" w:rsidP="004337F1">
            <w:pPr>
              <w:rPr>
                <w:rFonts w:asciiTheme="minorEastAsia" w:hAnsiTheme="minorEastAsia"/>
              </w:rPr>
            </w:pPr>
            <w:r>
              <w:rPr>
                <w:rFonts w:asciiTheme="minorEastAsia" w:hAnsiTheme="minorEastAsia" w:hint="eastAsia"/>
              </w:rPr>
              <w:t>八角热镀锌喷塑立柱6×16</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12根</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10</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万向节</w:t>
            </w:r>
          </w:p>
        </w:tc>
        <w:tc>
          <w:tcPr>
            <w:tcW w:w="7795" w:type="dxa"/>
          </w:tcPr>
          <w:p w:rsidR="00220A79" w:rsidRDefault="00220A79" w:rsidP="004337F1">
            <w:pPr>
              <w:rPr>
                <w:rFonts w:asciiTheme="minorEastAsia" w:hAnsiTheme="minorEastAsia"/>
              </w:rPr>
            </w:pPr>
            <w:r>
              <w:rPr>
                <w:rFonts w:asciiTheme="minorEastAsia" w:hAnsiTheme="minorEastAsia" w:hint="eastAsia"/>
              </w:rPr>
              <w:t xml:space="preserve">　</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32个</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11</w:t>
            </w:r>
          </w:p>
        </w:tc>
        <w:tc>
          <w:tcPr>
            <w:tcW w:w="2695" w:type="dxa"/>
          </w:tcPr>
          <w:p w:rsidR="00220A79" w:rsidRDefault="00220A79" w:rsidP="004337F1">
            <w:pPr>
              <w:jc w:val="center"/>
              <w:rPr>
                <w:rFonts w:asciiTheme="minorEastAsia" w:hAnsiTheme="minorEastAsia"/>
              </w:rPr>
            </w:pPr>
            <w:proofErr w:type="gramStart"/>
            <w:r>
              <w:rPr>
                <w:rFonts w:asciiTheme="minorEastAsia" w:hAnsiTheme="minorEastAsia" w:hint="eastAsia"/>
              </w:rPr>
              <w:t>抱箍板</w:t>
            </w:r>
            <w:proofErr w:type="gramEnd"/>
          </w:p>
        </w:tc>
        <w:tc>
          <w:tcPr>
            <w:tcW w:w="7795" w:type="dxa"/>
          </w:tcPr>
          <w:p w:rsidR="00220A79" w:rsidRDefault="00220A79" w:rsidP="004337F1">
            <w:pPr>
              <w:rPr>
                <w:rFonts w:asciiTheme="minorEastAsia" w:hAnsiTheme="minorEastAsia"/>
              </w:rPr>
            </w:pPr>
            <w:r>
              <w:rPr>
                <w:rFonts w:asciiTheme="minorEastAsia" w:hAnsiTheme="minorEastAsia" w:hint="eastAsia"/>
              </w:rPr>
              <w:t>定制</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32套</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12</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防雷器</w:t>
            </w:r>
          </w:p>
        </w:tc>
        <w:tc>
          <w:tcPr>
            <w:tcW w:w="7795" w:type="dxa"/>
          </w:tcPr>
          <w:p w:rsidR="00220A79" w:rsidRDefault="00220A79" w:rsidP="004337F1">
            <w:pPr>
              <w:rPr>
                <w:rFonts w:asciiTheme="minorEastAsia" w:hAnsiTheme="minorEastAsia"/>
              </w:rPr>
            </w:pP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12台</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13</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红灯信号线</w:t>
            </w:r>
          </w:p>
        </w:tc>
        <w:tc>
          <w:tcPr>
            <w:tcW w:w="7795" w:type="dxa"/>
          </w:tcPr>
          <w:p w:rsidR="00220A79" w:rsidRDefault="00220A79" w:rsidP="004337F1">
            <w:pPr>
              <w:rPr>
                <w:rFonts w:asciiTheme="minorEastAsia" w:hAnsiTheme="minorEastAsia"/>
              </w:rPr>
            </w:pPr>
            <w:r>
              <w:rPr>
                <w:rFonts w:asciiTheme="minorEastAsia" w:hAnsiTheme="minorEastAsia" w:hint="eastAsia"/>
              </w:rPr>
              <w:t>RVVSP2*1.0</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220米</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14</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电缆线</w:t>
            </w:r>
          </w:p>
        </w:tc>
        <w:tc>
          <w:tcPr>
            <w:tcW w:w="7795" w:type="dxa"/>
          </w:tcPr>
          <w:p w:rsidR="00220A79" w:rsidRDefault="00220A79" w:rsidP="004337F1">
            <w:pPr>
              <w:rPr>
                <w:rFonts w:asciiTheme="minorEastAsia" w:hAnsiTheme="minorEastAsia"/>
              </w:rPr>
            </w:pPr>
            <w:r>
              <w:rPr>
                <w:rFonts w:asciiTheme="minorEastAsia" w:hAnsiTheme="minorEastAsia" w:hint="eastAsia"/>
              </w:rPr>
              <w:t>RVV2*2.0</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1200米</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15</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超五类</w:t>
            </w:r>
          </w:p>
        </w:tc>
        <w:tc>
          <w:tcPr>
            <w:tcW w:w="7795" w:type="dxa"/>
          </w:tcPr>
          <w:p w:rsidR="00220A79" w:rsidRDefault="00220A79" w:rsidP="004337F1">
            <w:pPr>
              <w:rPr>
                <w:rFonts w:asciiTheme="minorEastAsia" w:hAnsiTheme="minorEastAsia"/>
              </w:rPr>
            </w:pPr>
            <w:r>
              <w:rPr>
                <w:rFonts w:asciiTheme="minorEastAsia" w:hAnsiTheme="minorEastAsia" w:hint="eastAsia"/>
              </w:rPr>
              <w:t xml:space="preserve">　</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300米</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16</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闯红灯电子警察立柱基础</w:t>
            </w:r>
          </w:p>
        </w:tc>
        <w:tc>
          <w:tcPr>
            <w:tcW w:w="7795" w:type="dxa"/>
          </w:tcPr>
          <w:p w:rsidR="00220A79" w:rsidRDefault="00220A79" w:rsidP="004337F1">
            <w:pPr>
              <w:rPr>
                <w:rFonts w:asciiTheme="minorEastAsia" w:hAnsiTheme="minorEastAsia"/>
              </w:rPr>
            </w:pPr>
            <w:r>
              <w:rPr>
                <w:rFonts w:asciiTheme="minorEastAsia" w:hAnsiTheme="minorEastAsia" w:hint="eastAsia"/>
              </w:rPr>
              <w:t>基础开控1.5*1.5</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12个</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17</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基础混泥土C25</w:t>
            </w:r>
          </w:p>
        </w:tc>
        <w:tc>
          <w:tcPr>
            <w:tcW w:w="7795" w:type="dxa"/>
          </w:tcPr>
          <w:p w:rsidR="00220A79" w:rsidRDefault="00220A79" w:rsidP="004337F1">
            <w:pPr>
              <w:rPr>
                <w:rFonts w:asciiTheme="minorEastAsia" w:hAnsiTheme="minorEastAsia"/>
              </w:rPr>
            </w:pPr>
            <w:r>
              <w:rPr>
                <w:rFonts w:asciiTheme="minorEastAsia" w:hAnsiTheme="minorEastAsia" w:hint="eastAsia"/>
              </w:rPr>
              <w:t>基础混泥土采用C25商品</w:t>
            </w:r>
            <w:proofErr w:type="gramStart"/>
            <w:r>
              <w:rPr>
                <w:rFonts w:asciiTheme="minorEastAsia" w:hAnsiTheme="minorEastAsia" w:hint="eastAsia"/>
              </w:rPr>
              <w:t>砼</w:t>
            </w:r>
            <w:proofErr w:type="gramEnd"/>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12个</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18</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手孔井</w:t>
            </w:r>
          </w:p>
        </w:tc>
        <w:tc>
          <w:tcPr>
            <w:tcW w:w="7795" w:type="dxa"/>
          </w:tcPr>
          <w:p w:rsidR="00220A79" w:rsidRDefault="00220A79" w:rsidP="004337F1">
            <w:pPr>
              <w:rPr>
                <w:rFonts w:asciiTheme="minorEastAsia" w:hAnsiTheme="minorEastAsia"/>
              </w:rPr>
            </w:pPr>
            <w:r>
              <w:rPr>
                <w:rFonts w:asciiTheme="minorEastAsia" w:hAnsiTheme="minorEastAsia" w:hint="eastAsia"/>
              </w:rPr>
              <w:t>0.4*0.4</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24个</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19</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管井施工</w:t>
            </w:r>
          </w:p>
        </w:tc>
        <w:tc>
          <w:tcPr>
            <w:tcW w:w="7795" w:type="dxa"/>
          </w:tcPr>
          <w:p w:rsidR="00220A79" w:rsidRDefault="00220A79" w:rsidP="004337F1">
            <w:pPr>
              <w:rPr>
                <w:rFonts w:asciiTheme="minorEastAsia" w:hAnsiTheme="minorEastAsia"/>
              </w:rPr>
            </w:pPr>
            <w:r>
              <w:rPr>
                <w:rFonts w:asciiTheme="minorEastAsia" w:hAnsiTheme="minorEastAsia" w:hint="eastAsia"/>
              </w:rPr>
              <w:t>含管井开挖,装饰管井材料</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32个</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20</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人行道开挖</w:t>
            </w:r>
          </w:p>
        </w:tc>
        <w:tc>
          <w:tcPr>
            <w:tcW w:w="7795" w:type="dxa"/>
          </w:tcPr>
          <w:p w:rsidR="00220A79" w:rsidRDefault="00220A79" w:rsidP="004337F1">
            <w:pPr>
              <w:rPr>
                <w:rFonts w:asciiTheme="minorEastAsia" w:hAnsiTheme="minorEastAsia"/>
              </w:rPr>
            </w:pPr>
            <w:r>
              <w:rPr>
                <w:rFonts w:asciiTheme="minorEastAsia" w:hAnsiTheme="minorEastAsia" w:hint="eastAsia"/>
              </w:rPr>
              <w:t xml:space="preserve">　</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150米</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lastRenderedPageBreak/>
              <w:t>21</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人行道恢复</w:t>
            </w:r>
          </w:p>
        </w:tc>
        <w:tc>
          <w:tcPr>
            <w:tcW w:w="7795" w:type="dxa"/>
          </w:tcPr>
          <w:p w:rsidR="00220A79" w:rsidRDefault="00220A79" w:rsidP="004337F1">
            <w:pPr>
              <w:rPr>
                <w:rFonts w:asciiTheme="minorEastAsia" w:hAnsiTheme="minorEastAsia"/>
              </w:rPr>
            </w:pPr>
            <w:r>
              <w:rPr>
                <w:rFonts w:asciiTheme="minorEastAsia" w:hAnsiTheme="minorEastAsia" w:hint="eastAsia"/>
              </w:rPr>
              <w:t>含混泥土以及地砖恢复</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150米</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22</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人行暗埋波纹管</w:t>
            </w:r>
          </w:p>
        </w:tc>
        <w:tc>
          <w:tcPr>
            <w:tcW w:w="7795" w:type="dxa"/>
          </w:tcPr>
          <w:p w:rsidR="00220A79" w:rsidRDefault="00220A79" w:rsidP="004337F1">
            <w:pPr>
              <w:rPr>
                <w:rFonts w:asciiTheme="minorEastAsia" w:hAnsiTheme="minorEastAsia"/>
              </w:rPr>
            </w:pPr>
            <w:r>
              <w:rPr>
                <w:rFonts w:asciiTheme="minorEastAsia" w:hAnsiTheme="minorEastAsia" w:hint="eastAsia"/>
              </w:rPr>
              <w:t>管径大小需要80毫米</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150米</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23</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吊装</w:t>
            </w:r>
          </w:p>
        </w:tc>
        <w:tc>
          <w:tcPr>
            <w:tcW w:w="7795" w:type="dxa"/>
          </w:tcPr>
          <w:p w:rsidR="00220A79" w:rsidRDefault="00220A79" w:rsidP="004337F1">
            <w:pPr>
              <w:rPr>
                <w:rFonts w:asciiTheme="minorEastAsia" w:hAnsiTheme="minorEastAsia"/>
              </w:rPr>
            </w:pPr>
            <w:r>
              <w:rPr>
                <w:rFonts w:asciiTheme="minorEastAsia" w:hAnsiTheme="minorEastAsia" w:hint="eastAsia"/>
              </w:rPr>
              <w:t xml:space="preserve">　</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6台班</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24</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公路顶管埋PE管</w:t>
            </w:r>
          </w:p>
        </w:tc>
        <w:tc>
          <w:tcPr>
            <w:tcW w:w="7795" w:type="dxa"/>
          </w:tcPr>
          <w:p w:rsidR="00220A79" w:rsidRDefault="00220A79" w:rsidP="004337F1">
            <w:pPr>
              <w:rPr>
                <w:rFonts w:asciiTheme="minorEastAsia" w:hAnsiTheme="minorEastAsia"/>
              </w:rPr>
            </w:pPr>
            <w:r>
              <w:rPr>
                <w:rFonts w:asciiTheme="minorEastAsia" w:hAnsiTheme="minorEastAsia" w:hint="eastAsia"/>
              </w:rPr>
              <w:t xml:space="preserve">　</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140米</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25</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车辆检测器</w:t>
            </w:r>
          </w:p>
        </w:tc>
        <w:tc>
          <w:tcPr>
            <w:tcW w:w="7795" w:type="dxa"/>
          </w:tcPr>
          <w:p w:rsidR="00220A79" w:rsidRDefault="00220A79" w:rsidP="004337F1">
            <w:pPr>
              <w:rPr>
                <w:rFonts w:asciiTheme="minorEastAsia" w:hAnsiTheme="minorEastAsia"/>
              </w:rPr>
            </w:pPr>
            <w:r>
              <w:rPr>
                <w:rFonts w:asciiTheme="minorEastAsia" w:hAnsiTheme="minorEastAsia" w:hint="eastAsia"/>
              </w:rPr>
              <w:t>包含检测器，中继器，接收器后台管理软件</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12个</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26</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路况检测设备</w:t>
            </w:r>
          </w:p>
        </w:tc>
        <w:tc>
          <w:tcPr>
            <w:tcW w:w="7795" w:type="dxa"/>
          </w:tcPr>
          <w:p w:rsidR="00220A79" w:rsidRDefault="00220A79" w:rsidP="004337F1">
            <w:pPr>
              <w:rPr>
                <w:rFonts w:asciiTheme="minorEastAsia" w:hAnsiTheme="minorEastAsia"/>
              </w:rPr>
            </w:pPr>
            <w:r>
              <w:rPr>
                <w:rFonts w:asciiTheme="minorEastAsia" w:hAnsiTheme="minorEastAsia" w:hint="eastAsia"/>
              </w:rPr>
              <w:t xml:space="preserve">　</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12个</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27</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信号灯联网控制设备</w:t>
            </w:r>
          </w:p>
        </w:tc>
        <w:tc>
          <w:tcPr>
            <w:tcW w:w="7795" w:type="dxa"/>
          </w:tcPr>
          <w:p w:rsidR="00220A79" w:rsidRDefault="00220A79" w:rsidP="004337F1">
            <w:pPr>
              <w:rPr>
                <w:rFonts w:asciiTheme="minorEastAsia" w:hAnsiTheme="minorEastAsia"/>
              </w:rPr>
            </w:pPr>
            <w:r>
              <w:rPr>
                <w:rFonts w:asciiTheme="minorEastAsia" w:hAnsiTheme="minorEastAsia" w:hint="eastAsia"/>
              </w:rPr>
              <w:t>16相位（最大32相位）带中心控制软件</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1个</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28</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后台存储设备</w:t>
            </w:r>
          </w:p>
        </w:tc>
        <w:tc>
          <w:tcPr>
            <w:tcW w:w="7795" w:type="dxa"/>
          </w:tcPr>
          <w:p w:rsidR="00220A79" w:rsidRDefault="00220A79" w:rsidP="004337F1">
            <w:pPr>
              <w:rPr>
                <w:rFonts w:asciiTheme="minorEastAsia" w:hAnsiTheme="minorEastAsia"/>
              </w:rPr>
            </w:pPr>
            <w:r>
              <w:rPr>
                <w:rFonts w:asciiTheme="minorEastAsia" w:hAnsiTheme="minorEastAsia" w:hint="eastAsia"/>
              </w:rPr>
              <w:t>32路高清网络硬盘录像机（含开发包）</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1台</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29</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接口服务器</w:t>
            </w:r>
          </w:p>
        </w:tc>
        <w:tc>
          <w:tcPr>
            <w:tcW w:w="7795" w:type="dxa"/>
          </w:tcPr>
          <w:p w:rsidR="00220A79" w:rsidRDefault="00220A79" w:rsidP="004337F1">
            <w:pPr>
              <w:rPr>
                <w:rFonts w:asciiTheme="minorEastAsia" w:hAnsiTheme="minorEastAsia"/>
              </w:rPr>
            </w:pPr>
            <w:r>
              <w:rPr>
                <w:rFonts w:asciiTheme="minorEastAsia" w:hAnsiTheme="minorEastAsia" w:hint="eastAsia"/>
              </w:rPr>
              <w:t>数据中转服务器</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1台</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30</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平台接入</w:t>
            </w:r>
          </w:p>
        </w:tc>
        <w:tc>
          <w:tcPr>
            <w:tcW w:w="7795" w:type="dxa"/>
          </w:tcPr>
          <w:p w:rsidR="00220A79" w:rsidRDefault="00220A79" w:rsidP="004337F1">
            <w:pPr>
              <w:rPr>
                <w:rFonts w:asciiTheme="minorEastAsia" w:hAnsiTheme="minorEastAsia"/>
              </w:rPr>
            </w:pPr>
            <w:r>
              <w:rPr>
                <w:rFonts w:asciiTheme="minorEastAsia" w:hAnsiTheme="minorEastAsia" w:hint="eastAsia"/>
              </w:rPr>
              <w:t>指挥中心平台数据接入</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1套</w:t>
            </w:r>
          </w:p>
        </w:tc>
      </w:tr>
      <w:tr w:rsidR="00220A79" w:rsidTr="004337F1">
        <w:tc>
          <w:tcPr>
            <w:tcW w:w="850" w:type="dxa"/>
          </w:tcPr>
          <w:p w:rsidR="00220A79" w:rsidRDefault="00220A79" w:rsidP="004337F1">
            <w:pPr>
              <w:jc w:val="center"/>
              <w:rPr>
                <w:rFonts w:asciiTheme="minorEastAsia" w:hAnsiTheme="minorEastAsia"/>
              </w:rPr>
            </w:pPr>
            <w:r>
              <w:rPr>
                <w:rFonts w:asciiTheme="minorEastAsia" w:hAnsiTheme="minorEastAsia" w:hint="eastAsia"/>
              </w:rPr>
              <w:t>31</w:t>
            </w:r>
          </w:p>
        </w:tc>
        <w:tc>
          <w:tcPr>
            <w:tcW w:w="2695" w:type="dxa"/>
          </w:tcPr>
          <w:p w:rsidR="00220A79" w:rsidRDefault="00220A79" w:rsidP="004337F1">
            <w:pPr>
              <w:jc w:val="center"/>
              <w:rPr>
                <w:rFonts w:asciiTheme="minorEastAsia" w:hAnsiTheme="minorEastAsia"/>
              </w:rPr>
            </w:pPr>
            <w:r>
              <w:rPr>
                <w:rFonts w:asciiTheme="minorEastAsia" w:hAnsiTheme="minorEastAsia" w:hint="eastAsia"/>
              </w:rPr>
              <w:t>全景摄像机</w:t>
            </w:r>
          </w:p>
        </w:tc>
        <w:tc>
          <w:tcPr>
            <w:tcW w:w="7795" w:type="dxa"/>
          </w:tcPr>
          <w:p w:rsidR="00220A79" w:rsidRDefault="00220A79" w:rsidP="004337F1">
            <w:pPr>
              <w:rPr>
                <w:rFonts w:asciiTheme="minorEastAsia" w:hAnsiTheme="minorEastAsia"/>
              </w:rPr>
            </w:pPr>
            <w:r>
              <w:rPr>
                <w:rFonts w:asciiTheme="minorEastAsia" w:hAnsiTheme="minorEastAsia" w:hint="eastAsia"/>
              </w:rPr>
              <w:t>300万高清全景摄像机</w:t>
            </w:r>
          </w:p>
        </w:tc>
        <w:tc>
          <w:tcPr>
            <w:tcW w:w="991" w:type="dxa"/>
          </w:tcPr>
          <w:p w:rsidR="00220A79" w:rsidRDefault="00220A79" w:rsidP="004337F1">
            <w:pPr>
              <w:jc w:val="center"/>
              <w:rPr>
                <w:rFonts w:asciiTheme="minorEastAsia" w:hAnsiTheme="minorEastAsia"/>
              </w:rPr>
            </w:pPr>
            <w:r>
              <w:rPr>
                <w:rFonts w:asciiTheme="minorEastAsia" w:hAnsiTheme="minorEastAsia" w:hint="eastAsia"/>
              </w:rPr>
              <w:t>12套</w:t>
            </w:r>
          </w:p>
        </w:tc>
      </w:tr>
    </w:tbl>
    <w:p w:rsidR="00220A79" w:rsidRDefault="00220A79" w:rsidP="00220A79">
      <w:pPr>
        <w:rPr>
          <w:rFonts w:asciiTheme="minorEastAsia" w:hAnsiTheme="minorEastAsia"/>
          <w:b/>
          <w:sz w:val="24"/>
        </w:rPr>
      </w:pPr>
      <w:r>
        <w:rPr>
          <w:rFonts w:asciiTheme="minorEastAsia" w:hAnsiTheme="minorEastAsia" w:hint="eastAsia"/>
          <w:b/>
          <w:sz w:val="24"/>
        </w:rPr>
        <w:t>三、技术要求</w:t>
      </w:r>
    </w:p>
    <w:p w:rsidR="00220A79" w:rsidRDefault="00220A79" w:rsidP="00220A79">
      <w:pPr>
        <w:rPr>
          <w:rFonts w:asciiTheme="minorEastAsia" w:hAnsiTheme="minorEastAsia"/>
          <w:b/>
          <w:sz w:val="24"/>
        </w:rPr>
      </w:pPr>
      <w:r>
        <w:rPr>
          <w:rFonts w:asciiTheme="minorEastAsia" w:hAnsiTheme="minorEastAsia" w:hint="eastAsia"/>
          <w:b/>
          <w:sz w:val="24"/>
        </w:rPr>
        <w:t>（一）前端系统功能要求</w:t>
      </w:r>
    </w:p>
    <w:p w:rsidR="00220A79" w:rsidRDefault="00220A79" w:rsidP="00220A79">
      <w:pPr>
        <w:rPr>
          <w:rFonts w:asciiTheme="minorEastAsia" w:hAnsiTheme="minorEastAsia"/>
          <w:sz w:val="24"/>
        </w:rPr>
      </w:pPr>
      <w:r>
        <w:rPr>
          <w:rFonts w:asciiTheme="minorEastAsia" w:hAnsiTheme="minorEastAsia" w:hint="eastAsia"/>
          <w:sz w:val="24"/>
        </w:rPr>
        <w:t>前端系统电子警察系统应具备（包含但不限于）以下功能：</w:t>
      </w:r>
    </w:p>
    <w:p w:rsidR="00220A79" w:rsidRDefault="00220A79" w:rsidP="00220A79">
      <w:pPr>
        <w:rPr>
          <w:rFonts w:asciiTheme="minorEastAsia" w:hAnsiTheme="minorEastAsia"/>
          <w:sz w:val="24"/>
        </w:rPr>
      </w:pPr>
      <w:r>
        <w:rPr>
          <w:rFonts w:asciiTheme="minorEastAsia" w:hAnsiTheme="minorEastAsia" w:hint="eastAsia"/>
          <w:sz w:val="24"/>
        </w:rPr>
        <w:t>1.交通违法行为抓拍功能</w:t>
      </w:r>
    </w:p>
    <w:p w:rsidR="00220A79" w:rsidRDefault="00220A79" w:rsidP="00220A79">
      <w:pPr>
        <w:rPr>
          <w:rFonts w:asciiTheme="minorEastAsia" w:hAnsiTheme="minorEastAsia"/>
          <w:sz w:val="24"/>
        </w:rPr>
      </w:pPr>
      <w:r>
        <w:rPr>
          <w:rFonts w:asciiTheme="minorEastAsia" w:hAnsiTheme="minorEastAsia" w:hint="eastAsia"/>
          <w:sz w:val="24"/>
        </w:rPr>
        <w:t>2.号牌识别功能</w:t>
      </w:r>
    </w:p>
    <w:p w:rsidR="00220A79" w:rsidRDefault="00220A79" w:rsidP="00220A79">
      <w:pPr>
        <w:rPr>
          <w:rFonts w:asciiTheme="minorEastAsia" w:hAnsiTheme="minorEastAsia"/>
          <w:sz w:val="24"/>
        </w:rPr>
      </w:pPr>
      <w:r>
        <w:rPr>
          <w:rFonts w:asciiTheme="minorEastAsia" w:hAnsiTheme="minorEastAsia" w:hint="eastAsia"/>
          <w:sz w:val="24"/>
        </w:rPr>
        <w:t>3.数据传输功能</w:t>
      </w:r>
    </w:p>
    <w:p w:rsidR="00220A79" w:rsidRDefault="00220A79" w:rsidP="00220A79">
      <w:pPr>
        <w:rPr>
          <w:rFonts w:asciiTheme="minorEastAsia" w:hAnsiTheme="minorEastAsia"/>
          <w:sz w:val="24"/>
        </w:rPr>
      </w:pPr>
      <w:r>
        <w:rPr>
          <w:rFonts w:asciiTheme="minorEastAsia" w:hAnsiTheme="minorEastAsia" w:hint="eastAsia"/>
          <w:sz w:val="24"/>
        </w:rPr>
        <w:t>4.断电后自动重新启动功能</w:t>
      </w:r>
    </w:p>
    <w:p w:rsidR="00220A79" w:rsidRDefault="00220A79" w:rsidP="00220A79">
      <w:pPr>
        <w:rPr>
          <w:rFonts w:asciiTheme="minorEastAsia" w:hAnsiTheme="minorEastAsia"/>
          <w:sz w:val="24"/>
        </w:rPr>
      </w:pPr>
      <w:r>
        <w:rPr>
          <w:rFonts w:asciiTheme="minorEastAsia" w:hAnsiTheme="minorEastAsia" w:hint="eastAsia"/>
          <w:sz w:val="24"/>
        </w:rPr>
        <w:t>5.自动校时功能</w:t>
      </w:r>
    </w:p>
    <w:p w:rsidR="00220A79" w:rsidRDefault="00220A79" w:rsidP="00220A79">
      <w:pPr>
        <w:rPr>
          <w:rFonts w:asciiTheme="minorEastAsia" w:hAnsiTheme="minorEastAsia"/>
          <w:sz w:val="24"/>
        </w:rPr>
      </w:pPr>
      <w:r>
        <w:rPr>
          <w:rFonts w:asciiTheme="minorEastAsia" w:hAnsiTheme="minorEastAsia" w:hint="eastAsia"/>
          <w:sz w:val="24"/>
        </w:rPr>
        <w:t>6.补光及自动控制功能</w:t>
      </w:r>
    </w:p>
    <w:p w:rsidR="00220A79" w:rsidRDefault="00220A79" w:rsidP="00220A79">
      <w:pPr>
        <w:rPr>
          <w:rFonts w:asciiTheme="minorEastAsia" w:hAnsiTheme="minorEastAsia"/>
          <w:sz w:val="24"/>
        </w:rPr>
      </w:pPr>
      <w:r>
        <w:rPr>
          <w:rFonts w:asciiTheme="minorEastAsia" w:hAnsiTheme="minorEastAsia" w:hint="eastAsia"/>
          <w:sz w:val="24"/>
        </w:rPr>
        <w:t>7.视频/图像记录功能</w:t>
      </w:r>
    </w:p>
    <w:p w:rsidR="00220A79" w:rsidRDefault="00220A79" w:rsidP="00220A79">
      <w:pPr>
        <w:rPr>
          <w:rFonts w:asciiTheme="minorEastAsia" w:hAnsiTheme="minorEastAsia"/>
          <w:sz w:val="24"/>
        </w:rPr>
      </w:pPr>
      <w:r>
        <w:rPr>
          <w:rFonts w:asciiTheme="minorEastAsia" w:hAnsiTheme="minorEastAsia" w:hint="eastAsia"/>
          <w:sz w:val="24"/>
        </w:rPr>
        <w:t>8.卡口记录功能</w:t>
      </w:r>
    </w:p>
    <w:p w:rsidR="00220A79" w:rsidRDefault="00220A79" w:rsidP="00220A79">
      <w:pPr>
        <w:rPr>
          <w:rFonts w:asciiTheme="minorEastAsia" w:hAnsiTheme="minorEastAsia"/>
          <w:sz w:val="24"/>
        </w:rPr>
      </w:pPr>
      <w:r>
        <w:rPr>
          <w:rFonts w:asciiTheme="minorEastAsia" w:hAnsiTheme="minorEastAsia" w:hint="eastAsia"/>
          <w:sz w:val="24"/>
        </w:rPr>
        <w:t>9.交通流量统计功能</w:t>
      </w:r>
    </w:p>
    <w:p w:rsidR="00220A79" w:rsidRDefault="00220A79" w:rsidP="00220A79">
      <w:pPr>
        <w:rPr>
          <w:rFonts w:asciiTheme="minorEastAsia" w:hAnsiTheme="minorEastAsia"/>
          <w:sz w:val="24"/>
        </w:rPr>
      </w:pPr>
      <w:r>
        <w:rPr>
          <w:rFonts w:asciiTheme="minorEastAsia" w:hAnsiTheme="minorEastAsia" w:hint="eastAsia"/>
          <w:sz w:val="24"/>
        </w:rPr>
        <w:t>10.停车事件自动记录功能</w:t>
      </w:r>
    </w:p>
    <w:p w:rsidR="00220A79" w:rsidRDefault="00220A79" w:rsidP="00220A79">
      <w:pPr>
        <w:rPr>
          <w:rFonts w:asciiTheme="minorEastAsia" w:hAnsiTheme="minorEastAsia"/>
          <w:sz w:val="24"/>
        </w:rPr>
      </w:pPr>
    </w:p>
    <w:p w:rsidR="00220A79" w:rsidRDefault="00220A79" w:rsidP="00220A79">
      <w:pPr>
        <w:rPr>
          <w:rFonts w:asciiTheme="minorEastAsia" w:hAnsiTheme="minorEastAsia"/>
          <w:b/>
          <w:sz w:val="24"/>
        </w:rPr>
      </w:pPr>
      <w:r>
        <w:rPr>
          <w:rFonts w:asciiTheme="minorEastAsia" w:hAnsiTheme="minorEastAsia" w:hint="eastAsia"/>
          <w:b/>
          <w:sz w:val="24"/>
        </w:rPr>
        <w:t>（二）前端系统技术要求</w:t>
      </w:r>
    </w:p>
    <w:p w:rsidR="00220A79" w:rsidRDefault="00220A79" w:rsidP="00220A79">
      <w:pPr>
        <w:rPr>
          <w:rFonts w:asciiTheme="minorEastAsia" w:hAnsiTheme="minorEastAsia"/>
          <w:b/>
          <w:sz w:val="24"/>
        </w:rPr>
      </w:pPr>
      <w:r>
        <w:rPr>
          <w:rFonts w:asciiTheme="minorEastAsia" w:hAnsiTheme="minorEastAsia" w:hint="eastAsia"/>
          <w:b/>
          <w:sz w:val="24"/>
        </w:rPr>
        <w:t>1、检测技术</w:t>
      </w:r>
    </w:p>
    <w:p w:rsidR="00220A79" w:rsidRDefault="00220A79" w:rsidP="00220A79">
      <w:pPr>
        <w:rPr>
          <w:rFonts w:asciiTheme="minorEastAsia" w:hAnsiTheme="minorEastAsia"/>
          <w:sz w:val="24"/>
        </w:rPr>
      </w:pPr>
      <w:r>
        <w:rPr>
          <w:rFonts w:asciiTheme="minorEastAsia" w:hAnsiTheme="minorEastAsia" w:hint="eastAsia"/>
          <w:sz w:val="24"/>
        </w:rPr>
        <w:t>为提高违法车辆抓拍灵敏度和抓拍率，采用视频检测和雷达检测方式，交通事件检测采用视频检测方式，前端采集设备要求采用500</w:t>
      </w:r>
      <w:proofErr w:type="gramStart"/>
      <w:r>
        <w:rPr>
          <w:rFonts w:asciiTheme="minorEastAsia" w:hAnsiTheme="minorEastAsia" w:hint="eastAsia"/>
          <w:sz w:val="24"/>
        </w:rPr>
        <w:t>万像</w:t>
      </w:r>
      <w:proofErr w:type="gramEnd"/>
      <w:r>
        <w:rPr>
          <w:rFonts w:asciiTheme="minorEastAsia" w:hAnsiTheme="minorEastAsia" w:hint="eastAsia"/>
          <w:sz w:val="24"/>
        </w:rPr>
        <w:t>素高清摄像机进行抓拍。</w:t>
      </w:r>
    </w:p>
    <w:p w:rsidR="00220A79" w:rsidRDefault="00220A79" w:rsidP="00220A79">
      <w:pPr>
        <w:rPr>
          <w:rFonts w:asciiTheme="minorEastAsia" w:hAnsiTheme="minorEastAsia"/>
          <w:sz w:val="24"/>
        </w:rPr>
      </w:pPr>
      <w:r>
        <w:rPr>
          <w:rFonts w:asciiTheme="minorEastAsia" w:hAnsiTheme="minorEastAsia" w:hint="eastAsia"/>
          <w:sz w:val="24"/>
        </w:rPr>
        <w:t>前端系统主要包含检测主机、高清摄像机、红绿灯信号检测器、补光灯，防护罩、杆件及配套电缆等。</w:t>
      </w:r>
    </w:p>
    <w:p w:rsidR="00220A79" w:rsidRDefault="00220A79" w:rsidP="00220A79">
      <w:pPr>
        <w:rPr>
          <w:rFonts w:asciiTheme="minorEastAsia" w:hAnsiTheme="minorEastAsia"/>
          <w:b/>
          <w:sz w:val="24"/>
        </w:rPr>
      </w:pPr>
      <w:r>
        <w:rPr>
          <w:rFonts w:asciiTheme="minorEastAsia" w:hAnsiTheme="minorEastAsia" w:hint="eastAsia"/>
          <w:b/>
          <w:sz w:val="24"/>
        </w:rPr>
        <w:t>2、技术标准</w:t>
      </w:r>
    </w:p>
    <w:p w:rsidR="00220A79" w:rsidRDefault="00220A79" w:rsidP="00220A79">
      <w:pPr>
        <w:rPr>
          <w:rFonts w:asciiTheme="minorEastAsia" w:hAnsiTheme="minorEastAsia"/>
          <w:sz w:val="24"/>
        </w:rPr>
      </w:pPr>
      <w:r>
        <w:rPr>
          <w:rFonts w:asciiTheme="minorEastAsia" w:hAnsiTheme="minorEastAsia" w:hint="eastAsia"/>
          <w:sz w:val="24"/>
        </w:rPr>
        <w:t>前端自动检测与记录系统产品必须具有公安部颁布的最新标准认证检测报告。</w:t>
      </w:r>
    </w:p>
    <w:p w:rsidR="00220A79" w:rsidRDefault="00220A79" w:rsidP="00220A79">
      <w:pPr>
        <w:rPr>
          <w:rFonts w:asciiTheme="minorEastAsia" w:hAnsiTheme="minorEastAsia"/>
          <w:sz w:val="24"/>
        </w:rPr>
      </w:pPr>
      <w:r>
        <w:rPr>
          <w:rFonts w:asciiTheme="minorEastAsia" w:hAnsiTheme="minorEastAsia" w:hint="eastAsia"/>
          <w:sz w:val="24"/>
        </w:rPr>
        <w:t>投标的前端自动检测与记录系统应满足GA/T496-2009《闯红灯自动记录系统通用技术条件》及GA/T832-2009《道路交通安全违法行为图像取证技术规范》要求。</w:t>
      </w:r>
    </w:p>
    <w:p w:rsidR="00220A79" w:rsidRDefault="00220A79" w:rsidP="00220A79">
      <w:pPr>
        <w:rPr>
          <w:rFonts w:asciiTheme="minorEastAsia" w:hAnsiTheme="minorEastAsia"/>
          <w:b/>
          <w:sz w:val="24"/>
        </w:rPr>
      </w:pPr>
      <w:r>
        <w:rPr>
          <w:rFonts w:asciiTheme="minorEastAsia" w:hAnsiTheme="minorEastAsia" w:hint="eastAsia"/>
          <w:b/>
          <w:sz w:val="24"/>
        </w:rPr>
        <w:t>3、兼容性</w:t>
      </w:r>
    </w:p>
    <w:p w:rsidR="00220A79" w:rsidRDefault="00220A79" w:rsidP="00220A79">
      <w:pPr>
        <w:rPr>
          <w:rFonts w:asciiTheme="minorEastAsia" w:hAnsiTheme="minorEastAsia"/>
          <w:sz w:val="24"/>
        </w:rPr>
      </w:pPr>
      <w:r>
        <w:rPr>
          <w:rFonts w:asciiTheme="minorEastAsia" w:hAnsiTheme="minorEastAsia" w:hint="eastAsia"/>
          <w:sz w:val="24"/>
        </w:rPr>
        <w:t>前端电子警察系统能够与现有的电子警察后台系统相结合，以保证抓拍的违法证据图片能传递到现有的综合应用平台中的交通违法处理平台。</w:t>
      </w:r>
    </w:p>
    <w:p w:rsidR="00220A79" w:rsidRDefault="00220A79" w:rsidP="00220A79">
      <w:pPr>
        <w:rPr>
          <w:rFonts w:asciiTheme="minorEastAsia" w:hAnsiTheme="minorEastAsia"/>
          <w:b/>
          <w:sz w:val="24"/>
        </w:rPr>
      </w:pPr>
      <w:r>
        <w:rPr>
          <w:rFonts w:asciiTheme="minorEastAsia" w:hAnsiTheme="minorEastAsia" w:hint="eastAsia"/>
          <w:b/>
          <w:sz w:val="24"/>
        </w:rPr>
        <w:t>4、需抓拍的车辆违法行为</w:t>
      </w:r>
    </w:p>
    <w:p w:rsidR="00220A79" w:rsidRDefault="00220A79" w:rsidP="00220A79">
      <w:pPr>
        <w:rPr>
          <w:rFonts w:asciiTheme="minorEastAsia" w:hAnsiTheme="minorEastAsia"/>
          <w:sz w:val="24"/>
        </w:rPr>
      </w:pPr>
      <w:r>
        <w:rPr>
          <w:rFonts w:asciiTheme="minorEastAsia" w:hAnsiTheme="minorEastAsia" w:hint="eastAsia"/>
          <w:sz w:val="24"/>
        </w:rPr>
        <w:t>（1）驾驶机动车违反道路交通信号灯通行的.</w:t>
      </w:r>
    </w:p>
    <w:p w:rsidR="00220A79" w:rsidRDefault="00220A79" w:rsidP="00220A79">
      <w:pPr>
        <w:rPr>
          <w:rFonts w:asciiTheme="minorEastAsia" w:hAnsiTheme="minorEastAsia"/>
          <w:sz w:val="24"/>
        </w:rPr>
      </w:pPr>
      <w:r>
        <w:rPr>
          <w:rFonts w:asciiTheme="minorEastAsia" w:hAnsiTheme="minorEastAsia" w:hint="eastAsia"/>
          <w:sz w:val="24"/>
        </w:rPr>
        <w:t>（2）机动车通过有灯控路口时，不按所需行进方向驶入车道。</w:t>
      </w:r>
    </w:p>
    <w:p w:rsidR="00220A79" w:rsidRDefault="00220A79" w:rsidP="00220A79">
      <w:pPr>
        <w:rPr>
          <w:rFonts w:asciiTheme="minorEastAsia" w:hAnsiTheme="minorEastAsia"/>
          <w:sz w:val="24"/>
        </w:rPr>
      </w:pPr>
      <w:r>
        <w:rPr>
          <w:rFonts w:asciiTheme="minorEastAsia" w:hAnsiTheme="minorEastAsia" w:hint="eastAsia"/>
          <w:sz w:val="24"/>
        </w:rPr>
        <w:t>（3）机动车通过路口遇停止信号时，停在停止线以内或路口内。</w:t>
      </w:r>
    </w:p>
    <w:p w:rsidR="00220A79" w:rsidRDefault="00220A79" w:rsidP="00220A79">
      <w:pPr>
        <w:rPr>
          <w:rFonts w:asciiTheme="minorEastAsia" w:hAnsiTheme="minorEastAsia"/>
          <w:sz w:val="24"/>
        </w:rPr>
      </w:pPr>
      <w:r>
        <w:rPr>
          <w:rFonts w:asciiTheme="minorEastAsia" w:hAnsiTheme="minorEastAsia" w:hint="eastAsia"/>
          <w:sz w:val="24"/>
        </w:rPr>
        <w:lastRenderedPageBreak/>
        <w:t>（4）机动车在禁止掉头或禁止左转弯标志、标线的地点掉头。</w:t>
      </w:r>
    </w:p>
    <w:p w:rsidR="00220A79" w:rsidRDefault="00220A79" w:rsidP="00220A79">
      <w:pPr>
        <w:rPr>
          <w:rFonts w:asciiTheme="minorEastAsia" w:hAnsiTheme="minorEastAsia"/>
          <w:sz w:val="24"/>
        </w:rPr>
      </w:pPr>
      <w:r>
        <w:rPr>
          <w:rFonts w:asciiTheme="minorEastAsia" w:hAnsiTheme="minorEastAsia" w:hint="eastAsia"/>
          <w:sz w:val="24"/>
        </w:rPr>
        <w:t>（5）机动车违反禁令标志的。</w:t>
      </w:r>
    </w:p>
    <w:p w:rsidR="00220A79" w:rsidRDefault="00220A79" w:rsidP="00220A79">
      <w:pPr>
        <w:rPr>
          <w:rFonts w:asciiTheme="minorEastAsia" w:hAnsiTheme="minorEastAsia"/>
          <w:sz w:val="24"/>
        </w:rPr>
      </w:pPr>
      <w:r>
        <w:rPr>
          <w:rFonts w:asciiTheme="minorEastAsia" w:hAnsiTheme="minorEastAsia" w:hint="eastAsia"/>
          <w:sz w:val="24"/>
        </w:rPr>
        <w:t>（6）通过路口向右转弯，遇同车道内有车等候放行信号时，</w:t>
      </w:r>
      <w:proofErr w:type="gramStart"/>
      <w:r>
        <w:rPr>
          <w:rFonts w:asciiTheme="minorEastAsia" w:hAnsiTheme="minorEastAsia" w:hint="eastAsia"/>
          <w:sz w:val="24"/>
        </w:rPr>
        <w:t>不</w:t>
      </w:r>
      <w:proofErr w:type="gramEnd"/>
      <w:r>
        <w:rPr>
          <w:rFonts w:asciiTheme="minorEastAsia" w:hAnsiTheme="minorEastAsia" w:hint="eastAsia"/>
          <w:sz w:val="24"/>
        </w:rPr>
        <w:t>依次等候。</w:t>
      </w:r>
    </w:p>
    <w:p w:rsidR="00220A79" w:rsidRDefault="00220A79" w:rsidP="00220A79">
      <w:pPr>
        <w:rPr>
          <w:rFonts w:asciiTheme="minorEastAsia" w:hAnsiTheme="minorEastAsia"/>
          <w:sz w:val="24"/>
        </w:rPr>
      </w:pPr>
      <w:r>
        <w:rPr>
          <w:rFonts w:asciiTheme="minorEastAsia" w:hAnsiTheme="minorEastAsia" w:hint="eastAsia"/>
          <w:sz w:val="24"/>
        </w:rPr>
        <w:t>（7）遇前方机动车停车排队或缓慢行驶时，借道超车或占用对面车道穿插等候车辆的</w:t>
      </w:r>
    </w:p>
    <w:p w:rsidR="00220A79" w:rsidRDefault="00220A79" w:rsidP="00220A79">
      <w:pPr>
        <w:rPr>
          <w:rFonts w:asciiTheme="minorEastAsia" w:hAnsiTheme="minorEastAsia"/>
          <w:sz w:val="24"/>
        </w:rPr>
      </w:pPr>
      <w:r>
        <w:rPr>
          <w:rFonts w:asciiTheme="minorEastAsia" w:hAnsiTheme="minorEastAsia" w:hint="eastAsia"/>
          <w:sz w:val="24"/>
        </w:rPr>
        <w:t>（8）机动车不在机动车道内行驶的</w:t>
      </w:r>
    </w:p>
    <w:p w:rsidR="00220A79" w:rsidRDefault="00220A79" w:rsidP="00220A79">
      <w:pPr>
        <w:rPr>
          <w:rFonts w:asciiTheme="minorEastAsia" w:hAnsiTheme="minorEastAsia"/>
          <w:sz w:val="24"/>
        </w:rPr>
      </w:pPr>
      <w:r>
        <w:rPr>
          <w:rFonts w:asciiTheme="minorEastAsia" w:hAnsiTheme="minorEastAsia" w:hint="eastAsia"/>
          <w:sz w:val="24"/>
        </w:rPr>
        <w:t>（9）机动车跨越对向车行道分界线行驶</w:t>
      </w:r>
    </w:p>
    <w:p w:rsidR="00220A79" w:rsidRDefault="00220A79" w:rsidP="00220A79">
      <w:pPr>
        <w:rPr>
          <w:rFonts w:asciiTheme="minorEastAsia" w:hAnsiTheme="minorEastAsia"/>
          <w:sz w:val="24"/>
        </w:rPr>
      </w:pPr>
      <w:r>
        <w:rPr>
          <w:rFonts w:asciiTheme="minorEastAsia" w:hAnsiTheme="minorEastAsia" w:hint="eastAsia"/>
          <w:sz w:val="24"/>
        </w:rPr>
        <w:t>（10）机动车跨越同向车行道分界线行驶</w:t>
      </w:r>
    </w:p>
    <w:p w:rsidR="00220A79" w:rsidRDefault="00220A79" w:rsidP="00220A79">
      <w:pPr>
        <w:rPr>
          <w:rFonts w:asciiTheme="minorEastAsia" w:hAnsiTheme="minorEastAsia"/>
          <w:sz w:val="24"/>
        </w:rPr>
      </w:pPr>
      <w:r>
        <w:rPr>
          <w:rFonts w:asciiTheme="minorEastAsia" w:hAnsiTheme="minorEastAsia" w:hint="eastAsia"/>
          <w:sz w:val="24"/>
        </w:rPr>
        <w:t>（11）停车事件自动记录</w:t>
      </w:r>
    </w:p>
    <w:p w:rsidR="00220A79" w:rsidRDefault="00220A79" w:rsidP="00220A79">
      <w:pPr>
        <w:rPr>
          <w:rFonts w:asciiTheme="minorEastAsia" w:hAnsiTheme="minorEastAsia"/>
          <w:b/>
          <w:sz w:val="24"/>
        </w:rPr>
      </w:pPr>
      <w:r>
        <w:rPr>
          <w:rFonts w:asciiTheme="minorEastAsia" w:hAnsiTheme="minorEastAsia" w:hint="eastAsia"/>
          <w:b/>
          <w:sz w:val="24"/>
        </w:rPr>
        <w:t>5、传输</w:t>
      </w:r>
    </w:p>
    <w:p w:rsidR="00220A79" w:rsidRDefault="00220A79" w:rsidP="00220A79">
      <w:pPr>
        <w:rPr>
          <w:rFonts w:asciiTheme="minorEastAsia" w:hAnsiTheme="minorEastAsia"/>
          <w:sz w:val="24"/>
        </w:rPr>
      </w:pPr>
      <w:r>
        <w:rPr>
          <w:rFonts w:asciiTheme="minorEastAsia" w:hAnsiTheme="minorEastAsia" w:hint="eastAsia"/>
          <w:sz w:val="24"/>
        </w:rPr>
        <w:t>采用光纤网络，使用有传输质量保证的MSTP光纤传输技术，使用TCP/IP协议传送数据。</w:t>
      </w:r>
    </w:p>
    <w:p w:rsidR="00220A79" w:rsidRDefault="00220A79" w:rsidP="00220A79">
      <w:pPr>
        <w:rPr>
          <w:rFonts w:asciiTheme="minorEastAsia" w:hAnsiTheme="minorEastAsia"/>
          <w:sz w:val="24"/>
        </w:rPr>
      </w:pPr>
      <w:r>
        <w:rPr>
          <w:rFonts w:asciiTheme="minorEastAsia" w:hAnsiTheme="minorEastAsia" w:hint="eastAsia"/>
          <w:sz w:val="24"/>
        </w:rPr>
        <w:t>前端设备数据采用网络自动传输方式，同时提供本地人工下载接口。</w:t>
      </w:r>
    </w:p>
    <w:p w:rsidR="00220A79" w:rsidRDefault="00220A79" w:rsidP="00220A79">
      <w:pPr>
        <w:rPr>
          <w:rFonts w:asciiTheme="minorEastAsia" w:hAnsiTheme="minorEastAsia"/>
          <w:sz w:val="24"/>
        </w:rPr>
      </w:pPr>
      <w:r>
        <w:rPr>
          <w:rFonts w:asciiTheme="minorEastAsia" w:hAnsiTheme="minorEastAsia" w:hint="eastAsia"/>
          <w:sz w:val="24"/>
        </w:rPr>
        <w:t>前端数据先汇聚到巴中交警支队指挥中心，备份存储后通过安全接入平台到公安专网传到电子警察后台系统。</w:t>
      </w:r>
    </w:p>
    <w:p w:rsidR="00220A79" w:rsidRDefault="00220A79" w:rsidP="00220A79">
      <w:pPr>
        <w:rPr>
          <w:rFonts w:asciiTheme="minorEastAsia" w:hAnsiTheme="minorEastAsia"/>
          <w:b/>
          <w:sz w:val="24"/>
        </w:rPr>
      </w:pPr>
      <w:r>
        <w:rPr>
          <w:rFonts w:asciiTheme="minorEastAsia" w:hAnsiTheme="minorEastAsia" w:hint="eastAsia"/>
          <w:b/>
          <w:sz w:val="24"/>
        </w:rPr>
        <w:t>6、检测记录与管理要求</w:t>
      </w:r>
    </w:p>
    <w:p w:rsidR="00220A79" w:rsidRDefault="00220A79" w:rsidP="00220A79">
      <w:pPr>
        <w:rPr>
          <w:rFonts w:asciiTheme="minorEastAsia" w:hAnsiTheme="minorEastAsia"/>
          <w:sz w:val="24"/>
        </w:rPr>
      </w:pPr>
      <w:r>
        <w:rPr>
          <w:rFonts w:asciiTheme="minorEastAsia" w:hAnsiTheme="minorEastAsia" w:hint="eastAsia"/>
          <w:sz w:val="24"/>
        </w:rPr>
        <w:t>（1）交通违法行为自动检测与图片、录像记录</w:t>
      </w:r>
    </w:p>
    <w:p w:rsidR="00220A79" w:rsidRDefault="00220A79" w:rsidP="00220A79">
      <w:pPr>
        <w:rPr>
          <w:rFonts w:asciiTheme="minorEastAsia" w:hAnsiTheme="minorEastAsia"/>
          <w:sz w:val="24"/>
        </w:rPr>
      </w:pPr>
      <w:r>
        <w:rPr>
          <w:rFonts w:asciiTheme="minorEastAsia" w:hAnsiTheme="minorEastAsia" w:hint="eastAsia"/>
          <w:sz w:val="24"/>
        </w:rPr>
        <w:t>机动车检测与记录功能;</w:t>
      </w:r>
    </w:p>
    <w:p w:rsidR="00220A79" w:rsidRDefault="00220A79" w:rsidP="00220A79">
      <w:pPr>
        <w:rPr>
          <w:rFonts w:asciiTheme="minorEastAsia" w:hAnsiTheme="minorEastAsia"/>
          <w:sz w:val="24"/>
        </w:rPr>
      </w:pPr>
      <w:r>
        <w:rPr>
          <w:rFonts w:asciiTheme="minorEastAsia" w:hAnsiTheme="minorEastAsia" w:hint="eastAsia"/>
          <w:sz w:val="24"/>
        </w:rPr>
        <w:t>闯红灯要求采用视频检测方式，视频检测与视频抓拍采用同一个摄像机；</w:t>
      </w:r>
    </w:p>
    <w:p w:rsidR="00220A79" w:rsidRDefault="00220A79" w:rsidP="00220A79">
      <w:pPr>
        <w:rPr>
          <w:rFonts w:asciiTheme="minorEastAsia" w:hAnsiTheme="minorEastAsia"/>
          <w:sz w:val="24"/>
        </w:rPr>
      </w:pPr>
      <w:r>
        <w:rPr>
          <w:rFonts w:asciiTheme="minorEastAsia" w:hAnsiTheme="minorEastAsia" w:hint="eastAsia"/>
          <w:sz w:val="24"/>
        </w:rPr>
        <w:t>一台摄像机可控制1-3个车道；</w:t>
      </w:r>
    </w:p>
    <w:p w:rsidR="00220A79" w:rsidRDefault="00220A79" w:rsidP="00220A79">
      <w:pPr>
        <w:rPr>
          <w:rFonts w:asciiTheme="minorEastAsia" w:hAnsiTheme="minorEastAsia"/>
          <w:sz w:val="24"/>
        </w:rPr>
      </w:pPr>
      <w:r>
        <w:rPr>
          <w:rFonts w:asciiTheme="minorEastAsia" w:hAnsiTheme="minorEastAsia" w:hint="eastAsia"/>
          <w:sz w:val="24"/>
        </w:rPr>
        <w:t>要求通过同一个摄像机准确记录通行车辆的特征图像和全景图像，并标明车辆信息。</w:t>
      </w:r>
    </w:p>
    <w:p w:rsidR="00220A79" w:rsidRDefault="00220A79" w:rsidP="00220A79">
      <w:pPr>
        <w:rPr>
          <w:rFonts w:asciiTheme="minorEastAsia" w:hAnsiTheme="minorEastAsia"/>
          <w:sz w:val="24"/>
        </w:rPr>
      </w:pPr>
      <w:r>
        <w:rPr>
          <w:rFonts w:asciiTheme="minorEastAsia" w:hAnsiTheme="minorEastAsia" w:hint="eastAsia"/>
          <w:sz w:val="24"/>
        </w:rPr>
        <w:t>图片信息记录功能</w:t>
      </w:r>
    </w:p>
    <w:p w:rsidR="00220A79" w:rsidRDefault="00220A79" w:rsidP="00220A79">
      <w:pPr>
        <w:rPr>
          <w:rFonts w:asciiTheme="minorEastAsia" w:hAnsiTheme="minorEastAsia"/>
          <w:sz w:val="24"/>
        </w:rPr>
      </w:pPr>
      <w:r>
        <w:rPr>
          <w:rFonts w:asciiTheme="minorEastAsia" w:hAnsiTheme="minorEastAsia" w:hint="eastAsia"/>
          <w:sz w:val="24"/>
        </w:rPr>
        <w:t>系统应具备图片信息记录数据存储功能，前端主机可以保存各监控</w:t>
      </w:r>
      <w:proofErr w:type="gramStart"/>
      <w:r>
        <w:rPr>
          <w:rFonts w:asciiTheme="minorEastAsia" w:hAnsiTheme="minorEastAsia" w:hint="eastAsia"/>
          <w:sz w:val="24"/>
        </w:rPr>
        <w:t>点所有</w:t>
      </w:r>
      <w:proofErr w:type="gramEnd"/>
      <w:r>
        <w:rPr>
          <w:rFonts w:asciiTheme="minorEastAsia" w:hAnsiTheme="minorEastAsia" w:hint="eastAsia"/>
          <w:sz w:val="24"/>
        </w:rPr>
        <w:t>原始数据。</w:t>
      </w:r>
    </w:p>
    <w:p w:rsidR="00220A79" w:rsidRDefault="00220A79" w:rsidP="00220A79">
      <w:pPr>
        <w:rPr>
          <w:rFonts w:asciiTheme="minorEastAsia" w:hAnsiTheme="minorEastAsia"/>
          <w:sz w:val="24"/>
        </w:rPr>
      </w:pPr>
      <w:r>
        <w:rPr>
          <w:rFonts w:asciiTheme="minorEastAsia" w:hAnsiTheme="minorEastAsia" w:hint="eastAsia"/>
          <w:sz w:val="24"/>
        </w:rPr>
        <w:t>录像信息记录功能</w:t>
      </w:r>
    </w:p>
    <w:p w:rsidR="00220A79" w:rsidRDefault="00220A79" w:rsidP="00220A79">
      <w:pPr>
        <w:rPr>
          <w:rFonts w:asciiTheme="minorEastAsia" w:hAnsiTheme="minorEastAsia"/>
          <w:sz w:val="24"/>
        </w:rPr>
      </w:pPr>
      <w:r>
        <w:rPr>
          <w:rFonts w:asciiTheme="minorEastAsia" w:hAnsiTheme="minorEastAsia" w:hint="eastAsia"/>
          <w:sz w:val="24"/>
        </w:rPr>
        <w:t>对于车辆的违法过程具有单独5-10秒视频录像文件;</w:t>
      </w:r>
    </w:p>
    <w:p w:rsidR="00220A79" w:rsidRDefault="00220A79" w:rsidP="00220A79">
      <w:pPr>
        <w:rPr>
          <w:rFonts w:asciiTheme="minorEastAsia" w:hAnsiTheme="minorEastAsia"/>
          <w:sz w:val="24"/>
        </w:rPr>
      </w:pPr>
      <w:r>
        <w:rPr>
          <w:rFonts w:asciiTheme="minorEastAsia" w:hAnsiTheme="minorEastAsia" w:hint="eastAsia"/>
          <w:sz w:val="24"/>
        </w:rPr>
        <w:t>（2）机动车号牌图像自动识别与记录功能</w:t>
      </w:r>
    </w:p>
    <w:p w:rsidR="00220A79" w:rsidRDefault="00220A79" w:rsidP="00220A79">
      <w:pPr>
        <w:rPr>
          <w:rFonts w:asciiTheme="minorEastAsia" w:hAnsiTheme="minorEastAsia"/>
          <w:sz w:val="24"/>
        </w:rPr>
      </w:pPr>
      <w:r>
        <w:rPr>
          <w:rFonts w:asciiTheme="minorEastAsia" w:hAnsiTheme="minorEastAsia" w:hint="eastAsia"/>
          <w:sz w:val="24"/>
        </w:rPr>
        <w:t>严格按照《机动车号牌图像自动识别技术规范》（GA/T833—2009）所规定功能和要求执行。</w:t>
      </w:r>
    </w:p>
    <w:p w:rsidR="00220A79" w:rsidRDefault="00220A79" w:rsidP="00220A79">
      <w:pPr>
        <w:rPr>
          <w:rFonts w:asciiTheme="minorEastAsia" w:hAnsiTheme="minorEastAsia"/>
          <w:sz w:val="24"/>
        </w:rPr>
      </w:pPr>
      <w:r>
        <w:rPr>
          <w:rFonts w:asciiTheme="minorEastAsia" w:hAnsiTheme="minorEastAsia" w:hint="eastAsia"/>
          <w:sz w:val="24"/>
        </w:rPr>
        <w:t>（3）闯红灯违法检测功能</w:t>
      </w:r>
    </w:p>
    <w:p w:rsidR="00220A79" w:rsidRDefault="00220A79" w:rsidP="00220A79">
      <w:pPr>
        <w:rPr>
          <w:rFonts w:asciiTheme="minorEastAsia" w:hAnsiTheme="minorEastAsia"/>
          <w:sz w:val="24"/>
        </w:rPr>
      </w:pPr>
      <w:r>
        <w:rPr>
          <w:rFonts w:asciiTheme="minorEastAsia" w:hAnsiTheme="minorEastAsia" w:hint="eastAsia"/>
          <w:sz w:val="24"/>
        </w:rPr>
        <w:t>闯红灯系统能对指定车道内的机动车闯红灯行为进行不间断监测和记录，包含方向指示信号灯的闯红灯检测。</w:t>
      </w:r>
    </w:p>
    <w:p w:rsidR="00220A79" w:rsidRDefault="00220A79" w:rsidP="00220A79">
      <w:pPr>
        <w:rPr>
          <w:rFonts w:asciiTheme="minorEastAsia" w:hAnsiTheme="minorEastAsia"/>
          <w:sz w:val="24"/>
        </w:rPr>
      </w:pPr>
      <w:r>
        <w:rPr>
          <w:rFonts w:asciiTheme="minorEastAsia" w:hAnsiTheme="minorEastAsia" w:hint="eastAsia"/>
          <w:sz w:val="24"/>
        </w:rPr>
        <w:t>（4）本地存储与视频录像功能</w:t>
      </w:r>
    </w:p>
    <w:p w:rsidR="00220A79" w:rsidRDefault="00220A79" w:rsidP="00220A79">
      <w:pPr>
        <w:rPr>
          <w:rFonts w:asciiTheme="minorEastAsia" w:hAnsiTheme="minorEastAsia"/>
          <w:sz w:val="24"/>
        </w:rPr>
      </w:pPr>
      <w:r>
        <w:rPr>
          <w:rFonts w:asciiTheme="minorEastAsia" w:hAnsiTheme="minorEastAsia" w:hint="eastAsia"/>
          <w:sz w:val="24"/>
        </w:rPr>
        <w:t>系统应能按要求具备检测的数据、</w:t>
      </w:r>
      <w:proofErr w:type="gramStart"/>
      <w:r>
        <w:rPr>
          <w:rFonts w:asciiTheme="minorEastAsia" w:hAnsiTheme="minorEastAsia" w:hint="eastAsia"/>
          <w:sz w:val="24"/>
        </w:rPr>
        <w:t>图片本地</w:t>
      </w:r>
      <w:proofErr w:type="gramEnd"/>
      <w:r>
        <w:rPr>
          <w:rFonts w:asciiTheme="minorEastAsia" w:hAnsiTheme="minorEastAsia" w:hint="eastAsia"/>
          <w:sz w:val="24"/>
        </w:rPr>
        <w:t>存储功能，应能具备24小时全天候录像功能，存储的内容要求保存在检测主机内，并可通过网络调用或查看。</w:t>
      </w:r>
    </w:p>
    <w:p w:rsidR="00220A79" w:rsidRDefault="00220A79" w:rsidP="00220A79">
      <w:pPr>
        <w:rPr>
          <w:rFonts w:asciiTheme="minorEastAsia" w:hAnsiTheme="minorEastAsia"/>
          <w:sz w:val="24"/>
        </w:rPr>
      </w:pPr>
      <w:r>
        <w:rPr>
          <w:rFonts w:asciiTheme="minorEastAsia" w:hAnsiTheme="minorEastAsia" w:hint="eastAsia"/>
          <w:sz w:val="24"/>
        </w:rPr>
        <w:t>（5）车辆信息记录及存储功能</w:t>
      </w:r>
    </w:p>
    <w:p w:rsidR="00220A79" w:rsidRDefault="00220A79" w:rsidP="00220A79">
      <w:pPr>
        <w:rPr>
          <w:rFonts w:asciiTheme="minorEastAsia" w:hAnsiTheme="minorEastAsia"/>
          <w:sz w:val="24"/>
        </w:rPr>
      </w:pPr>
      <w:r>
        <w:rPr>
          <w:rFonts w:asciiTheme="minorEastAsia" w:hAnsiTheme="minorEastAsia" w:hint="eastAsia"/>
          <w:sz w:val="24"/>
        </w:rPr>
        <w:t>对过往车辆的所有检测都必须按要求记录与存储。主要要求如下：</w:t>
      </w:r>
    </w:p>
    <w:p w:rsidR="00220A79" w:rsidRDefault="00220A79" w:rsidP="00220A79">
      <w:pPr>
        <w:rPr>
          <w:rFonts w:asciiTheme="minorEastAsia" w:hAnsiTheme="minorEastAsia"/>
          <w:sz w:val="24"/>
        </w:rPr>
      </w:pPr>
      <w:r>
        <w:rPr>
          <w:rFonts w:asciiTheme="minorEastAsia" w:hAnsiTheme="minorEastAsia" w:hint="eastAsia"/>
          <w:sz w:val="24"/>
        </w:rPr>
        <w:t>通行车辆记录要求：对于经过的机动车，自动捕获抓拍车辆图像，准确记录通行车辆的特征图像和全景图像（系统要求记录图像为一张），并标明车辆信息。所记录车辆通过的信息包括：时间、地点、方向、车型、车辆牌照号、号牌颜色等。并每张记录图像应在图像属性中记录下图像的拍摄时间、拍摄设备以及成像参数(图片EXIF属性)等信息，应叠加有防伪标识。</w:t>
      </w:r>
    </w:p>
    <w:p w:rsidR="00220A79" w:rsidRDefault="00220A79" w:rsidP="00220A79">
      <w:pPr>
        <w:rPr>
          <w:rFonts w:asciiTheme="minorEastAsia" w:hAnsiTheme="minorEastAsia"/>
          <w:sz w:val="24"/>
        </w:rPr>
      </w:pPr>
      <w:r>
        <w:rPr>
          <w:rFonts w:asciiTheme="minorEastAsia" w:hAnsiTheme="minorEastAsia" w:hint="eastAsia"/>
          <w:sz w:val="24"/>
        </w:rPr>
        <w:t>（6）设备工作状态及故障报警上传功能</w:t>
      </w:r>
    </w:p>
    <w:p w:rsidR="00220A79" w:rsidRDefault="00220A79" w:rsidP="00220A79">
      <w:pPr>
        <w:rPr>
          <w:rFonts w:asciiTheme="minorEastAsia" w:hAnsiTheme="minorEastAsia"/>
          <w:sz w:val="24"/>
        </w:rPr>
      </w:pPr>
      <w:r>
        <w:rPr>
          <w:rFonts w:asciiTheme="minorEastAsia" w:hAnsiTheme="minorEastAsia" w:hint="eastAsia"/>
          <w:sz w:val="24"/>
        </w:rPr>
        <w:lastRenderedPageBreak/>
        <w:t>应具备设备的当前运行状态检测及定时上传功能，同时在出现设备故障报警时，自动将设备故障报警信息传送到后台子系统。</w:t>
      </w:r>
    </w:p>
    <w:p w:rsidR="00220A79" w:rsidRDefault="00220A79" w:rsidP="00220A79">
      <w:pPr>
        <w:rPr>
          <w:rFonts w:asciiTheme="minorEastAsia" w:hAnsiTheme="minorEastAsia"/>
          <w:sz w:val="24"/>
        </w:rPr>
      </w:pPr>
      <w:r>
        <w:rPr>
          <w:rFonts w:asciiTheme="minorEastAsia" w:hAnsiTheme="minorEastAsia" w:hint="eastAsia"/>
          <w:sz w:val="24"/>
        </w:rPr>
        <w:t>（7）接收远程授时并自动校对前端设备时钟功能</w:t>
      </w:r>
    </w:p>
    <w:p w:rsidR="00220A79" w:rsidRDefault="00220A79" w:rsidP="00220A79">
      <w:pPr>
        <w:rPr>
          <w:rFonts w:asciiTheme="minorEastAsia" w:hAnsiTheme="minorEastAsia"/>
          <w:sz w:val="24"/>
        </w:rPr>
      </w:pPr>
      <w:r>
        <w:rPr>
          <w:rFonts w:asciiTheme="minorEastAsia" w:hAnsiTheme="minorEastAsia" w:hint="eastAsia"/>
          <w:sz w:val="24"/>
        </w:rPr>
        <w:t>应具有支持远程授时并自动校对自身时钟的功能。</w:t>
      </w:r>
    </w:p>
    <w:p w:rsidR="00220A79" w:rsidRDefault="00220A79" w:rsidP="00220A79">
      <w:pPr>
        <w:rPr>
          <w:rFonts w:asciiTheme="minorEastAsia" w:hAnsiTheme="minorEastAsia"/>
          <w:sz w:val="24"/>
        </w:rPr>
      </w:pPr>
      <w:r>
        <w:rPr>
          <w:rFonts w:asciiTheme="minorEastAsia" w:hAnsiTheme="minorEastAsia" w:hint="eastAsia"/>
          <w:sz w:val="24"/>
        </w:rPr>
        <w:t>（8）设备管理功能</w:t>
      </w:r>
    </w:p>
    <w:p w:rsidR="00220A79" w:rsidRDefault="00220A79" w:rsidP="00220A79">
      <w:pPr>
        <w:rPr>
          <w:rFonts w:asciiTheme="minorEastAsia" w:hAnsiTheme="minorEastAsia"/>
          <w:sz w:val="24"/>
        </w:rPr>
      </w:pPr>
      <w:r>
        <w:rPr>
          <w:rFonts w:asciiTheme="minorEastAsia" w:hAnsiTheme="minorEastAsia" w:hint="eastAsia"/>
          <w:sz w:val="24"/>
        </w:rPr>
        <w:t>系统能够</w:t>
      </w:r>
      <w:proofErr w:type="gramStart"/>
      <w:r>
        <w:rPr>
          <w:rFonts w:asciiTheme="minorEastAsia" w:hAnsiTheme="minorEastAsia" w:hint="eastAsia"/>
          <w:sz w:val="24"/>
        </w:rPr>
        <w:t>远程对</w:t>
      </w:r>
      <w:proofErr w:type="gramEnd"/>
      <w:r>
        <w:rPr>
          <w:rFonts w:asciiTheme="minorEastAsia" w:hAnsiTheme="minorEastAsia" w:hint="eastAsia"/>
          <w:sz w:val="24"/>
        </w:rPr>
        <w:t>检测主机的运行状态进行实时监视管理，能够远程设置检测主机运行参数，能够生成各类事件、交通流分类统计报表。</w:t>
      </w:r>
    </w:p>
    <w:p w:rsidR="00220A79" w:rsidRDefault="00220A79" w:rsidP="00220A79">
      <w:pPr>
        <w:rPr>
          <w:rFonts w:asciiTheme="minorEastAsia" w:hAnsiTheme="minorEastAsia"/>
          <w:sz w:val="24"/>
        </w:rPr>
      </w:pPr>
      <w:r>
        <w:rPr>
          <w:rFonts w:asciiTheme="minorEastAsia" w:hAnsiTheme="minorEastAsia" w:hint="eastAsia"/>
          <w:sz w:val="24"/>
        </w:rPr>
        <w:t>（9）前端系统安全管理</w:t>
      </w:r>
    </w:p>
    <w:p w:rsidR="00220A79" w:rsidRDefault="00220A79" w:rsidP="00220A79">
      <w:pPr>
        <w:rPr>
          <w:rFonts w:asciiTheme="minorEastAsia" w:hAnsiTheme="minorEastAsia"/>
          <w:sz w:val="24"/>
        </w:rPr>
      </w:pPr>
      <w:r>
        <w:rPr>
          <w:rFonts w:asciiTheme="minorEastAsia" w:hAnsiTheme="minorEastAsia" w:hint="eastAsia"/>
          <w:sz w:val="24"/>
        </w:rPr>
        <w:t>系统应采用嵌入式操作系统，内置看门狗，以及多重加密技术，能保证图片、数据信息的安全，能有效的防止网络病毒。系统对违法证据应采用数字水印防伪检测技术，防止在存储、传输和下载时对数据信息的篡改。</w:t>
      </w:r>
    </w:p>
    <w:p w:rsidR="00220A79" w:rsidRDefault="00220A79" w:rsidP="00220A79">
      <w:pPr>
        <w:rPr>
          <w:rFonts w:asciiTheme="minorEastAsia" w:hAnsiTheme="minorEastAsia"/>
          <w:sz w:val="24"/>
        </w:rPr>
      </w:pPr>
      <w:r>
        <w:rPr>
          <w:rFonts w:asciiTheme="minorEastAsia" w:hAnsiTheme="minorEastAsia" w:hint="eastAsia"/>
          <w:sz w:val="24"/>
        </w:rPr>
        <w:t>（10）数据传输功能</w:t>
      </w:r>
    </w:p>
    <w:p w:rsidR="00220A79" w:rsidRDefault="00220A79" w:rsidP="00220A79">
      <w:pPr>
        <w:rPr>
          <w:rFonts w:asciiTheme="minorEastAsia" w:hAnsiTheme="minorEastAsia"/>
          <w:sz w:val="24"/>
        </w:rPr>
      </w:pPr>
      <w:r>
        <w:rPr>
          <w:rFonts w:asciiTheme="minorEastAsia" w:hAnsiTheme="minorEastAsia" w:hint="eastAsia"/>
          <w:sz w:val="24"/>
        </w:rPr>
        <w:t>前端设备应具有RJ45网络传输接口，通过光纤网络，根据用户的需求可以设置定时或实时数据传送，前端系统将记录的图片信息自动传输到后台指定数据接收平台，系统应具有传输日志记载功能，能对数据传输情况进行监控，确保图片传输的完整性。同时，前端设备还应具备其它接口方式（如USB），具备人工下载数据功能，满足系统维护人员通过笔记本电脑在设备点位下载数据的需求。</w:t>
      </w:r>
    </w:p>
    <w:p w:rsidR="00220A79" w:rsidRDefault="00220A79" w:rsidP="00220A79">
      <w:pPr>
        <w:rPr>
          <w:rFonts w:asciiTheme="minorEastAsia" w:hAnsiTheme="minorEastAsia"/>
          <w:sz w:val="24"/>
        </w:rPr>
      </w:pPr>
      <w:r>
        <w:rPr>
          <w:rFonts w:asciiTheme="minorEastAsia" w:hAnsiTheme="minorEastAsia" w:hint="eastAsia"/>
          <w:sz w:val="24"/>
        </w:rPr>
        <w:t>前端设备在传输数据包前，对记录图片进行压缩和加密，保证数据包传输的高效性和安全性。</w:t>
      </w:r>
    </w:p>
    <w:p w:rsidR="00220A79" w:rsidRDefault="00220A79" w:rsidP="00220A79">
      <w:pPr>
        <w:rPr>
          <w:rFonts w:asciiTheme="minorEastAsia" w:hAnsiTheme="minorEastAsia"/>
          <w:sz w:val="24"/>
        </w:rPr>
      </w:pPr>
      <w:r>
        <w:rPr>
          <w:rFonts w:asciiTheme="minorEastAsia" w:hAnsiTheme="minorEastAsia" w:hint="eastAsia"/>
          <w:sz w:val="24"/>
        </w:rPr>
        <w:t>系统应具有数据备份功能，当出现通信中断故障时，数据由本地记录存储，当系统通信恢复后，能自动将数据传回后台系统的数据接收服务器。</w:t>
      </w:r>
    </w:p>
    <w:p w:rsidR="00220A79" w:rsidRDefault="00220A79" w:rsidP="00220A79">
      <w:pPr>
        <w:rPr>
          <w:rFonts w:asciiTheme="minorEastAsia" w:hAnsiTheme="minorEastAsia"/>
          <w:sz w:val="24"/>
        </w:rPr>
      </w:pPr>
      <w:r>
        <w:rPr>
          <w:rFonts w:asciiTheme="minorEastAsia" w:hAnsiTheme="minorEastAsia" w:hint="eastAsia"/>
          <w:sz w:val="24"/>
        </w:rPr>
        <w:t>（11）断电后自动重启功能</w:t>
      </w:r>
    </w:p>
    <w:p w:rsidR="00220A79" w:rsidRDefault="00220A79" w:rsidP="00220A79">
      <w:pPr>
        <w:rPr>
          <w:rFonts w:asciiTheme="minorEastAsia" w:hAnsiTheme="minorEastAsia"/>
          <w:sz w:val="24"/>
        </w:rPr>
      </w:pPr>
      <w:r>
        <w:rPr>
          <w:rFonts w:asciiTheme="minorEastAsia" w:hAnsiTheme="minorEastAsia" w:hint="eastAsia"/>
          <w:sz w:val="24"/>
        </w:rPr>
        <w:t>前端设备应具有断电保护功能。当设备由于断电而非正常关闭时，在通电后，设备能够自动重新启动，从而有效的避免因不能快速恢复系统所造成的损失。</w:t>
      </w:r>
    </w:p>
    <w:p w:rsidR="00220A79" w:rsidRDefault="00220A79" w:rsidP="00220A79">
      <w:pPr>
        <w:rPr>
          <w:rFonts w:asciiTheme="minorEastAsia" w:hAnsiTheme="minorEastAsia"/>
          <w:sz w:val="24"/>
        </w:rPr>
      </w:pPr>
      <w:r>
        <w:rPr>
          <w:rFonts w:asciiTheme="minorEastAsia" w:hAnsiTheme="minorEastAsia" w:hint="eastAsia"/>
          <w:sz w:val="24"/>
        </w:rPr>
        <w:t>（12）补光及自动控制功能</w:t>
      </w:r>
    </w:p>
    <w:p w:rsidR="00220A79" w:rsidRDefault="00220A79" w:rsidP="00220A79">
      <w:pPr>
        <w:rPr>
          <w:rFonts w:asciiTheme="minorEastAsia" w:hAnsiTheme="minorEastAsia"/>
          <w:sz w:val="24"/>
        </w:rPr>
      </w:pPr>
      <w:r>
        <w:rPr>
          <w:rFonts w:asciiTheme="minorEastAsia" w:hAnsiTheme="minorEastAsia" w:hint="eastAsia"/>
          <w:sz w:val="24"/>
        </w:rPr>
        <w:t>系统应能根据环境光照情况自动控制补光系统启动或关闭，并调整适应，使之在工程应用情况下取得质量最佳的图像，解决影响牌照自动识别系统效果的反光、强光、逆光问题。补光控制模块应使用一体化设计，应具有功耗小，寿命长，美观，不影响交通安全等优点。</w:t>
      </w:r>
    </w:p>
    <w:p w:rsidR="00220A79" w:rsidRDefault="00220A79" w:rsidP="00220A79">
      <w:pPr>
        <w:rPr>
          <w:rFonts w:asciiTheme="minorEastAsia" w:hAnsiTheme="minorEastAsia"/>
          <w:sz w:val="24"/>
        </w:rPr>
      </w:pPr>
      <w:r>
        <w:rPr>
          <w:rFonts w:asciiTheme="minorEastAsia" w:hAnsiTheme="minorEastAsia" w:hint="eastAsia"/>
          <w:sz w:val="24"/>
        </w:rPr>
        <w:t>补光控制模块应根据环境光强自动关闭或开启，以弥补夜间环境光不足，导致图像偏暗，噪声增大，降低图像识别质量，从而提高系统识别率。</w:t>
      </w:r>
    </w:p>
    <w:p w:rsidR="00220A79" w:rsidRDefault="00220A79" w:rsidP="00220A79">
      <w:pPr>
        <w:rPr>
          <w:rFonts w:asciiTheme="minorEastAsia" w:hAnsiTheme="minorEastAsia"/>
          <w:b/>
          <w:sz w:val="24"/>
        </w:rPr>
      </w:pPr>
      <w:r>
        <w:rPr>
          <w:rFonts w:asciiTheme="minorEastAsia" w:hAnsiTheme="minorEastAsia" w:hint="eastAsia"/>
          <w:b/>
          <w:sz w:val="24"/>
        </w:rPr>
        <w:t>7、证据标准要求</w:t>
      </w:r>
    </w:p>
    <w:p w:rsidR="00220A79" w:rsidRDefault="00220A79" w:rsidP="00220A79">
      <w:pPr>
        <w:rPr>
          <w:rFonts w:asciiTheme="minorEastAsia" w:hAnsiTheme="minorEastAsia"/>
          <w:b/>
          <w:sz w:val="24"/>
        </w:rPr>
      </w:pPr>
      <w:r>
        <w:rPr>
          <w:rFonts w:asciiTheme="minorEastAsia" w:hAnsiTheme="minorEastAsia" w:hint="eastAsia"/>
          <w:b/>
          <w:sz w:val="24"/>
        </w:rPr>
        <w:t>7.1驾驶机动车违反道路交通信号灯通行的</w:t>
      </w:r>
    </w:p>
    <w:p w:rsidR="00220A79" w:rsidRDefault="00220A79" w:rsidP="00220A79">
      <w:pPr>
        <w:rPr>
          <w:rFonts w:asciiTheme="minorEastAsia" w:hAnsiTheme="minorEastAsia"/>
          <w:sz w:val="24"/>
        </w:rPr>
      </w:pPr>
      <w:r>
        <w:rPr>
          <w:rFonts w:asciiTheme="minorEastAsia" w:hAnsiTheme="minorEastAsia" w:hint="eastAsia"/>
          <w:sz w:val="24"/>
        </w:rPr>
        <w:t>（1）证据图片质量标准要求</w:t>
      </w:r>
    </w:p>
    <w:p w:rsidR="00220A79" w:rsidRDefault="00220A79" w:rsidP="00220A79">
      <w:pPr>
        <w:rPr>
          <w:rFonts w:asciiTheme="minorEastAsia" w:hAnsiTheme="minorEastAsia"/>
          <w:sz w:val="24"/>
        </w:rPr>
      </w:pPr>
      <w:r>
        <w:rPr>
          <w:rFonts w:asciiTheme="minorEastAsia" w:hAnsiTheme="minorEastAsia" w:hint="eastAsia"/>
          <w:sz w:val="24"/>
        </w:rPr>
        <w:t>a.图像取证设备应清晰记录机动车交通安全违法行为过程，所记录的图片，应能在不需要任何技术手段的前提下，清晰辨别机动车车型、车身颜色、号牌号码、机动车行驶特征、机动车通过停止线时的交通信号灯指示状态、机动车尾部全景特征等信息。并且至少一张图片能清晰分辨车辆品牌标志；</w:t>
      </w:r>
    </w:p>
    <w:p w:rsidR="00220A79" w:rsidRDefault="00220A79" w:rsidP="00220A79">
      <w:pPr>
        <w:rPr>
          <w:rFonts w:asciiTheme="minorEastAsia" w:hAnsiTheme="minorEastAsia"/>
          <w:sz w:val="24"/>
        </w:rPr>
      </w:pPr>
      <w:r>
        <w:rPr>
          <w:rFonts w:asciiTheme="minorEastAsia" w:hAnsiTheme="minorEastAsia" w:hint="eastAsia"/>
          <w:sz w:val="24"/>
        </w:rPr>
        <w:t>b.单个证据的每张图片至少为24位真彩图像，目测不能有明显色差，单幅图片分辨率不低于500</w:t>
      </w:r>
      <w:proofErr w:type="gramStart"/>
      <w:r>
        <w:rPr>
          <w:rFonts w:asciiTheme="minorEastAsia" w:hAnsiTheme="minorEastAsia" w:hint="eastAsia"/>
          <w:sz w:val="24"/>
        </w:rPr>
        <w:t>万像</w:t>
      </w:r>
      <w:proofErr w:type="gramEnd"/>
      <w:r>
        <w:rPr>
          <w:rFonts w:asciiTheme="minorEastAsia" w:hAnsiTheme="minorEastAsia" w:hint="eastAsia"/>
          <w:sz w:val="24"/>
        </w:rPr>
        <w:t>素；</w:t>
      </w:r>
    </w:p>
    <w:p w:rsidR="00220A79" w:rsidRDefault="00220A79" w:rsidP="00220A79">
      <w:pPr>
        <w:rPr>
          <w:rFonts w:asciiTheme="minorEastAsia" w:hAnsiTheme="minorEastAsia"/>
          <w:sz w:val="24"/>
        </w:rPr>
      </w:pPr>
      <w:r>
        <w:rPr>
          <w:rFonts w:asciiTheme="minorEastAsia" w:hAnsiTheme="minorEastAsia" w:hint="eastAsia"/>
          <w:sz w:val="24"/>
        </w:rPr>
        <w:t>c.图像文件应采用JPEG格式编码，以JFIF文件格式存贮；图像编码应符合ISO/IEC 15444:2000的要求，压缩因子不高于70，压缩后的文件大小不高于1MB。</w:t>
      </w:r>
    </w:p>
    <w:p w:rsidR="00220A79" w:rsidRDefault="00220A79" w:rsidP="00220A79">
      <w:pPr>
        <w:rPr>
          <w:rFonts w:asciiTheme="minorEastAsia" w:hAnsiTheme="minorEastAsia"/>
          <w:sz w:val="24"/>
        </w:rPr>
      </w:pPr>
      <w:r>
        <w:rPr>
          <w:rFonts w:asciiTheme="minorEastAsia" w:hAnsiTheme="minorEastAsia" w:hint="eastAsia"/>
          <w:sz w:val="24"/>
        </w:rPr>
        <w:t>（2）证据图片抓拍位置要求</w:t>
      </w:r>
    </w:p>
    <w:p w:rsidR="00220A79" w:rsidRDefault="00220A79" w:rsidP="00220A79">
      <w:pPr>
        <w:rPr>
          <w:rFonts w:asciiTheme="minorEastAsia" w:hAnsiTheme="minorEastAsia"/>
          <w:sz w:val="24"/>
        </w:rPr>
      </w:pPr>
      <w:r>
        <w:rPr>
          <w:rFonts w:asciiTheme="minorEastAsia" w:hAnsiTheme="minorEastAsia" w:hint="eastAsia"/>
          <w:sz w:val="24"/>
        </w:rPr>
        <w:t>单个证据必须具有三张图片。</w:t>
      </w:r>
    </w:p>
    <w:p w:rsidR="00220A79" w:rsidRDefault="00220A79" w:rsidP="00220A79">
      <w:pPr>
        <w:rPr>
          <w:rFonts w:asciiTheme="minorEastAsia" w:hAnsiTheme="minorEastAsia"/>
          <w:sz w:val="24"/>
        </w:rPr>
      </w:pPr>
      <w:r>
        <w:rPr>
          <w:rFonts w:asciiTheme="minorEastAsia" w:hAnsiTheme="minorEastAsia" w:hint="eastAsia"/>
          <w:sz w:val="24"/>
        </w:rPr>
        <w:lastRenderedPageBreak/>
        <w:t>a.单个证据的第一个位置图片必须清晰地记录到在红灯信号下，机动车车身（前保险杠）未越过停止线的情况；</w:t>
      </w:r>
    </w:p>
    <w:p w:rsidR="00220A79" w:rsidRDefault="00220A79" w:rsidP="00220A79">
      <w:pPr>
        <w:rPr>
          <w:rFonts w:asciiTheme="minorEastAsia" w:hAnsiTheme="minorEastAsia"/>
          <w:sz w:val="24"/>
        </w:rPr>
      </w:pPr>
      <w:r>
        <w:rPr>
          <w:rFonts w:asciiTheme="minorEastAsia" w:hAnsiTheme="minorEastAsia" w:hint="eastAsia"/>
          <w:sz w:val="24"/>
        </w:rPr>
        <w:t>b.单个证据的第二个位置图片必须清晰地记录到在红灯信号下，机动车车身已越过停止线的情况；</w:t>
      </w:r>
    </w:p>
    <w:p w:rsidR="00220A79" w:rsidRDefault="00220A79" w:rsidP="00220A79">
      <w:pPr>
        <w:rPr>
          <w:rFonts w:asciiTheme="minorEastAsia" w:hAnsiTheme="minorEastAsia"/>
          <w:sz w:val="24"/>
        </w:rPr>
      </w:pPr>
      <w:r>
        <w:rPr>
          <w:rFonts w:asciiTheme="minorEastAsia" w:hAnsiTheme="minorEastAsia" w:hint="eastAsia"/>
          <w:sz w:val="24"/>
        </w:rPr>
        <w:t>c.单个证据的第三个位置图片必须清晰地记录到在红灯信号下，机动车整个车身已越过停止线并在相应红灯相位继续行驶的情况，且足以显示违法机动车的行驶方向；</w:t>
      </w:r>
    </w:p>
    <w:p w:rsidR="00220A79" w:rsidRDefault="00220A79" w:rsidP="00220A79">
      <w:pPr>
        <w:rPr>
          <w:rFonts w:asciiTheme="minorEastAsia" w:hAnsiTheme="minorEastAsia"/>
          <w:sz w:val="24"/>
        </w:rPr>
      </w:pPr>
      <w:r>
        <w:rPr>
          <w:rFonts w:asciiTheme="minorEastAsia" w:hAnsiTheme="minorEastAsia" w:hint="eastAsia"/>
          <w:sz w:val="24"/>
        </w:rPr>
        <w:t>d.各个位置间应保持适宜的距离以反映机动车闯红灯违法过程，不得出现因间距太大或太小影响对违法机动车及其运动轨迹进行认定的情形。</w:t>
      </w:r>
    </w:p>
    <w:p w:rsidR="00220A79" w:rsidRDefault="00220A79" w:rsidP="00220A79">
      <w:pPr>
        <w:rPr>
          <w:rFonts w:asciiTheme="minorEastAsia" w:hAnsiTheme="minorEastAsia"/>
          <w:sz w:val="24"/>
        </w:rPr>
      </w:pPr>
      <w:r>
        <w:rPr>
          <w:rFonts w:asciiTheme="minorEastAsia" w:hAnsiTheme="minorEastAsia" w:hint="eastAsia"/>
          <w:sz w:val="24"/>
        </w:rPr>
        <w:t>（3）图片信息要求</w:t>
      </w:r>
    </w:p>
    <w:p w:rsidR="00220A79" w:rsidRDefault="00220A79" w:rsidP="00220A79">
      <w:pPr>
        <w:rPr>
          <w:rFonts w:asciiTheme="minorEastAsia" w:hAnsiTheme="minorEastAsia"/>
          <w:sz w:val="24"/>
        </w:rPr>
      </w:pPr>
      <w:r>
        <w:rPr>
          <w:rFonts w:asciiTheme="minorEastAsia" w:hAnsiTheme="minorEastAsia" w:hint="eastAsia"/>
          <w:sz w:val="24"/>
        </w:rPr>
        <w:t xml:space="preserve">a.单个证据的每张图片在不影响景物的位置应叠加有交通违法日期、时间、地点、方向、图像取证设备编号、防伪等信息，违法时间应精确到0.1s，时间的格式为：年—月—日—时—分—秒—毫秒（YYYY/MM/DD  </w:t>
      </w:r>
      <w:proofErr w:type="spellStart"/>
      <w:r>
        <w:rPr>
          <w:rFonts w:asciiTheme="minorEastAsia" w:hAnsiTheme="minorEastAsia" w:hint="eastAsia"/>
          <w:sz w:val="24"/>
        </w:rPr>
        <w:t>hh</w:t>
      </w:r>
      <w:proofErr w:type="spellEnd"/>
      <w:r>
        <w:rPr>
          <w:rFonts w:asciiTheme="minorEastAsia" w:hAnsiTheme="minorEastAsia" w:hint="eastAsia"/>
          <w:sz w:val="24"/>
        </w:rPr>
        <w:t>：mm：</w:t>
      </w:r>
      <w:proofErr w:type="spellStart"/>
      <w:r>
        <w:rPr>
          <w:rFonts w:asciiTheme="minorEastAsia" w:hAnsiTheme="minorEastAsia" w:hint="eastAsia"/>
          <w:sz w:val="24"/>
        </w:rPr>
        <w:t>ss</w:t>
      </w:r>
      <w:proofErr w:type="spellEnd"/>
      <w:r>
        <w:rPr>
          <w:rFonts w:asciiTheme="minorEastAsia" w:hAnsiTheme="minorEastAsia" w:hint="eastAsia"/>
          <w:sz w:val="24"/>
        </w:rPr>
        <w:t>：</w:t>
      </w:r>
      <w:proofErr w:type="spellStart"/>
      <w:r>
        <w:rPr>
          <w:rFonts w:asciiTheme="minorEastAsia" w:hAnsiTheme="minorEastAsia" w:hint="eastAsia"/>
          <w:sz w:val="24"/>
        </w:rPr>
        <w:t>ms</w:t>
      </w:r>
      <w:proofErr w:type="spellEnd"/>
      <w:r>
        <w:rPr>
          <w:rFonts w:asciiTheme="minorEastAsia" w:hAnsiTheme="minorEastAsia" w:hint="eastAsia"/>
          <w:sz w:val="24"/>
        </w:rPr>
        <w:t>）。单个证据的每张图片的时间显示必须精确、格式正确清晰；</w:t>
      </w:r>
    </w:p>
    <w:p w:rsidR="00220A79" w:rsidRDefault="00220A79" w:rsidP="00220A79">
      <w:pPr>
        <w:rPr>
          <w:rFonts w:asciiTheme="minorEastAsia" w:hAnsiTheme="minorEastAsia"/>
          <w:sz w:val="24"/>
        </w:rPr>
      </w:pPr>
      <w:r>
        <w:rPr>
          <w:rFonts w:asciiTheme="minorEastAsia" w:hAnsiTheme="minorEastAsia" w:hint="eastAsia"/>
          <w:sz w:val="24"/>
        </w:rPr>
        <w:t>b.单个证据的每张图片均应能清晰地辨认违法行为地点的标志性参照物，标志性参照物应为能唯一反映违法行为地点特征的地物、地貌、标志性建筑物、交通标志等具有标志和参照能力的固定物体；</w:t>
      </w:r>
    </w:p>
    <w:p w:rsidR="00220A79" w:rsidRDefault="00220A79" w:rsidP="00220A79">
      <w:pPr>
        <w:rPr>
          <w:rFonts w:asciiTheme="minorEastAsia" w:hAnsiTheme="minorEastAsia"/>
          <w:sz w:val="24"/>
        </w:rPr>
      </w:pPr>
      <w:r>
        <w:rPr>
          <w:rFonts w:asciiTheme="minorEastAsia" w:hAnsiTheme="minorEastAsia" w:hint="eastAsia"/>
          <w:sz w:val="24"/>
        </w:rPr>
        <w:t>c.单个证据的每张图片都应能清晰地目测辨认出停止线；</w:t>
      </w:r>
    </w:p>
    <w:p w:rsidR="00220A79" w:rsidRDefault="00220A79" w:rsidP="00220A79">
      <w:pPr>
        <w:rPr>
          <w:rFonts w:asciiTheme="minorEastAsia" w:hAnsiTheme="minorEastAsia"/>
          <w:sz w:val="24"/>
        </w:rPr>
      </w:pPr>
      <w:r>
        <w:rPr>
          <w:rFonts w:asciiTheme="minorEastAsia" w:hAnsiTheme="minorEastAsia" w:hint="eastAsia"/>
          <w:sz w:val="24"/>
        </w:rPr>
        <w:t>d.单个证据的每张图片都应能清晰地辨认是红色信号灯，且信号灯颜色不得引起歧义；</w:t>
      </w:r>
    </w:p>
    <w:p w:rsidR="00220A79" w:rsidRDefault="00220A79" w:rsidP="00220A79">
      <w:pPr>
        <w:rPr>
          <w:rFonts w:asciiTheme="minorEastAsia" w:hAnsiTheme="minorEastAsia"/>
          <w:sz w:val="24"/>
        </w:rPr>
      </w:pPr>
      <w:r>
        <w:rPr>
          <w:rFonts w:asciiTheme="minorEastAsia" w:hAnsiTheme="minorEastAsia" w:hint="eastAsia"/>
          <w:sz w:val="24"/>
        </w:rPr>
        <w:t>e.单个证据的每张图片应在图片属性中记录</w:t>
      </w:r>
      <w:proofErr w:type="gramStart"/>
      <w:r>
        <w:rPr>
          <w:rFonts w:asciiTheme="minorEastAsia" w:hAnsiTheme="minorEastAsia" w:hint="eastAsia"/>
          <w:sz w:val="24"/>
        </w:rPr>
        <w:t>下图片</w:t>
      </w:r>
      <w:proofErr w:type="gramEnd"/>
      <w:r>
        <w:rPr>
          <w:rFonts w:asciiTheme="minorEastAsia" w:hAnsiTheme="minorEastAsia" w:hint="eastAsia"/>
          <w:sz w:val="24"/>
        </w:rPr>
        <w:t>的拍摄时间、拍摄设备以及成像参数（图片EXIF属性）等信息；</w:t>
      </w:r>
    </w:p>
    <w:p w:rsidR="00220A79" w:rsidRDefault="00220A79" w:rsidP="00220A79">
      <w:pPr>
        <w:rPr>
          <w:rFonts w:asciiTheme="minorEastAsia" w:hAnsiTheme="minorEastAsia"/>
          <w:sz w:val="24"/>
        </w:rPr>
      </w:pPr>
      <w:r>
        <w:rPr>
          <w:rFonts w:asciiTheme="minorEastAsia" w:hAnsiTheme="minorEastAsia" w:hint="eastAsia"/>
          <w:sz w:val="24"/>
        </w:rPr>
        <w:t>f.单个证据的每张图片拍摄位置和拍摄角度不应发生变化。</w:t>
      </w:r>
    </w:p>
    <w:p w:rsidR="00220A79" w:rsidRDefault="00220A79" w:rsidP="00220A79">
      <w:pPr>
        <w:rPr>
          <w:rFonts w:asciiTheme="minorEastAsia" w:hAnsiTheme="minorEastAsia"/>
          <w:b/>
          <w:sz w:val="24"/>
        </w:rPr>
      </w:pPr>
      <w:r>
        <w:rPr>
          <w:rFonts w:asciiTheme="minorEastAsia" w:hAnsiTheme="minorEastAsia" w:hint="eastAsia"/>
          <w:b/>
          <w:sz w:val="24"/>
        </w:rPr>
        <w:t>7.2机动车行驶超过规定时速的</w:t>
      </w:r>
    </w:p>
    <w:p w:rsidR="00220A79" w:rsidRDefault="00220A79" w:rsidP="00220A79">
      <w:pPr>
        <w:rPr>
          <w:rFonts w:asciiTheme="minorEastAsia" w:hAnsiTheme="minorEastAsia"/>
          <w:sz w:val="24"/>
        </w:rPr>
      </w:pPr>
      <w:r>
        <w:rPr>
          <w:rFonts w:asciiTheme="minorEastAsia" w:hAnsiTheme="minorEastAsia" w:hint="eastAsia"/>
          <w:sz w:val="24"/>
        </w:rPr>
        <w:t>（1）证据图片质量标准要求</w:t>
      </w:r>
    </w:p>
    <w:p w:rsidR="00220A79" w:rsidRDefault="00220A79" w:rsidP="00220A79">
      <w:pPr>
        <w:rPr>
          <w:rFonts w:asciiTheme="minorEastAsia" w:hAnsiTheme="minorEastAsia"/>
          <w:sz w:val="24"/>
        </w:rPr>
      </w:pPr>
      <w:r>
        <w:rPr>
          <w:rFonts w:asciiTheme="minorEastAsia" w:hAnsiTheme="minorEastAsia" w:hint="eastAsia"/>
          <w:sz w:val="24"/>
        </w:rPr>
        <w:t>a.图像取证设备应清晰记录机动车交通安全违法行为过程，所记录的图片，应能在不需要任何技术手段的前提下，清晰辨别机动车车型、车身颜色、号牌号码、机动车行驶特征、路段限速标志或路面限速标记、机动车前部或尾部全景特征等信息。并且至少一张图片能清晰分辨车辆品牌标志；</w:t>
      </w:r>
    </w:p>
    <w:p w:rsidR="00220A79" w:rsidRDefault="00220A79" w:rsidP="00220A79">
      <w:pPr>
        <w:rPr>
          <w:rFonts w:asciiTheme="minorEastAsia" w:hAnsiTheme="minorEastAsia"/>
          <w:sz w:val="24"/>
        </w:rPr>
      </w:pPr>
      <w:r>
        <w:rPr>
          <w:rFonts w:asciiTheme="minorEastAsia" w:hAnsiTheme="minorEastAsia" w:hint="eastAsia"/>
          <w:sz w:val="24"/>
        </w:rPr>
        <w:t>b.单个证据的每张图片至少为24位真彩图像，目测不能有明显色差，单幅图片分辨率不低于500</w:t>
      </w:r>
      <w:proofErr w:type="gramStart"/>
      <w:r>
        <w:rPr>
          <w:rFonts w:asciiTheme="minorEastAsia" w:hAnsiTheme="minorEastAsia" w:hint="eastAsia"/>
          <w:sz w:val="24"/>
        </w:rPr>
        <w:t>万像</w:t>
      </w:r>
      <w:proofErr w:type="gramEnd"/>
      <w:r>
        <w:rPr>
          <w:rFonts w:asciiTheme="minorEastAsia" w:hAnsiTheme="minorEastAsia" w:hint="eastAsia"/>
          <w:sz w:val="24"/>
        </w:rPr>
        <w:t>素；</w:t>
      </w:r>
    </w:p>
    <w:p w:rsidR="00220A79" w:rsidRDefault="00220A79" w:rsidP="00220A79">
      <w:pPr>
        <w:rPr>
          <w:rFonts w:asciiTheme="minorEastAsia" w:hAnsiTheme="minorEastAsia"/>
          <w:sz w:val="24"/>
        </w:rPr>
      </w:pPr>
      <w:r>
        <w:rPr>
          <w:rFonts w:asciiTheme="minorEastAsia" w:hAnsiTheme="minorEastAsia" w:hint="eastAsia"/>
          <w:sz w:val="24"/>
        </w:rPr>
        <w:t>c.图像文件应采用JPEG格式编码，以JFIF文件格式存贮；图像编码应符合ISO/IEC 15444:2000的要求，压缩因子不高于70，压缩后的文件大小不高于1MB。</w:t>
      </w:r>
    </w:p>
    <w:p w:rsidR="00220A79" w:rsidRDefault="00220A79" w:rsidP="00220A79">
      <w:pPr>
        <w:rPr>
          <w:rFonts w:asciiTheme="minorEastAsia" w:hAnsiTheme="minorEastAsia"/>
          <w:sz w:val="24"/>
        </w:rPr>
      </w:pPr>
      <w:r>
        <w:rPr>
          <w:rFonts w:asciiTheme="minorEastAsia" w:hAnsiTheme="minorEastAsia" w:hint="eastAsia"/>
          <w:sz w:val="24"/>
        </w:rPr>
        <w:t>（2）证据图片抓拍位置要求</w:t>
      </w:r>
    </w:p>
    <w:p w:rsidR="00220A79" w:rsidRDefault="00220A79" w:rsidP="00220A79">
      <w:pPr>
        <w:rPr>
          <w:rFonts w:asciiTheme="minorEastAsia" w:hAnsiTheme="minorEastAsia"/>
          <w:sz w:val="24"/>
        </w:rPr>
      </w:pPr>
      <w:r>
        <w:rPr>
          <w:rFonts w:asciiTheme="minorEastAsia" w:hAnsiTheme="minorEastAsia" w:hint="eastAsia"/>
          <w:sz w:val="24"/>
        </w:rPr>
        <w:t>单个证据必须具有两张图片。</w:t>
      </w:r>
    </w:p>
    <w:p w:rsidR="00220A79" w:rsidRDefault="00220A79" w:rsidP="00220A79">
      <w:pPr>
        <w:rPr>
          <w:rFonts w:asciiTheme="minorEastAsia" w:hAnsiTheme="minorEastAsia"/>
          <w:sz w:val="24"/>
        </w:rPr>
      </w:pPr>
      <w:r>
        <w:rPr>
          <w:rFonts w:asciiTheme="minorEastAsia" w:hAnsiTheme="minorEastAsia" w:hint="eastAsia"/>
          <w:sz w:val="24"/>
        </w:rPr>
        <w:t>a.单个证据的第一个位置图片与第二个位置图片必须清晰地记录到机动车继续移动的运动轨迹，且位移应大于1米；</w:t>
      </w:r>
    </w:p>
    <w:p w:rsidR="00220A79" w:rsidRDefault="00220A79" w:rsidP="00220A79">
      <w:pPr>
        <w:rPr>
          <w:rFonts w:asciiTheme="minorEastAsia" w:hAnsiTheme="minorEastAsia"/>
          <w:sz w:val="24"/>
        </w:rPr>
      </w:pPr>
      <w:r>
        <w:rPr>
          <w:rFonts w:asciiTheme="minorEastAsia" w:hAnsiTheme="minorEastAsia" w:hint="eastAsia"/>
          <w:sz w:val="24"/>
        </w:rPr>
        <w:t>b.针对分道限速且车道限速值不同的道路进行采集的，单个证据的两个位置图片必须清晰地记录到机动车整车在同一车道内行驶的状况；</w:t>
      </w:r>
    </w:p>
    <w:p w:rsidR="00220A79" w:rsidRDefault="00220A79" w:rsidP="00220A79">
      <w:pPr>
        <w:rPr>
          <w:rFonts w:asciiTheme="minorEastAsia" w:hAnsiTheme="minorEastAsia"/>
          <w:sz w:val="24"/>
        </w:rPr>
      </w:pPr>
      <w:r>
        <w:rPr>
          <w:rFonts w:asciiTheme="minorEastAsia" w:hAnsiTheme="minorEastAsia" w:hint="eastAsia"/>
          <w:sz w:val="24"/>
        </w:rPr>
        <w:t>c.针对利用单套雷达测速设备检测多车道（限速值相同）的，单个证据的两个位置图片只允许记录一辆机动车。</w:t>
      </w:r>
    </w:p>
    <w:p w:rsidR="00220A79" w:rsidRDefault="00220A79" w:rsidP="00220A79">
      <w:pPr>
        <w:rPr>
          <w:rFonts w:asciiTheme="minorEastAsia" w:hAnsiTheme="minorEastAsia"/>
          <w:sz w:val="24"/>
        </w:rPr>
      </w:pPr>
      <w:r>
        <w:rPr>
          <w:rFonts w:asciiTheme="minorEastAsia" w:hAnsiTheme="minorEastAsia" w:hint="eastAsia"/>
          <w:sz w:val="24"/>
        </w:rPr>
        <w:t>（3）图片信息要求</w:t>
      </w:r>
    </w:p>
    <w:p w:rsidR="00220A79" w:rsidRDefault="00220A79" w:rsidP="00220A79">
      <w:pPr>
        <w:rPr>
          <w:rFonts w:asciiTheme="minorEastAsia" w:hAnsiTheme="minorEastAsia"/>
          <w:sz w:val="24"/>
        </w:rPr>
      </w:pPr>
      <w:r>
        <w:rPr>
          <w:rFonts w:asciiTheme="minorEastAsia" w:hAnsiTheme="minorEastAsia" w:hint="eastAsia"/>
          <w:sz w:val="24"/>
        </w:rPr>
        <w:t>a.单个证据的每张图片在不影响景物的位置应叠加有交通违法日期、时间、地点、方向、图像取证设备编号、防伪、路段限速值和车辆速度测定值等信息，且采用</w:t>
      </w:r>
      <w:r>
        <w:rPr>
          <w:rFonts w:asciiTheme="minorEastAsia" w:hAnsiTheme="minorEastAsia" w:hint="eastAsia"/>
          <w:sz w:val="24"/>
        </w:rPr>
        <w:lastRenderedPageBreak/>
        <w:t xml:space="preserve">雷达技术测定机动车行驶速度的违法图片上还应叠加有雷达测速方向。违法时间应精确到0.1s，时间的格式为：年—月—日—时—分—秒—毫秒（YYYY/MM/DD  </w:t>
      </w:r>
      <w:proofErr w:type="spellStart"/>
      <w:r>
        <w:rPr>
          <w:rFonts w:asciiTheme="minorEastAsia" w:hAnsiTheme="minorEastAsia" w:hint="eastAsia"/>
          <w:sz w:val="24"/>
        </w:rPr>
        <w:t>hh</w:t>
      </w:r>
      <w:proofErr w:type="spellEnd"/>
      <w:r>
        <w:rPr>
          <w:rFonts w:asciiTheme="minorEastAsia" w:hAnsiTheme="minorEastAsia" w:hint="eastAsia"/>
          <w:sz w:val="24"/>
        </w:rPr>
        <w:t>：mm：</w:t>
      </w:r>
      <w:proofErr w:type="spellStart"/>
      <w:r>
        <w:rPr>
          <w:rFonts w:asciiTheme="minorEastAsia" w:hAnsiTheme="minorEastAsia" w:hint="eastAsia"/>
          <w:sz w:val="24"/>
        </w:rPr>
        <w:t>ss</w:t>
      </w:r>
      <w:proofErr w:type="spellEnd"/>
      <w:r>
        <w:rPr>
          <w:rFonts w:asciiTheme="minorEastAsia" w:hAnsiTheme="minorEastAsia" w:hint="eastAsia"/>
          <w:sz w:val="24"/>
        </w:rPr>
        <w:t>：</w:t>
      </w:r>
      <w:proofErr w:type="spellStart"/>
      <w:r>
        <w:rPr>
          <w:rFonts w:asciiTheme="minorEastAsia" w:hAnsiTheme="minorEastAsia" w:hint="eastAsia"/>
          <w:sz w:val="24"/>
        </w:rPr>
        <w:t>ms</w:t>
      </w:r>
      <w:proofErr w:type="spellEnd"/>
      <w:r>
        <w:rPr>
          <w:rFonts w:asciiTheme="minorEastAsia" w:hAnsiTheme="minorEastAsia" w:hint="eastAsia"/>
          <w:sz w:val="24"/>
        </w:rPr>
        <w:t>）。单个证据的每张图片的时间显示必须精确、格式正确清晰；</w:t>
      </w:r>
    </w:p>
    <w:p w:rsidR="00220A79" w:rsidRDefault="00220A79" w:rsidP="00220A79">
      <w:pPr>
        <w:rPr>
          <w:rFonts w:asciiTheme="minorEastAsia" w:hAnsiTheme="minorEastAsia"/>
          <w:sz w:val="24"/>
        </w:rPr>
      </w:pPr>
      <w:r>
        <w:rPr>
          <w:rFonts w:asciiTheme="minorEastAsia" w:hAnsiTheme="minorEastAsia" w:hint="eastAsia"/>
          <w:sz w:val="24"/>
        </w:rPr>
        <w:t>b.单个证据的每张图片均应能清晰地辨认违法行为地点的标志性参照物，标志性参照物应为能唯一反映违法行为地点特征的地物、地貌、标志性建筑物、交通标志等具有标志和参照能力的固定物体；</w:t>
      </w:r>
    </w:p>
    <w:p w:rsidR="00220A79" w:rsidRDefault="00220A79" w:rsidP="00220A79">
      <w:pPr>
        <w:rPr>
          <w:rFonts w:asciiTheme="minorEastAsia" w:hAnsiTheme="minorEastAsia"/>
          <w:sz w:val="24"/>
        </w:rPr>
      </w:pPr>
      <w:r>
        <w:rPr>
          <w:rFonts w:asciiTheme="minorEastAsia" w:hAnsiTheme="minorEastAsia" w:hint="eastAsia"/>
          <w:sz w:val="24"/>
        </w:rPr>
        <w:t>c.单个证据的每张图片都应清晰地记录下机动车行驶方向上的限速标志或路面限速标记，并能目测清晰辨认，且限速标志或路面限速标记无残缺、污损、模糊、遮挡等现象；</w:t>
      </w:r>
    </w:p>
    <w:p w:rsidR="00220A79" w:rsidRDefault="00220A79" w:rsidP="00220A79">
      <w:pPr>
        <w:rPr>
          <w:rFonts w:asciiTheme="minorEastAsia" w:hAnsiTheme="minorEastAsia"/>
          <w:sz w:val="24"/>
        </w:rPr>
      </w:pPr>
      <w:r>
        <w:rPr>
          <w:rFonts w:asciiTheme="minorEastAsia" w:hAnsiTheme="minorEastAsia" w:hint="eastAsia"/>
          <w:sz w:val="24"/>
        </w:rPr>
        <w:t>d.单个证据的每张图片应在图片属性中记录</w:t>
      </w:r>
      <w:proofErr w:type="gramStart"/>
      <w:r>
        <w:rPr>
          <w:rFonts w:asciiTheme="minorEastAsia" w:hAnsiTheme="minorEastAsia" w:hint="eastAsia"/>
          <w:sz w:val="24"/>
        </w:rPr>
        <w:t>下图片</w:t>
      </w:r>
      <w:proofErr w:type="gramEnd"/>
      <w:r>
        <w:rPr>
          <w:rFonts w:asciiTheme="minorEastAsia" w:hAnsiTheme="minorEastAsia" w:hint="eastAsia"/>
          <w:sz w:val="24"/>
        </w:rPr>
        <w:t>的拍摄时间、拍摄设备以及成像参数（图片EXIF属性）等信息；</w:t>
      </w:r>
    </w:p>
    <w:p w:rsidR="00220A79" w:rsidRDefault="00220A79" w:rsidP="00220A79">
      <w:pPr>
        <w:rPr>
          <w:rFonts w:asciiTheme="minorEastAsia" w:hAnsiTheme="minorEastAsia"/>
          <w:sz w:val="24"/>
        </w:rPr>
      </w:pPr>
      <w:r>
        <w:rPr>
          <w:rFonts w:asciiTheme="minorEastAsia" w:hAnsiTheme="minorEastAsia" w:hint="eastAsia"/>
          <w:sz w:val="24"/>
        </w:rPr>
        <w:t>e.单个证据的每张图片拍摄位置和拍摄角度不应发生变化。</w:t>
      </w:r>
    </w:p>
    <w:p w:rsidR="00220A79" w:rsidRDefault="00220A79" w:rsidP="00220A79">
      <w:pPr>
        <w:rPr>
          <w:rFonts w:asciiTheme="minorEastAsia" w:hAnsiTheme="minorEastAsia"/>
          <w:b/>
          <w:sz w:val="24"/>
        </w:rPr>
      </w:pPr>
      <w:r>
        <w:rPr>
          <w:rFonts w:asciiTheme="minorEastAsia" w:hAnsiTheme="minorEastAsia" w:hint="eastAsia"/>
          <w:b/>
          <w:sz w:val="24"/>
        </w:rPr>
        <w:t>7.3机动车违反禁令标志指示的</w:t>
      </w:r>
    </w:p>
    <w:p w:rsidR="00220A79" w:rsidRDefault="00220A79" w:rsidP="00220A79">
      <w:pPr>
        <w:rPr>
          <w:rFonts w:asciiTheme="minorEastAsia" w:hAnsiTheme="minorEastAsia"/>
          <w:sz w:val="24"/>
        </w:rPr>
      </w:pPr>
      <w:r>
        <w:rPr>
          <w:rFonts w:asciiTheme="minorEastAsia" w:hAnsiTheme="minorEastAsia" w:hint="eastAsia"/>
          <w:sz w:val="24"/>
        </w:rPr>
        <w:t>（1）证据图片质量标准要求</w:t>
      </w:r>
    </w:p>
    <w:p w:rsidR="00220A79" w:rsidRDefault="00220A79" w:rsidP="00220A79">
      <w:pPr>
        <w:rPr>
          <w:rFonts w:asciiTheme="minorEastAsia" w:hAnsiTheme="minorEastAsia"/>
          <w:sz w:val="24"/>
        </w:rPr>
      </w:pPr>
      <w:r>
        <w:rPr>
          <w:rFonts w:asciiTheme="minorEastAsia" w:hAnsiTheme="minorEastAsia" w:hint="eastAsia"/>
          <w:sz w:val="24"/>
        </w:rPr>
        <w:t>a.图像取证设备应清晰记录机动车交通安全违法行为过程，所记录的图片，应能在不需要任何技术手段的前提下，清晰辨别机动车车型、车身颜色、号牌号码、机动车行驶特征、机动车行驶方向上的禁令标志、机动车尾部全景特征等信息。并且至少一张图片能清晰分辨车辆品牌标志；</w:t>
      </w:r>
    </w:p>
    <w:p w:rsidR="00220A79" w:rsidRDefault="00220A79" w:rsidP="00220A79">
      <w:pPr>
        <w:rPr>
          <w:rFonts w:asciiTheme="minorEastAsia" w:hAnsiTheme="minorEastAsia"/>
          <w:sz w:val="24"/>
        </w:rPr>
      </w:pPr>
      <w:r>
        <w:rPr>
          <w:rFonts w:asciiTheme="minorEastAsia" w:hAnsiTheme="minorEastAsia" w:hint="eastAsia"/>
          <w:sz w:val="24"/>
        </w:rPr>
        <w:t>b.单个证据的每张图片至少为24位真彩图像，目测不能有明显色差，单幅图片分辨率不低于500</w:t>
      </w:r>
      <w:proofErr w:type="gramStart"/>
      <w:r>
        <w:rPr>
          <w:rFonts w:asciiTheme="minorEastAsia" w:hAnsiTheme="minorEastAsia" w:hint="eastAsia"/>
          <w:sz w:val="24"/>
        </w:rPr>
        <w:t>万像</w:t>
      </w:r>
      <w:proofErr w:type="gramEnd"/>
      <w:r>
        <w:rPr>
          <w:rFonts w:asciiTheme="minorEastAsia" w:hAnsiTheme="minorEastAsia" w:hint="eastAsia"/>
          <w:sz w:val="24"/>
        </w:rPr>
        <w:t>素；</w:t>
      </w:r>
    </w:p>
    <w:p w:rsidR="00220A79" w:rsidRDefault="00220A79" w:rsidP="00220A79">
      <w:pPr>
        <w:rPr>
          <w:rFonts w:asciiTheme="minorEastAsia" w:hAnsiTheme="minorEastAsia"/>
          <w:sz w:val="24"/>
        </w:rPr>
      </w:pPr>
      <w:r>
        <w:rPr>
          <w:rFonts w:asciiTheme="minorEastAsia" w:hAnsiTheme="minorEastAsia" w:hint="eastAsia"/>
          <w:sz w:val="24"/>
        </w:rPr>
        <w:t>c.图像文件应采用JPEG格式编码，以JFIF文件格式存贮；图像编码应符合ISO/IEC 15444:2000的要求，压缩因子不高于70，压缩后的文件大小不高于1MB。</w:t>
      </w:r>
    </w:p>
    <w:p w:rsidR="00220A79" w:rsidRDefault="00220A79" w:rsidP="00220A79">
      <w:pPr>
        <w:rPr>
          <w:rFonts w:asciiTheme="minorEastAsia" w:hAnsiTheme="minorEastAsia"/>
          <w:sz w:val="24"/>
        </w:rPr>
      </w:pPr>
      <w:r>
        <w:rPr>
          <w:rFonts w:asciiTheme="minorEastAsia" w:hAnsiTheme="minorEastAsia" w:hint="eastAsia"/>
          <w:sz w:val="24"/>
        </w:rPr>
        <w:t>（2）证据图片抓拍位置要求</w:t>
      </w:r>
    </w:p>
    <w:p w:rsidR="00220A79" w:rsidRDefault="00220A79" w:rsidP="00220A79">
      <w:pPr>
        <w:rPr>
          <w:rFonts w:asciiTheme="minorEastAsia" w:hAnsiTheme="minorEastAsia"/>
          <w:sz w:val="24"/>
        </w:rPr>
      </w:pPr>
      <w:r>
        <w:rPr>
          <w:rFonts w:asciiTheme="minorEastAsia" w:hAnsiTheme="minorEastAsia" w:hint="eastAsia"/>
          <w:sz w:val="24"/>
        </w:rPr>
        <w:t>单个证据必须具有两张或三张图片。</w:t>
      </w:r>
    </w:p>
    <w:p w:rsidR="00220A79" w:rsidRDefault="00220A79" w:rsidP="00220A79">
      <w:pPr>
        <w:rPr>
          <w:rFonts w:asciiTheme="minorEastAsia" w:hAnsiTheme="minorEastAsia"/>
          <w:sz w:val="24"/>
        </w:rPr>
      </w:pPr>
      <w:r>
        <w:rPr>
          <w:rFonts w:asciiTheme="minorEastAsia" w:hAnsiTheme="minorEastAsia" w:hint="eastAsia"/>
          <w:sz w:val="24"/>
        </w:rPr>
        <w:t>a.单个证据的第一个位置图片必须清晰的记录到机动车未违反禁令标志前，或准备违反禁令标志时的位置；</w:t>
      </w:r>
    </w:p>
    <w:p w:rsidR="00220A79" w:rsidRDefault="00220A79" w:rsidP="00220A79">
      <w:pPr>
        <w:rPr>
          <w:rFonts w:asciiTheme="minorEastAsia" w:hAnsiTheme="minorEastAsia"/>
          <w:sz w:val="24"/>
        </w:rPr>
      </w:pPr>
      <w:r>
        <w:rPr>
          <w:rFonts w:asciiTheme="minorEastAsia" w:hAnsiTheme="minorEastAsia" w:hint="eastAsia"/>
          <w:sz w:val="24"/>
        </w:rPr>
        <w:t>b.单个证据的第二个或第三个位置图片必须清晰的记录到机动车正在违反禁令标志时或已完成违法行为过程的状态；</w:t>
      </w:r>
    </w:p>
    <w:p w:rsidR="00220A79" w:rsidRDefault="00220A79" w:rsidP="00220A79">
      <w:pPr>
        <w:rPr>
          <w:rFonts w:asciiTheme="minorEastAsia" w:hAnsiTheme="minorEastAsia"/>
          <w:sz w:val="24"/>
        </w:rPr>
      </w:pPr>
      <w:r>
        <w:rPr>
          <w:rFonts w:asciiTheme="minorEastAsia" w:hAnsiTheme="minorEastAsia" w:hint="eastAsia"/>
          <w:sz w:val="24"/>
        </w:rPr>
        <w:t>c.单个证据的组图中，必须清晰的记录到机动车违反禁令标志的完整运动轨迹，各个位置图片所记录的机动车行驶位移应大于1.0m；</w:t>
      </w:r>
    </w:p>
    <w:p w:rsidR="00220A79" w:rsidRDefault="00220A79" w:rsidP="00220A79">
      <w:pPr>
        <w:rPr>
          <w:rFonts w:asciiTheme="minorEastAsia" w:hAnsiTheme="minorEastAsia"/>
          <w:sz w:val="24"/>
        </w:rPr>
      </w:pPr>
      <w:r>
        <w:rPr>
          <w:rFonts w:asciiTheme="minorEastAsia" w:hAnsiTheme="minorEastAsia" w:hint="eastAsia"/>
          <w:sz w:val="24"/>
        </w:rPr>
        <w:t>d.各个位置间应保持适宜的距离以反映机动车违反禁令标志指示的违法过程，不得出现因间距太大或太小影响对违法机动车及其运动轨迹进行认定的情形。</w:t>
      </w:r>
    </w:p>
    <w:p w:rsidR="00220A79" w:rsidRDefault="00220A79" w:rsidP="00220A79">
      <w:pPr>
        <w:rPr>
          <w:rFonts w:asciiTheme="minorEastAsia" w:hAnsiTheme="minorEastAsia"/>
          <w:sz w:val="24"/>
        </w:rPr>
      </w:pPr>
      <w:r>
        <w:rPr>
          <w:rFonts w:asciiTheme="minorEastAsia" w:hAnsiTheme="minorEastAsia" w:hint="eastAsia"/>
          <w:sz w:val="24"/>
        </w:rPr>
        <w:t>（3）图片信息要求</w:t>
      </w:r>
    </w:p>
    <w:p w:rsidR="00220A79" w:rsidRDefault="00220A79" w:rsidP="00220A79">
      <w:pPr>
        <w:rPr>
          <w:rFonts w:asciiTheme="minorEastAsia" w:hAnsiTheme="minorEastAsia"/>
          <w:sz w:val="24"/>
        </w:rPr>
      </w:pPr>
      <w:r>
        <w:rPr>
          <w:rFonts w:asciiTheme="minorEastAsia" w:hAnsiTheme="minorEastAsia" w:hint="eastAsia"/>
          <w:sz w:val="24"/>
        </w:rPr>
        <w:t xml:space="preserve">a.单个证据的每张图片在不影响景物的位置应叠加有交通违法日期、时间、地点、方向、图像取证设备编号、防伪等信息。违法时间应精确到0.1s，时间的格式为：年—月—日—时—分—秒—毫秒（YYYY/MM/DD  </w:t>
      </w:r>
      <w:proofErr w:type="spellStart"/>
      <w:r>
        <w:rPr>
          <w:rFonts w:asciiTheme="minorEastAsia" w:hAnsiTheme="minorEastAsia" w:hint="eastAsia"/>
          <w:sz w:val="24"/>
        </w:rPr>
        <w:t>hh</w:t>
      </w:r>
      <w:proofErr w:type="spellEnd"/>
      <w:r>
        <w:rPr>
          <w:rFonts w:asciiTheme="minorEastAsia" w:hAnsiTheme="minorEastAsia" w:hint="eastAsia"/>
          <w:sz w:val="24"/>
        </w:rPr>
        <w:t>：mm：</w:t>
      </w:r>
      <w:proofErr w:type="spellStart"/>
      <w:r>
        <w:rPr>
          <w:rFonts w:asciiTheme="minorEastAsia" w:hAnsiTheme="minorEastAsia" w:hint="eastAsia"/>
          <w:sz w:val="24"/>
        </w:rPr>
        <w:t>ss</w:t>
      </w:r>
      <w:proofErr w:type="spellEnd"/>
      <w:r>
        <w:rPr>
          <w:rFonts w:asciiTheme="minorEastAsia" w:hAnsiTheme="minorEastAsia" w:hint="eastAsia"/>
          <w:sz w:val="24"/>
        </w:rPr>
        <w:t>：</w:t>
      </w:r>
      <w:proofErr w:type="spellStart"/>
      <w:r>
        <w:rPr>
          <w:rFonts w:asciiTheme="minorEastAsia" w:hAnsiTheme="minorEastAsia" w:hint="eastAsia"/>
          <w:sz w:val="24"/>
        </w:rPr>
        <w:t>ms</w:t>
      </w:r>
      <w:proofErr w:type="spellEnd"/>
      <w:r>
        <w:rPr>
          <w:rFonts w:asciiTheme="minorEastAsia" w:hAnsiTheme="minorEastAsia" w:hint="eastAsia"/>
          <w:sz w:val="24"/>
        </w:rPr>
        <w:t>）。单个证据的每张图片的时间显示必须精确、格式正确清晰；</w:t>
      </w:r>
    </w:p>
    <w:p w:rsidR="00220A79" w:rsidRDefault="00220A79" w:rsidP="00220A79">
      <w:pPr>
        <w:rPr>
          <w:rFonts w:asciiTheme="minorEastAsia" w:hAnsiTheme="minorEastAsia"/>
          <w:sz w:val="24"/>
        </w:rPr>
      </w:pPr>
      <w:r>
        <w:rPr>
          <w:rFonts w:asciiTheme="minorEastAsia" w:hAnsiTheme="minorEastAsia" w:hint="eastAsia"/>
          <w:sz w:val="24"/>
        </w:rPr>
        <w:t>b.单个证据的每张图片均应能清晰地辨认违法行为地点的标志性参照物，标志性参照物应为能唯一反映违法行为地点特征的地物、地貌、标志性建筑物、交通标志等具有标志和参照能力的固定物体；</w:t>
      </w:r>
    </w:p>
    <w:p w:rsidR="00220A79" w:rsidRDefault="00220A79" w:rsidP="00220A79">
      <w:pPr>
        <w:rPr>
          <w:rFonts w:asciiTheme="minorEastAsia" w:hAnsiTheme="minorEastAsia"/>
          <w:sz w:val="24"/>
        </w:rPr>
      </w:pPr>
      <w:r>
        <w:rPr>
          <w:rFonts w:asciiTheme="minorEastAsia" w:hAnsiTheme="minorEastAsia" w:hint="eastAsia"/>
          <w:sz w:val="24"/>
        </w:rPr>
        <w:t>c.单个证据的每张图片都应清晰地记录下机动车行驶方向上的禁令标志，并能目测清晰辨认，且禁令标志无残缺、污损、模糊、遮挡等现象；</w:t>
      </w:r>
    </w:p>
    <w:p w:rsidR="00220A79" w:rsidRDefault="00220A79" w:rsidP="00220A79">
      <w:pPr>
        <w:rPr>
          <w:rFonts w:asciiTheme="minorEastAsia" w:hAnsiTheme="minorEastAsia"/>
          <w:sz w:val="24"/>
        </w:rPr>
      </w:pPr>
      <w:r>
        <w:rPr>
          <w:rFonts w:asciiTheme="minorEastAsia" w:hAnsiTheme="minorEastAsia" w:hint="eastAsia"/>
          <w:sz w:val="24"/>
        </w:rPr>
        <w:t>d.禁令标志带有时间辅助标志说明的，单个证据的每张图片其采集时间必须在辅助标志说明的时间范围内；</w:t>
      </w:r>
    </w:p>
    <w:p w:rsidR="00220A79" w:rsidRDefault="00220A79" w:rsidP="00220A79">
      <w:pPr>
        <w:rPr>
          <w:rFonts w:asciiTheme="minorEastAsia" w:hAnsiTheme="minorEastAsia"/>
          <w:sz w:val="24"/>
        </w:rPr>
      </w:pPr>
      <w:r>
        <w:rPr>
          <w:rFonts w:asciiTheme="minorEastAsia" w:hAnsiTheme="minorEastAsia" w:hint="eastAsia"/>
          <w:sz w:val="24"/>
        </w:rPr>
        <w:lastRenderedPageBreak/>
        <w:t>d.单个证据的每张图片应在图片属性中记录</w:t>
      </w:r>
      <w:proofErr w:type="gramStart"/>
      <w:r>
        <w:rPr>
          <w:rFonts w:asciiTheme="minorEastAsia" w:hAnsiTheme="minorEastAsia" w:hint="eastAsia"/>
          <w:sz w:val="24"/>
        </w:rPr>
        <w:t>下图片</w:t>
      </w:r>
      <w:proofErr w:type="gramEnd"/>
      <w:r>
        <w:rPr>
          <w:rFonts w:asciiTheme="minorEastAsia" w:hAnsiTheme="minorEastAsia" w:hint="eastAsia"/>
          <w:sz w:val="24"/>
        </w:rPr>
        <w:t>的拍摄时间、拍摄设备以及成像参数（图片EXIF属性）等信息；</w:t>
      </w:r>
    </w:p>
    <w:p w:rsidR="00220A79" w:rsidRDefault="00220A79" w:rsidP="00220A79">
      <w:pPr>
        <w:rPr>
          <w:rFonts w:asciiTheme="minorEastAsia" w:hAnsiTheme="minorEastAsia"/>
          <w:sz w:val="24"/>
        </w:rPr>
      </w:pPr>
      <w:r>
        <w:rPr>
          <w:rFonts w:asciiTheme="minorEastAsia" w:hAnsiTheme="minorEastAsia" w:hint="eastAsia"/>
          <w:sz w:val="24"/>
        </w:rPr>
        <w:t>e.单个证据的每张图片拍摄位置和拍摄角度不应发生变化。</w:t>
      </w:r>
    </w:p>
    <w:p w:rsidR="00220A79" w:rsidRDefault="00220A79" w:rsidP="00220A79">
      <w:pPr>
        <w:rPr>
          <w:rFonts w:asciiTheme="minorEastAsia" w:hAnsiTheme="minorEastAsia"/>
          <w:b/>
          <w:sz w:val="24"/>
        </w:rPr>
      </w:pPr>
      <w:r>
        <w:rPr>
          <w:rFonts w:asciiTheme="minorEastAsia" w:hAnsiTheme="minorEastAsia" w:hint="eastAsia"/>
          <w:b/>
          <w:sz w:val="24"/>
        </w:rPr>
        <w:t>7.4机动车违反禁止标线指示的</w:t>
      </w:r>
    </w:p>
    <w:p w:rsidR="00220A79" w:rsidRDefault="00220A79" w:rsidP="00220A79">
      <w:pPr>
        <w:rPr>
          <w:rFonts w:asciiTheme="minorEastAsia" w:hAnsiTheme="minorEastAsia"/>
          <w:sz w:val="24"/>
        </w:rPr>
      </w:pPr>
      <w:r>
        <w:rPr>
          <w:rFonts w:asciiTheme="minorEastAsia" w:hAnsiTheme="minorEastAsia" w:hint="eastAsia"/>
          <w:sz w:val="24"/>
        </w:rPr>
        <w:t>（1）证据图片质量标准要求</w:t>
      </w:r>
    </w:p>
    <w:p w:rsidR="00220A79" w:rsidRDefault="00220A79" w:rsidP="00220A79">
      <w:pPr>
        <w:rPr>
          <w:rFonts w:asciiTheme="minorEastAsia" w:hAnsiTheme="minorEastAsia"/>
          <w:sz w:val="24"/>
        </w:rPr>
      </w:pPr>
      <w:r>
        <w:rPr>
          <w:rFonts w:asciiTheme="minorEastAsia" w:hAnsiTheme="minorEastAsia" w:hint="eastAsia"/>
          <w:sz w:val="24"/>
        </w:rPr>
        <w:t>a.图像取证设备应清晰记录机动车交通安全违法行为过程，所记录的图片，应能在不需要任何技术手段的前提下，清晰辨别机动车车型、车身颜色、号牌号码、机动车行驶特征、机动车行驶方向上的禁止标线、机动车尾部全景特征等信息。并且至少一张图片能清晰分辨车辆品牌标志；</w:t>
      </w:r>
    </w:p>
    <w:p w:rsidR="00220A79" w:rsidRDefault="00220A79" w:rsidP="00220A79">
      <w:pPr>
        <w:rPr>
          <w:rFonts w:asciiTheme="minorEastAsia" w:hAnsiTheme="minorEastAsia"/>
          <w:sz w:val="24"/>
        </w:rPr>
      </w:pPr>
      <w:r>
        <w:rPr>
          <w:rFonts w:asciiTheme="minorEastAsia" w:hAnsiTheme="minorEastAsia" w:hint="eastAsia"/>
          <w:sz w:val="24"/>
        </w:rPr>
        <w:t>b.单个证据的每张图片至少为24位真彩图像，目测不能有明显色差，单幅图片分辨率不低于500</w:t>
      </w:r>
      <w:proofErr w:type="gramStart"/>
      <w:r>
        <w:rPr>
          <w:rFonts w:asciiTheme="minorEastAsia" w:hAnsiTheme="minorEastAsia" w:hint="eastAsia"/>
          <w:sz w:val="24"/>
        </w:rPr>
        <w:t>万像</w:t>
      </w:r>
      <w:proofErr w:type="gramEnd"/>
      <w:r>
        <w:rPr>
          <w:rFonts w:asciiTheme="minorEastAsia" w:hAnsiTheme="minorEastAsia" w:hint="eastAsia"/>
          <w:sz w:val="24"/>
        </w:rPr>
        <w:t>素；</w:t>
      </w:r>
    </w:p>
    <w:p w:rsidR="00220A79" w:rsidRDefault="00220A79" w:rsidP="00220A79">
      <w:pPr>
        <w:rPr>
          <w:rFonts w:asciiTheme="minorEastAsia" w:hAnsiTheme="minorEastAsia"/>
          <w:sz w:val="24"/>
        </w:rPr>
      </w:pPr>
      <w:r>
        <w:rPr>
          <w:rFonts w:asciiTheme="minorEastAsia" w:hAnsiTheme="minorEastAsia" w:hint="eastAsia"/>
          <w:sz w:val="24"/>
        </w:rPr>
        <w:t>c.图像文件应采用JPEG格式编码，以JFIF文件格式存贮；图像编码应符合ISO/IEC 15444:2000的要求，压缩因子不高于70，压缩后的文件大小不高于1MB。</w:t>
      </w:r>
    </w:p>
    <w:p w:rsidR="00220A79" w:rsidRDefault="00220A79" w:rsidP="00220A79">
      <w:pPr>
        <w:rPr>
          <w:rFonts w:asciiTheme="minorEastAsia" w:hAnsiTheme="minorEastAsia"/>
          <w:sz w:val="24"/>
        </w:rPr>
      </w:pPr>
      <w:r>
        <w:rPr>
          <w:rFonts w:asciiTheme="minorEastAsia" w:hAnsiTheme="minorEastAsia" w:hint="eastAsia"/>
          <w:sz w:val="24"/>
        </w:rPr>
        <w:t>（2）证据图片抓拍位置要求</w:t>
      </w:r>
    </w:p>
    <w:p w:rsidR="00220A79" w:rsidRDefault="00220A79" w:rsidP="00220A79">
      <w:pPr>
        <w:rPr>
          <w:rFonts w:asciiTheme="minorEastAsia" w:hAnsiTheme="minorEastAsia"/>
          <w:sz w:val="24"/>
        </w:rPr>
      </w:pPr>
      <w:r>
        <w:rPr>
          <w:rFonts w:asciiTheme="minorEastAsia" w:hAnsiTheme="minorEastAsia" w:hint="eastAsia"/>
          <w:sz w:val="24"/>
        </w:rPr>
        <w:t>单个证据必须具有两张或三张图片。</w:t>
      </w:r>
    </w:p>
    <w:p w:rsidR="00220A79" w:rsidRDefault="00220A79" w:rsidP="00220A79">
      <w:pPr>
        <w:rPr>
          <w:rFonts w:asciiTheme="minorEastAsia" w:hAnsiTheme="minorEastAsia"/>
          <w:sz w:val="24"/>
        </w:rPr>
      </w:pPr>
      <w:r>
        <w:rPr>
          <w:rFonts w:asciiTheme="minorEastAsia" w:hAnsiTheme="minorEastAsia" w:hint="eastAsia"/>
          <w:sz w:val="24"/>
        </w:rPr>
        <w:t>a.单个证据的第一个位置图片必须清晰的记录到机动车未违反禁止标线前，或正在违反禁止标线时的位置；</w:t>
      </w:r>
    </w:p>
    <w:p w:rsidR="00220A79" w:rsidRDefault="00220A79" w:rsidP="00220A79">
      <w:pPr>
        <w:rPr>
          <w:rFonts w:asciiTheme="minorEastAsia" w:hAnsiTheme="minorEastAsia"/>
          <w:sz w:val="24"/>
        </w:rPr>
      </w:pPr>
      <w:r>
        <w:rPr>
          <w:rFonts w:asciiTheme="minorEastAsia" w:hAnsiTheme="minorEastAsia" w:hint="eastAsia"/>
          <w:sz w:val="24"/>
        </w:rPr>
        <w:t>b.单个证据的第二个或第三个位置图片必须清晰的记录到机动车正在违反禁止标线时，或已越过禁止标线时的状态；</w:t>
      </w:r>
    </w:p>
    <w:p w:rsidR="00220A79" w:rsidRDefault="00220A79" w:rsidP="00220A79">
      <w:pPr>
        <w:rPr>
          <w:rFonts w:asciiTheme="minorEastAsia" w:hAnsiTheme="minorEastAsia"/>
          <w:sz w:val="24"/>
        </w:rPr>
      </w:pPr>
      <w:r>
        <w:rPr>
          <w:rFonts w:asciiTheme="minorEastAsia" w:hAnsiTheme="minorEastAsia" w:hint="eastAsia"/>
          <w:sz w:val="24"/>
        </w:rPr>
        <w:t>c.单个证据的组图中，必须清晰的记录到机动车违反禁止标线的完整运动轨迹，各个位置图片所记录的机动车行驶位移应大于1.0m；</w:t>
      </w:r>
    </w:p>
    <w:p w:rsidR="00220A79" w:rsidRDefault="00220A79" w:rsidP="00220A79">
      <w:pPr>
        <w:rPr>
          <w:rFonts w:asciiTheme="minorEastAsia" w:hAnsiTheme="minorEastAsia"/>
          <w:sz w:val="24"/>
        </w:rPr>
      </w:pPr>
      <w:r>
        <w:rPr>
          <w:rFonts w:asciiTheme="minorEastAsia" w:hAnsiTheme="minorEastAsia" w:hint="eastAsia"/>
          <w:sz w:val="24"/>
        </w:rPr>
        <w:t>d.各个位置间应保持适宜的距离以反映机动车违反禁止标线指示的违法过程，不得出现因间距太大或太小影响对违法机动车及其运动轨迹进行认定的情形。</w:t>
      </w:r>
    </w:p>
    <w:p w:rsidR="00220A79" w:rsidRDefault="00220A79" w:rsidP="00220A79">
      <w:pPr>
        <w:rPr>
          <w:rFonts w:asciiTheme="minorEastAsia" w:hAnsiTheme="minorEastAsia"/>
          <w:sz w:val="24"/>
        </w:rPr>
      </w:pPr>
      <w:r>
        <w:rPr>
          <w:rFonts w:asciiTheme="minorEastAsia" w:hAnsiTheme="minorEastAsia" w:hint="eastAsia"/>
          <w:sz w:val="24"/>
        </w:rPr>
        <w:t>单个证据必须具有两张或三张图片。</w:t>
      </w:r>
    </w:p>
    <w:p w:rsidR="00220A79" w:rsidRDefault="00220A79" w:rsidP="00220A79">
      <w:pPr>
        <w:rPr>
          <w:rFonts w:asciiTheme="minorEastAsia" w:hAnsiTheme="minorEastAsia"/>
          <w:sz w:val="24"/>
        </w:rPr>
      </w:pPr>
      <w:r>
        <w:rPr>
          <w:rFonts w:asciiTheme="minorEastAsia" w:hAnsiTheme="minorEastAsia" w:hint="eastAsia"/>
          <w:sz w:val="24"/>
        </w:rPr>
        <w:t>a.单个证据的第一个位置图片必须清晰的记录到机动车行驶在一个车道内未违反禁止标线前，或正在违反禁止标线时的位置；</w:t>
      </w:r>
    </w:p>
    <w:p w:rsidR="00220A79" w:rsidRDefault="00220A79" w:rsidP="00220A79">
      <w:pPr>
        <w:rPr>
          <w:rFonts w:asciiTheme="minorEastAsia" w:hAnsiTheme="minorEastAsia"/>
          <w:sz w:val="24"/>
        </w:rPr>
      </w:pPr>
      <w:r>
        <w:rPr>
          <w:rFonts w:asciiTheme="minorEastAsia" w:hAnsiTheme="minorEastAsia" w:hint="eastAsia"/>
          <w:sz w:val="24"/>
        </w:rPr>
        <w:t>b.单个证据的第二个或第三个位置图片必须清晰的记录到机动车正在违反禁止标线时或已经越过禁止标线在另一车道内的状态；</w:t>
      </w:r>
    </w:p>
    <w:p w:rsidR="00220A79" w:rsidRDefault="00220A79" w:rsidP="00220A79">
      <w:pPr>
        <w:rPr>
          <w:rFonts w:asciiTheme="minorEastAsia" w:hAnsiTheme="minorEastAsia"/>
          <w:sz w:val="24"/>
        </w:rPr>
      </w:pPr>
      <w:r>
        <w:rPr>
          <w:rFonts w:asciiTheme="minorEastAsia" w:hAnsiTheme="minorEastAsia" w:hint="eastAsia"/>
          <w:sz w:val="24"/>
        </w:rPr>
        <w:t>c.单个证据的最后一个位置图片必须清晰的记录到机动车已经越过禁止标线在另一车道内的状态；</w:t>
      </w:r>
    </w:p>
    <w:p w:rsidR="00220A79" w:rsidRDefault="00220A79" w:rsidP="00220A79">
      <w:pPr>
        <w:rPr>
          <w:rFonts w:asciiTheme="minorEastAsia" w:hAnsiTheme="minorEastAsia"/>
          <w:sz w:val="24"/>
        </w:rPr>
      </w:pPr>
      <w:r>
        <w:rPr>
          <w:rFonts w:asciiTheme="minorEastAsia" w:hAnsiTheme="minorEastAsia" w:hint="eastAsia"/>
          <w:sz w:val="24"/>
        </w:rPr>
        <w:t>d.单个证据的组图中，必须清晰的记录到机动车违反禁止标线的完整运动轨迹，各个位置图片所记录的机动车行驶位移应大于1.0m；</w:t>
      </w:r>
    </w:p>
    <w:p w:rsidR="00220A79" w:rsidRDefault="00220A79" w:rsidP="00220A79">
      <w:pPr>
        <w:rPr>
          <w:rFonts w:asciiTheme="minorEastAsia" w:hAnsiTheme="minorEastAsia"/>
          <w:sz w:val="24"/>
        </w:rPr>
      </w:pPr>
      <w:r>
        <w:rPr>
          <w:rFonts w:asciiTheme="minorEastAsia" w:hAnsiTheme="minorEastAsia" w:hint="eastAsia"/>
          <w:sz w:val="24"/>
        </w:rPr>
        <w:t>e.各个位置间应保持适宜的距离以反映机动车违反禁止标线指示的违法过程，不得出现因间距太大或太小影响对违法机动车及其运动轨迹进行认定的情形。</w:t>
      </w:r>
    </w:p>
    <w:p w:rsidR="00220A79" w:rsidRDefault="00220A79" w:rsidP="00220A79">
      <w:pPr>
        <w:rPr>
          <w:rFonts w:asciiTheme="minorEastAsia" w:hAnsiTheme="minorEastAsia"/>
          <w:sz w:val="24"/>
        </w:rPr>
      </w:pPr>
      <w:r>
        <w:rPr>
          <w:rFonts w:asciiTheme="minorEastAsia" w:hAnsiTheme="minorEastAsia" w:hint="eastAsia"/>
          <w:sz w:val="24"/>
        </w:rPr>
        <w:t>单个证据应不少于两张图片，且每张图片都必须清晰地目测辨认出网状线区域。</w:t>
      </w:r>
    </w:p>
    <w:p w:rsidR="00220A79" w:rsidRDefault="00220A79" w:rsidP="00220A79">
      <w:pPr>
        <w:rPr>
          <w:rFonts w:asciiTheme="minorEastAsia" w:hAnsiTheme="minorEastAsia"/>
          <w:sz w:val="24"/>
        </w:rPr>
      </w:pPr>
      <w:r>
        <w:rPr>
          <w:rFonts w:asciiTheme="minorEastAsia" w:hAnsiTheme="minorEastAsia" w:hint="eastAsia"/>
          <w:sz w:val="24"/>
        </w:rPr>
        <w:t>a.单个证据的第一张图片和第二张图片的拍摄位置和拍摄角度不应发生变化，且记录时间间隔必须大于10秒；</w:t>
      </w:r>
    </w:p>
    <w:p w:rsidR="00220A79" w:rsidRDefault="00220A79" w:rsidP="00220A79">
      <w:pPr>
        <w:rPr>
          <w:rFonts w:asciiTheme="minorEastAsia" w:hAnsiTheme="minorEastAsia"/>
          <w:sz w:val="24"/>
        </w:rPr>
      </w:pPr>
      <w:r>
        <w:rPr>
          <w:rFonts w:asciiTheme="minorEastAsia" w:hAnsiTheme="minorEastAsia" w:hint="eastAsia"/>
          <w:sz w:val="24"/>
        </w:rPr>
        <w:t>b.单个证据的第一张图片和第二张图片记录的违法车辆的位置目测没有发生变化，即在10秒内违法车辆是停止的，没有发生位移。</w:t>
      </w:r>
    </w:p>
    <w:p w:rsidR="00220A79" w:rsidRDefault="00220A79" w:rsidP="00220A79">
      <w:pPr>
        <w:rPr>
          <w:rFonts w:asciiTheme="minorEastAsia" w:hAnsiTheme="minorEastAsia"/>
          <w:sz w:val="24"/>
        </w:rPr>
      </w:pPr>
      <w:r>
        <w:rPr>
          <w:rFonts w:asciiTheme="minorEastAsia" w:hAnsiTheme="minorEastAsia" w:hint="eastAsia"/>
          <w:sz w:val="24"/>
        </w:rPr>
        <w:t>c.单个证据的</w:t>
      </w:r>
      <w:proofErr w:type="gramStart"/>
      <w:r>
        <w:rPr>
          <w:rFonts w:asciiTheme="minorEastAsia" w:hAnsiTheme="minorEastAsia" w:hint="eastAsia"/>
          <w:sz w:val="24"/>
        </w:rPr>
        <w:t>的</w:t>
      </w:r>
      <w:proofErr w:type="gramEnd"/>
      <w:r>
        <w:rPr>
          <w:rFonts w:asciiTheme="minorEastAsia" w:hAnsiTheme="minorEastAsia" w:hint="eastAsia"/>
          <w:sz w:val="24"/>
        </w:rPr>
        <w:t>组</w:t>
      </w:r>
      <w:proofErr w:type="gramStart"/>
      <w:r>
        <w:rPr>
          <w:rFonts w:asciiTheme="minorEastAsia" w:hAnsiTheme="minorEastAsia" w:hint="eastAsia"/>
          <w:sz w:val="24"/>
        </w:rPr>
        <w:t>图必须</w:t>
      </w:r>
      <w:proofErr w:type="gramEnd"/>
      <w:r>
        <w:rPr>
          <w:rFonts w:asciiTheme="minorEastAsia" w:hAnsiTheme="minorEastAsia" w:hint="eastAsia"/>
          <w:sz w:val="24"/>
        </w:rPr>
        <w:t>记录到相对</w:t>
      </w:r>
      <w:proofErr w:type="gramStart"/>
      <w:r>
        <w:rPr>
          <w:rFonts w:asciiTheme="minorEastAsia" w:hAnsiTheme="minorEastAsia" w:hint="eastAsia"/>
          <w:sz w:val="24"/>
        </w:rPr>
        <w:t>于违法</w:t>
      </w:r>
      <w:proofErr w:type="gramEnd"/>
      <w:r>
        <w:rPr>
          <w:rFonts w:asciiTheme="minorEastAsia" w:hAnsiTheme="minorEastAsia" w:hint="eastAsia"/>
          <w:sz w:val="24"/>
        </w:rPr>
        <w:t>机动车，有其他车辆或行人发生了位移的轨迹。</w:t>
      </w:r>
    </w:p>
    <w:p w:rsidR="00220A79" w:rsidRDefault="00220A79" w:rsidP="00220A79">
      <w:pPr>
        <w:rPr>
          <w:rFonts w:asciiTheme="minorEastAsia" w:hAnsiTheme="minorEastAsia"/>
          <w:sz w:val="24"/>
        </w:rPr>
      </w:pPr>
      <w:r>
        <w:rPr>
          <w:rFonts w:asciiTheme="minorEastAsia" w:hAnsiTheme="minorEastAsia" w:hint="eastAsia"/>
          <w:sz w:val="24"/>
        </w:rPr>
        <w:t>（3）图片信息要求</w:t>
      </w:r>
    </w:p>
    <w:p w:rsidR="00220A79" w:rsidRDefault="00220A79" w:rsidP="00220A79">
      <w:pPr>
        <w:rPr>
          <w:rFonts w:asciiTheme="minorEastAsia" w:hAnsiTheme="minorEastAsia"/>
          <w:sz w:val="24"/>
        </w:rPr>
      </w:pPr>
      <w:r>
        <w:rPr>
          <w:rFonts w:asciiTheme="minorEastAsia" w:hAnsiTheme="minorEastAsia" w:hint="eastAsia"/>
          <w:sz w:val="24"/>
        </w:rPr>
        <w:t>a.单个证据的每张图片在不影响景物的位置应叠加有交通违法日期、时间、地点、方向、图像取证设备编号、防伪等信息。违法时间应精确到0.1s，时间的格式</w:t>
      </w:r>
      <w:r>
        <w:rPr>
          <w:rFonts w:asciiTheme="minorEastAsia" w:hAnsiTheme="minorEastAsia" w:hint="eastAsia"/>
          <w:sz w:val="24"/>
        </w:rPr>
        <w:lastRenderedPageBreak/>
        <w:t xml:space="preserve">为：年—月—日—时—分—秒—毫秒（YYYY/MM/DD  </w:t>
      </w:r>
      <w:proofErr w:type="spellStart"/>
      <w:r>
        <w:rPr>
          <w:rFonts w:asciiTheme="minorEastAsia" w:hAnsiTheme="minorEastAsia" w:hint="eastAsia"/>
          <w:sz w:val="24"/>
        </w:rPr>
        <w:t>hh</w:t>
      </w:r>
      <w:proofErr w:type="spellEnd"/>
      <w:r>
        <w:rPr>
          <w:rFonts w:asciiTheme="minorEastAsia" w:hAnsiTheme="minorEastAsia" w:hint="eastAsia"/>
          <w:sz w:val="24"/>
        </w:rPr>
        <w:t>：mm：</w:t>
      </w:r>
      <w:proofErr w:type="spellStart"/>
      <w:r>
        <w:rPr>
          <w:rFonts w:asciiTheme="minorEastAsia" w:hAnsiTheme="minorEastAsia" w:hint="eastAsia"/>
          <w:sz w:val="24"/>
        </w:rPr>
        <w:t>ss</w:t>
      </w:r>
      <w:proofErr w:type="spellEnd"/>
      <w:r>
        <w:rPr>
          <w:rFonts w:asciiTheme="minorEastAsia" w:hAnsiTheme="minorEastAsia" w:hint="eastAsia"/>
          <w:sz w:val="24"/>
        </w:rPr>
        <w:t>：</w:t>
      </w:r>
      <w:proofErr w:type="spellStart"/>
      <w:r>
        <w:rPr>
          <w:rFonts w:asciiTheme="minorEastAsia" w:hAnsiTheme="minorEastAsia" w:hint="eastAsia"/>
          <w:sz w:val="24"/>
        </w:rPr>
        <w:t>ms</w:t>
      </w:r>
      <w:proofErr w:type="spellEnd"/>
      <w:r>
        <w:rPr>
          <w:rFonts w:asciiTheme="minorEastAsia" w:hAnsiTheme="minorEastAsia" w:hint="eastAsia"/>
          <w:sz w:val="24"/>
        </w:rPr>
        <w:t>）。单个证据的每张图片的时间显示必须精确、格式正确清晰（“在网状线区域内停车等候的”违法时间应精确到1.0s）；</w:t>
      </w:r>
    </w:p>
    <w:p w:rsidR="00220A79" w:rsidRDefault="00220A79" w:rsidP="00220A79">
      <w:pPr>
        <w:rPr>
          <w:rFonts w:asciiTheme="minorEastAsia" w:hAnsiTheme="minorEastAsia"/>
          <w:sz w:val="24"/>
        </w:rPr>
      </w:pPr>
      <w:r>
        <w:rPr>
          <w:rFonts w:asciiTheme="minorEastAsia" w:hAnsiTheme="minorEastAsia" w:hint="eastAsia"/>
          <w:sz w:val="24"/>
        </w:rPr>
        <w:t>b.单个证据的每张图片均应能清晰地辨认违法行为地点的标志性参照物，标志性参照物应为能唯一反映违法行为地点特征的地物、地貌、标志性建筑物、交通标志等具有标志和参照能力的固定物体；</w:t>
      </w:r>
    </w:p>
    <w:p w:rsidR="00220A79" w:rsidRDefault="00220A79" w:rsidP="00220A79">
      <w:pPr>
        <w:rPr>
          <w:rFonts w:asciiTheme="minorEastAsia" w:hAnsiTheme="minorEastAsia"/>
          <w:sz w:val="24"/>
        </w:rPr>
      </w:pPr>
      <w:r>
        <w:rPr>
          <w:rFonts w:asciiTheme="minorEastAsia" w:hAnsiTheme="minorEastAsia" w:hint="eastAsia"/>
          <w:sz w:val="24"/>
        </w:rPr>
        <w:t>c.单个证据的每张图片都应清晰地记录下机动车行驶方向上的禁止标线，并能目测清晰辨认，且禁止标线无残缺、污损、模糊等现象；</w:t>
      </w:r>
    </w:p>
    <w:p w:rsidR="00220A79" w:rsidRDefault="00220A79" w:rsidP="00220A79">
      <w:pPr>
        <w:rPr>
          <w:rFonts w:asciiTheme="minorEastAsia" w:hAnsiTheme="minorEastAsia"/>
          <w:sz w:val="24"/>
        </w:rPr>
      </w:pPr>
      <w:r>
        <w:rPr>
          <w:rFonts w:asciiTheme="minorEastAsia" w:hAnsiTheme="minorEastAsia" w:hint="eastAsia"/>
          <w:sz w:val="24"/>
        </w:rPr>
        <w:t>d.单个证据的每张图片应在图片属性中记录</w:t>
      </w:r>
      <w:proofErr w:type="gramStart"/>
      <w:r>
        <w:rPr>
          <w:rFonts w:asciiTheme="minorEastAsia" w:hAnsiTheme="minorEastAsia" w:hint="eastAsia"/>
          <w:sz w:val="24"/>
        </w:rPr>
        <w:t>下图片</w:t>
      </w:r>
      <w:proofErr w:type="gramEnd"/>
      <w:r>
        <w:rPr>
          <w:rFonts w:asciiTheme="minorEastAsia" w:hAnsiTheme="minorEastAsia" w:hint="eastAsia"/>
          <w:sz w:val="24"/>
        </w:rPr>
        <w:t>的拍摄时间、拍摄设备以及成像参数（图片EXIF属性）等信息；</w:t>
      </w:r>
    </w:p>
    <w:p w:rsidR="00220A79" w:rsidRDefault="00220A79" w:rsidP="00220A79">
      <w:pPr>
        <w:rPr>
          <w:rFonts w:asciiTheme="minorEastAsia" w:hAnsiTheme="minorEastAsia"/>
          <w:sz w:val="24"/>
        </w:rPr>
      </w:pPr>
      <w:r>
        <w:rPr>
          <w:rFonts w:asciiTheme="minorEastAsia" w:hAnsiTheme="minorEastAsia" w:hint="eastAsia"/>
          <w:sz w:val="24"/>
        </w:rPr>
        <w:t>e.单个证据的每张图片拍摄位置和拍摄角度不应发生变化。</w:t>
      </w:r>
    </w:p>
    <w:p w:rsidR="00220A79" w:rsidRDefault="00220A79" w:rsidP="00220A79">
      <w:pPr>
        <w:rPr>
          <w:rFonts w:asciiTheme="minorEastAsia" w:hAnsiTheme="minorEastAsia"/>
          <w:b/>
          <w:sz w:val="24"/>
        </w:rPr>
      </w:pPr>
      <w:r>
        <w:rPr>
          <w:rFonts w:asciiTheme="minorEastAsia" w:hAnsiTheme="minorEastAsia" w:hint="eastAsia"/>
          <w:b/>
          <w:sz w:val="24"/>
        </w:rPr>
        <w:t>7.5遇前方机动车停车排队或者缓慢行驶时，借道超车或者占用对面车道、穿插等候车辆的</w:t>
      </w:r>
    </w:p>
    <w:p w:rsidR="00220A79" w:rsidRDefault="00220A79" w:rsidP="00220A79">
      <w:pPr>
        <w:rPr>
          <w:rFonts w:asciiTheme="minorEastAsia" w:hAnsiTheme="minorEastAsia"/>
          <w:sz w:val="24"/>
        </w:rPr>
      </w:pPr>
      <w:r>
        <w:rPr>
          <w:rFonts w:asciiTheme="minorEastAsia" w:hAnsiTheme="minorEastAsia" w:hint="eastAsia"/>
          <w:sz w:val="24"/>
        </w:rPr>
        <w:t>（1）证据图片质量标准要求</w:t>
      </w:r>
    </w:p>
    <w:p w:rsidR="00220A79" w:rsidRDefault="00220A79" w:rsidP="00220A79">
      <w:pPr>
        <w:rPr>
          <w:rFonts w:asciiTheme="minorEastAsia" w:hAnsiTheme="minorEastAsia"/>
          <w:sz w:val="24"/>
        </w:rPr>
      </w:pPr>
      <w:r>
        <w:rPr>
          <w:rFonts w:asciiTheme="minorEastAsia" w:hAnsiTheme="minorEastAsia" w:hint="eastAsia"/>
          <w:sz w:val="24"/>
        </w:rPr>
        <w:t>图像取证设备应清晰记录机动车交通安全违法行为过程，所记录的图片，应能在不需要任何技术手段的前提下，清晰辨别机动车车型、车身颜色、号牌号码、机动车行驶特征、机动车行驶方向有机动车排队或者缓慢行驶、机动车前部或尾部全景特征等信息。并且至少一张图片能清晰分辨车辆品牌标志；</w:t>
      </w:r>
    </w:p>
    <w:p w:rsidR="00220A79" w:rsidRDefault="00220A79" w:rsidP="00220A79">
      <w:pPr>
        <w:rPr>
          <w:rFonts w:asciiTheme="minorEastAsia" w:hAnsiTheme="minorEastAsia"/>
          <w:sz w:val="24"/>
        </w:rPr>
      </w:pPr>
      <w:r>
        <w:rPr>
          <w:rFonts w:asciiTheme="minorEastAsia" w:hAnsiTheme="minorEastAsia" w:hint="eastAsia"/>
          <w:sz w:val="24"/>
        </w:rPr>
        <w:t>（2）证据图片抓拍位置要求</w:t>
      </w:r>
    </w:p>
    <w:p w:rsidR="00220A79" w:rsidRDefault="00220A79" w:rsidP="00220A79">
      <w:pPr>
        <w:rPr>
          <w:rFonts w:asciiTheme="minorEastAsia" w:hAnsiTheme="minorEastAsia"/>
          <w:sz w:val="24"/>
        </w:rPr>
      </w:pPr>
      <w:r>
        <w:rPr>
          <w:rFonts w:asciiTheme="minorEastAsia" w:hAnsiTheme="minorEastAsia" w:hint="eastAsia"/>
          <w:sz w:val="24"/>
        </w:rPr>
        <w:t>a.单个证据必须具有两张或三张图片。</w:t>
      </w:r>
    </w:p>
    <w:p w:rsidR="00220A79" w:rsidRDefault="00220A79" w:rsidP="00220A79">
      <w:pPr>
        <w:rPr>
          <w:rFonts w:asciiTheme="minorEastAsia" w:hAnsiTheme="minorEastAsia"/>
          <w:sz w:val="24"/>
        </w:rPr>
      </w:pPr>
      <w:r>
        <w:rPr>
          <w:rFonts w:asciiTheme="minorEastAsia" w:hAnsiTheme="minorEastAsia" w:hint="eastAsia"/>
          <w:sz w:val="24"/>
        </w:rPr>
        <w:t>b.单个证据必须清晰的记录到前方机动车停车排队或者缓慢行驶的状态；</w:t>
      </w:r>
    </w:p>
    <w:p w:rsidR="00220A79" w:rsidRDefault="00220A79" w:rsidP="00220A79">
      <w:pPr>
        <w:rPr>
          <w:rFonts w:asciiTheme="minorEastAsia" w:hAnsiTheme="minorEastAsia"/>
          <w:sz w:val="24"/>
        </w:rPr>
      </w:pPr>
      <w:r>
        <w:rPr>
          <w:rFonts w:asciiTheme="minorEastAsia" w:hAnsiTheme="minorEastAsia" w:hint="eastAsia"/>
          <w:sz w:val="24"/>
        </w:rPr>
        <w:t>c单个证据的第一个位置图片必须清晰的记录到机动车未借道超车或者占用对面车道、穿插等候车辆前，或准备借道超车或者占用对面车道、穿插等候车辆时的位置；</w:t>
      </w:r>
    </w:p>
    <w:p w:rsidR="00220A79" w:rsidRDefault="00220A79" w:rsidP="00220A79">
      <w:pPr>
        <w:rPr>
          <w:rFonts w:asciiTheme="minorEastAsia" w:hAnsiTheme="minorEastAsia"/>
          <w:sz w:val="24"/>
        </w:rPr>
      </w:pPr>
      <w:r>
        <w:rPr>
          <w:rFonts w:asciiTheme="minorEastAsia" w:hAnsiTheme="minorEastAsia" w:hint="eastAsia"/>
          <w:sz w:val="24"/>
        </w:rPr>
        <w:t>d.单个证据的第二个或第三个位置图片必须清晰的记录到机动车正在借道超车或者占用对面车道、穿插等候车辆时或已完成违法行为过程的状态；</w:t>
      </w:r>
    </w:p>
    <w:p w:rsidR="00220A79" w:rsidRDefault="00220A79" w:rsidP="00220A79">
      <w:pPr>
        <w:rPr>
          <w:rFonts w:asciiTheme="minorEastAsia" w:hAnsiTheme="minorEastAsia"/>
          <w:sz w:val="24"/>
        </w:rPr>
      </w:pPr>
      <w:r>
        <w:rPr>
          <w:rFonts w:asciiTheme="minorEastAsia" w:hAnsiTheme="minorEastAsia" w:hint="eastAsia"/>
          <w:sz w:val="24"/>
        </w:rPr>
        <w:t>e.单个证据的组图中，必须清晰的记录到机动车借道超车或者占用对面车道、穿插等候车辆的完整运动轨迹，各个位置图片所记录的机动车行驶位移应大于1.0m；</w:t>
      </w:r>
    </w:p>
    <w:p w:rsidR="00220A79" w:rsidRDefault="00220A79" w:rsidP="00220A79">
      <w:pPr>
        <w:rPr>
          <w:rFonts w:asciiTheme="minorEastAsia" w:hAnsiTheme="minorEastAsia"/>
          <w:sz w:val="24"/>
        </w:rPr>
      </w:pPr>
      <w:r>
        <w:rPr>
          <w:rFonts w:asciiTheme="minorEastAsia" w:hAnsiTheme="minorEastAsia" w:hint="eastAsia"/>
          <w:sz w:val="24"/>
        </w:rPr>
        <w:t>f.各个位置间应保持适宜的距离以反映机动车遇前方机动车停车排队或者缓慢行驶时，借道超车或者占用对面车道、穿插等候车辆的违法过程，不得出现因间距太大或太小影响对违法机动车及其运动轨迹进行认定的情形。</w:t>
      </w:r>
    </w:p>
    <w:p w:rsidR="00220A79" w:rsidRDefault="00220A79" w:rsidP="00220A79">
      <w:pPr>
        <w:rPr>
          <w:rFonts w:asciiTheme="minorEastAsia" w:hAnsiTheme="minorEastAsia"/>
          <w:sz w:val="24"/>
        </w:rPr>
      </w:pPr>
      <w:r>
        <w:rPr>
          <w:rFonts w:asciiTheme="minorEastAsia" w:hAnsiTheme="minorEastAsia" w:hint="eastAsia"/>
          <w:sz w:val="24"/>
        </w:rPr>
        <w:t>（3）图片信息要求</w:t>
      </w:r>
    </w:p>
    <w:p w:rsidR="00220A79" w:rsidRDefault="00220A79" w:rsidP="00220A79">
      <w:pPr>
        <w:rPr>
          <w:rFonts w:asciiTheme="minorEastAsia" w:hAnsiTheme="minorEastAsia"/>
          <w:sz w:val="24"/>
        </w:rPr>
      </w:pPr>
      <w:r>
        <w:rPr>
          <w:rFonts w:asciiTheme="minorEastAsia" w:hAnsiTheme="minorEastAsia" w:hint="eastAsia"/>
          <w:sz w:val="24"/>
        </w:rPr>
        <w:t xml:space="preserve">a.单个证据的每张图片在不影响景物的位置应叠加有交通违法日期、时间、地点、方向、图像取证设备编号、防伪等信息，违法时间应精确到0.1s，时间的格式为：年—月—日—时—分—秒—毫秒（YYYY/MM/DD  </w:t>
      </w:r>
      <w:proofErr w:type="spellStart"/>
      <w:r>
        <w:rPr>
          <w:rFonts w:asciiTheme="minorEastAsia" w:hAnsiTheme="minorEastAsia" w:hint="eastAsia"/>
          <w:sz w:val="24"/>
        </w:rPr>
        <w:t>hh</w:t>
      </w:r>
      <w:proofErr w:type="spellEnd"/>
      <w:r>
        <w:rPr>
          <w:rFonts w:asciiTheme="minorEastAsia" w:hAnsiTheme="minorEastAsia" w:hint="eastAsia"/>
          <w:sz w:val="24"/>
        </w:rPr>
        <w:t>：mm：</w:t>
      </w:r>
      <w:proofErr w:type="spellStart"/>
      <w:r>
        <w:rPr>
          <w:rFonts w:asciiTheme="minorEastAsia" w:hAnsiTheme="minorEastAsia" w:hint="eastAsia"/>
          <w:sz w:val="24"/>
        </w:rPr>
        <w:t>ss</w:t>
      </w:r>
      <w:proofErr w:type="spellEnd"/>
      <w:r>
        <w:rPr>
          <w:rFonts w:asciiTheme="minorEastAsia" w:hAnsiTheme="minorEastAsia" w:hint="eastAsia"/>
          <w:sz w:val="24"/>
        </w:rPr>
        <w:t>：</w:t>
      </w:r>
      <w:proofErr w:type="spellStart"/>
      <w:r>
        <w:rPr>
          <w:rFonts w:asciiTheme="minorEastAsia" w:hAnsiTheme="minorEastAsia" w:hint="eastAsia"/>
          <w:sz w:val="24"/>
        </w:rPr>
        <w:t>ms</w:t>
      </w:r>
      <w:proofErr w:type="spellEnd"/>
      <w:r>
        <w:rPr>
          <w:rFonts w:asciiTheme="minorEastAsia" w:hAnsiTheme="minorEastAsia" w:hint="eastAsia"/>
          <w:sz w:val="24"/>
        </w:rPr>
        <w:t>）。单个证据的每张图片的时间显示必须精确、格式正确清晰；</w:t>
      </w:r>
    </w:p>
    <w:p w:rsidR="00220A79" w:rsidRDefault="00220A79" w:rsidP="00220A79">
      <w:pPr>
        <w:rPr>
          <w:rFonts w:asciiTheme="minorEastAsia" w:hAnsiTheme="minorEastAsia"/>
          <w:sz w:val="24"/>
        </w:rPr>
      </w:pPr>
      <w:r>
        <w:rPr>
          <w:rFonts w:asciiTheme="minorEastAsia" w:hAnsiTheme="minorEastAsia" w:hint="eastAsia"/>
          <w:sz w:val="24"/>
        </w:rPr>
        <w:t>b.单个证据的每张图片均应能清晰地辨认违法行为地点的标志性参照物，标志性参照物应为能唯一反映违法行为地点特征的地物、地貌、标志性建筑物、交通标志等具有标志和参照能力的固定物体；</w:t>
      </w:r>
    </w:p>
    <w:p w:rsidR="00220A79" w:rsidRDefault="00220A79" w:rsidP="00220A79">
      <w:pPr>
        <w:rPr>
          <w:rFonts w:asciiTheme="minorEastAsia" w:hAnsiTheme="minorEastAsia"/>
          <w:sz w:val="24"/>
        </w:rPr>
      </w:pPr>
      <w:r>
        <w:rPr>
          <w:rFonts w:asciiTheme="minorEastAsia" w:hAnsiTheme="minorEastAsia" w:hint="eastAsia"/>
          <w:sz w:val="24"/>
        </w:rPr>
        <w:t>c.单个证据的每张图片都应清晰地记录下机动车行驶方向上的各种标线，并能目测清晰辨认，且标线无残缺、污损、模糊等现象；</w:t>
      </w:r>
    </w:p>
    <w:p w:rsidR="00220A79" w:rsidRDefault="00220A79" w:rsidP="00220A79">
      <w:pPr>
        <w:rPr>
          <w:rFonts w:asciiTheme="minorEastAsia" w:hAnsiTheme="minorEastAsia"/>
          <w:sz w:val="24"/>
        </w:rPr>
      </w:pPr>
      <w:r>
        <w:rPr>
          <w:rFonts w:asciiTheme="minorEastAsia" w:hAnsiTheme="minorEastAsia" w:hint="eastAsia"/>
          <w:sz w:val="24"/>
        </w:rPr>
        <w:t>d.单个证据的每张图片应在图片属性中记录</w:t>
      </w:r>
      <w:proofErr w:type="gramStart"/>
      <w:r>
        <w:rPr>
          <w:rFonts w:asciiTheme="minorEastAsia" w:hAnsiTheme="minorEastAsia" w:hint="eastAsia"/>
          <w:sz w:val="24"/>
        </w:rPr>
        <w:t>下图片</w:t>
      </w:r>
      <w:proofErr w:type="gramEnd"/>
      <w:r>
        <w:rPr>
          <w:rFonts w:asciiTheme="minorEastAsia" w:hAnsiTheme="minorEastAsia" w:hint="eastAsia"/>
          <w:sz w:val="24"/>
        </w:rPr>
        <w:t>的拍摄时间、拍摄设备以及成像参数（图片EXIF属性）等信息；</w:t>
      </w:r>
    </w:p>
    <w:p w:rsidR="00220A79" w:rsidRDefault="00220A79" w:rsidP="00220A79">
      <w:pPr>
        <w:rPr>
          <w:rFonts w:asciiTheme="minorEastAsia" w:hAnsiTheme="minorEastAsia"/>
          <w:sz w:val="24"/>
        </w:rPr>
      </w:pPr>
      <w:r>
        <w:rPr>
          <w:rFonts w:asciiTheme="minorEastAsia" w:hAnsiTheme="minorEastAsia" w:hint="eastAsia"/>
          <w:sz w:val="24"/>
        </w:rPr>
        <w:lastRenderedPageBreak/>
        <w:t>e.单个证据的每张图片拍摄位置和拍摄角度不应发生变化。</w:t>
      </w:r>
    </w:p>
    <w:p w:rsidR="00220A79" w:rsidRDefault="00220A79" w:rsidP="00220A79">
      <w:pPr>
        <w:rPr>
          <w:rFonts w:asciiTheme="minorEastAsia" w:hAnsiTheme="minorEastAsia"/>
          <w:b/>
          <w:sz w:val="24"/>
        </w:rPr>
      </w:pPr>
      <w:r>
        <w:rPr>
          <w:rFonts w:asciiTheme="minorEastAsia" w:hAnsiTheme="minorEastAsia" w:hint="eastAsia"/>
          <w:b/>
          <w:sz w:val="24"/>
        </w:rPr>
        <w:t>7.6机动车逆向行驶的违法行为证据标准</w:t>
      </w:r>
    </w:p>
    <w:p w:rsidR="00220A79" w:rsidRDefault="00220A79" w:rsidP="00220A79">
      <w:pPr>
        <w:rPr>
          <w:rFonts w:asciiTheme="minorEastAsia" w:hAnsiTheme="minorEastAsia"/>
          <w:sz w:val="24"/>
        </w:rPr>
      </w:pPr>
      <w:r>
        <w:rPr>
          <w:rFonts w:asciiTheme="minorEastAsia" w:hAnsiTheme="minorEastAsia" w:hint="eastAsia"/>
          <w:sz w:val="24"/>
        </w:rPr>
        <w:t>（1）证据图片质量标准要求</w:t>
      </w:r>
    </w:p>
    <w:p w:rsidR="00220A79" w:rsidRDefault="00220A79" w:rsidP="00220A79">
      <w:pPr>
        <w:rPr>
          <w:rFonts w:asciiTheme="minorEastAsia" w:hAnsiTheme="minorEastAsia"/>
          <w:sz w:val="24"/>
        </w:rPr>
      </w:pPr>
      <w:r>
        <w:rPr>
          <w:rFonts w:asciiTheme="minorEastAsia" w:hAnsiTheme="minorEastAsia" w:hint="eastAsia"/>
          <w:sz w:val="24"/>
        </w:rPr>
        <w:t>a.图像取证设备应清晰记录机动车交通安全违法行为过程，所记录的图像证据，应能在不需要任何技术手段的前提下，清晰辨别机动车车型、车身颜色、号牌号码、机动车行驶特征、机动车前部或尾部全景特征等信息；</w:t>
      </w:r>
    </w:p>
    <w:p w:rsidR="00220A79" w:rsidRDefault="00220A79" w:rsidP="00220A79">
      <w:pPr>
        <w:rPr>
          <w:rFonts w:asciiTheme="minorEastAsia" w:hAnsiTheme="minorEastAsia"/>
          <w:sz w:val="24"/>
        </w:rPr>
      </w:pPr>
      <w:r>
        <w:rPr>
          <w:rFonts w:asciiTheme="minorEastAsia" w:hAnsiTheme="minorEastAsia" w:hint="eastAsia"/>
          <w:sz w:val="24"/>
        </w:rPr>
        <w:t>b.</w:t>
      </w:r>
      <w:proofErr w:type="gramStart"/>
      <w:r>
        <w:rPr>
          <w:rFonts w:asciiTheme="minorEastAsia" w:hAnsiTheme="minorEastAsia" w:hint="eastAsia"/>
          <w:sz w:val="24"/>
        </w:rPr>
        <w:t>若道路</w:t>
      </w:r>
      <w:proofErr w:type="gramEnd"/>
      <w:r>
        <w:rPr>
          <w:rFonts w:asciiTheme="minorEastAsia" w:hAnsiTheme="minorEastAsia" w:hint="eastAsia"/>
          <w:sz w:val="24"/>
        </w:rPr>
        <w:t>为单向通行道路，图像证据还应能清晰辨别机动车单向通行方向。机动车单向通行方向由单行道入口处单向驶入标志、出口处禁止机动车驶入标志/禁止驶入标志、单行道路横向交叉路口禁止左转/右转逆向驶入单行道标志、路段内的行驶方向导向箭头、设备拍摄方向现场图片共同指示；</w:t>
      </w:r>
    </w:p>
    <w:p w:rsidR="00220A79" w:rsidRDefault="00220A79" w:rsidP="00220A79">
      <w:pPr>
        <w:rPr>
          <w:rFonts w:asciiTheme="minorEastAsia" w:hAnsiTheme="minorEastAsia"/>
          <w:sz w:val="24"/>
        </w:rPr>
      </w:pPr>
      <w:r>
        <w:rPr>
          <w:rFonts w:asciiTheme="minorEastAsia" w:hAnsiTheme="minorEastAsia" w:hint="eastAsia"/>
          <w:sz w:val="24"/>
        </w:rPr>
        <w:t>c.单个证据的每张图片至少为24位真彩图像，目测不能有明显色差，单幅图片分辨率不低于500</w:t>
      </w:r>
      <w:proofErr w:type="gramStart"/>
      <w:r>
        <w:rPr>
          <w:rFonts w:asciiTheme="minorEastAsia" w:hAnsiTheme="minorEastAsia" w:hint="eastAsia"/>
          <w:sz w:val="24"/>
        </w:rPr>
        <w:t>万像</w:t>
      </w:r>
      <w:proofErr w:type="gramEnd"/>
      <w:r>
        <w:rPr>
          <w:rFonts w:asciiTheme="minorEastAsia" w:hAnsiTheme="minorEastAsia" w:hint="eastAsia"/>
          <w:sz w:val="24"/>
        </w:rPr>
        <w:t>素；</w:t>
      </w:r>
    </w:p>
    <w:p w:rsidR="00220A79" w:rsidRDefault="00220A79" w:rsidP="00220A79">
      <w:pPr>
        <w:rPr>
          <w:rFonts w:asciiTheme="minorEastAsia" w:hAnsiTheme="minorEastAsia"/>
          <w:sz w:val="24"/>
        </w:rPr>
      </w:pPr>
      <w:r>
        <w:rPr>
          <w:rFonts w:asciiTheme="minorEastAsia" w:hAnsiTheme="minorEastAsia" w:hint="eastAsia"/>
          <w:sz w:val="24"/>
        </w:rPr>
        <w:t>d.图像文件应采用JPEG格式编码，以JFIF文件格式存贮；图像编码应符合ISO/IEC 15444:2000的要求，压缩因子不高于70，压缩后的文件大小不高于1MB。</w:t>
      </w:r>
    </w:p>
    <w:p w:rsidR="00220A79" w:rsidRDefault="00220A79" w:rsidP="00220A79">
      <w:pPr>
        <w:rPr>
          <w:rFonts w:asciiTheme="minorEastAsia" w:hAnsiTheme="minorEastAsia"/>
          <w:sz w:val="24"/>
        </w:rPr>
      </w:pPr>
      <w:r>
        <w:rPr>
          <w:rFonts w:asciiTheme="minorEastAsia" w:hAnsiTheme="minorEastAsia" w:hint="eastAsia"/>
          <w:sz w:val="24"/>
        </w:rPr>
        <w:t>2、证据图片抓拍位置要求</w:t>
      </w:r>
    </w:p>
    <w:p w:rsidR="00220A79" w:rsidRDefault="00220A79" w:rsidP="00220A79">
      <w:pPr>
        <w:rPr>
          <w:rFonts w:asciiTheme="minorEastAsia" w:hAnsiTheme="minorEastAsia"/>
          <w:sz w:val="24"/>
        </w:rPr>
      </w:pPr>
      <w:r>
        <w:rPr>
          <w:rFonts w:asciiTheme="minorEastAsia" w:hAnsiTheme="minorEastAsia" w:hint="eastAsia"/>
          <w:sz w:val="24"/>
        </w:rPr>
        <w:t>单个证据必须具有两张或三张图片。</w:t>
      </w:r>
    </w:p>
    <w:p w:rsidR="00220A79" w:rsidRDefault="00220A79" w:rsidP="00220A79">
      <w:pPr>
        <w:rPr>
          <w:rFonts w:asciiTheme="minorEastAsia" w:hAnsiTheme="minorEastAsia"/>
          <w:sz w:val="24"/>
        </w:rPr>
      </w:pPr>
      <w:r>
        <w:rPr>
          <w:rFonts w:asciiTheme="minorEastAsia" w:hAnsiTheme="minorEastAsia" w:hint="eastAsia"/>
          <w:sz w:val="24"/>
        </w:rPr>
        <w:t>a.单个证据的第一个位置图片与第二个位置图片必须清晰地记录到机动车向前移动的运动轨迹，且位移应大于1米；</w:t>
      </w:r>
    </w:p>
    <w:p w:rsidR="00220A79" w:rsidRDefault="00220A79" w:rsidP="00220A79">
      <w:pPr>
        <w:rPr>
          <w:rFonts w:asciiTheme="minorEastAsia" w:hAnsiTheme="minorEastAsia"/>
          <w:sz w:val="24"/>
        </w:rPr>
      </w:pPr>
      <w:r>
        <w:rPr>
          <w:rFonts w:asciiTheme="minorEastAsia" w:hAnsiTheme="minorEastAsia" w:hint="eastAsia"/>
          <w:sz w:val="24"/>
        </w:rPr>
        <w:t>b.</w:t>
      </w:r>
      <w:proofErr w:type="gramStart"/>
      <w:r>
        <w:rPr>
          <w:rFonts w:asciiTheme="minorEastAsia" w:hAnsiTheme="minorEastAsia" w:hint="eastAsia"/>
          <w:sz w:val="24"/>
        </w:rPr>
        <w:t>若道路</w:t>
      </w:r>
      <w:proofErr w:type="gramEnd"/>
      <w:r>
        <w:rPr>
          <w:rFonts w:asciiTheme="minorEastAsia" w:hAnsiTheme="minorEastAsia" w:hint="eastAsia"/>
          <w:sz w:val="24"/>
        </w:rPr>
        <w:t>为双向通行道路，单个证据的两个位置图片必须记录到违法机动车向前行驶，</w:t>
      </w:r>
      <w:proofErr w:type="gramStart"/>
      <w:r>
        <w:rPr>
          <w:rFonts w:asciiTheme="minorEastAsia" w:hAnsiTheme="minorEastAsia" w:hint="eastAsia"/>
          <w:sz w:val="24"/>
        </w:rPr>
        <w:t>且违法</w:t>
      </w:r>
      <w:proofErr w:type="gramEnd"/>
      <w:r>
        <w:rPr>
          <w:rFonts w:asciiTheme="minorEastAsia" w:hAnsiTheme="minorEastAsia" w:hint="eastAsia"/>
          <w:sz w:val="24"/>
        </w:rPr>
        <w:t>车辆的运行轨迹位于所行经道路中心实体隔离或禁止跨越对向车道分界线的左侧；</w:t>
      </w:r>
    </w:p>
    <w:p w:rsidR="00220A79" w:rsidRDefault="00220A79" w:rsidP="00220A79">
      <w:pPr>
        <w:rPr>
          <w:rFonts w:asciiTheme="minorEastAsia" w:hAnsiTheme="minorEastAsia"/>
          <w:sz w:val="24"/>
        </w:rPr>
      </w:pPr>
      <w:r>
        <w:rPr>
          <w:rFonts w:asciiTheme="minorEastAsia" w:hAnsiTheme="minorEastAsia" w:hint="eastAsia"/>
          <w:sz w:val="24"/>
        </w:rPr>
        <w:t>c.</w:t>
      </w:r>
      <w:proofErr w:type="gramStart"/>
      <w:r>
        <w:rPr>
          <w:rFonts w:asciiTheme="minorEastAsia" w:hAnsiTheme="minorEastAsia" w:hint="eastAsia"/>
          <w:sz w:val="24"/>
        </w:rPr>
        <w:t>若道路</w:t>
      </w:r>
      <w:proofErr w:type="gramEnd"/>
      <w:r>
        <w:rPr>
          <w:rFonts w:asciiTheme="minorEastAsia" w:hAnsiTheme="minorEastAsia" w:hint="eastAsia"/>
          <w:sz w:val="24"/>
        </w:rPr>
        <w:t>为单向通行道路，单个证据的两个位置图片必须记录到违法机动车向前行驶，且行驶方向与该单行道规定的机动车单向通行方向相反。</w:t>
      </w:r>
    </w:p>
    <w:p w:rsidR="00220A79" w:rsidRDefault="00220A79" w:rsidP="00220A79">
      <w:pPr>
        <w:rPr>
          <w:rFonts w:asciiTheme="minorEastAsia" w:hAnsiTheme="minorEastAsia"/>
          <w:sz w:val="24"/>
        </w:rPr>
      </w:pPr>
      <w:r>
        <w:rPr>
          <w:rFonts w:asciiTheme="minorEastAsia" w:hAnsiTheme="minorEastAsia" w:hint="eastAsia"/>
          <w:sz w:val="24"/>
        </w:rPr>
        <w:t>（3）图片信息要求</w:t>
      </w:r>
    </w:p>
    <w:p w:rsidR="00220A79" w:rsidRDefault="00220A79" w:rsidP="00220A79">
      <w:pPr>
        <w:rPr>
          <w:rFonts w:asciiTheme="minorEastAsia" w:hAnsiTheme="minorEastAsia"/>
          <w:sz w:val="24"/>
        </w:rPr>
      </w:pPr>
      <w:r>
        <w:rPr>
          <w:rFonts w:asciiTheme="minorEastAsia" w:hAnsiTheme="minorEastAsia" w:hint="eastAsia"/>
          <w:sz w:val="24"/>
        </w:rPr>
        <w:t xml:space="preserve">a.单个证据的每张图片在不影响景物的位置应叠加有交通违法日期、时间、地点、方向、图像取证设备编号、防伪等信息。违法时间应精确到0.1s，时间的格式为：年—月—日—时—分—秒—毫秒（YYYY/MM/DD  </w:t>
      </w:r>
      <w:proofErr w:type="spellStart"/>
      <w:r>
        <w:rPr>
          <w:rFonts w:asciiTheme="minorEastAsia" w:hAnsiTheme="minorEastAsia" w:hint="eastAsia"/>
          <w:sz w:val="24"/>
        </w:rPr>
        <w:t>hh</w:t>
      </w:r>
      <w:proofErr w:type="spellEnd"/>
      <w:r>
        <w:rPr>
          <w:rFonts w:asciiTheme="minorEastAsia" w:hAnsiTheme="minorEastAsia" w:hint="eastAsia"/>
          <w:sz w:val="24"/>
        </w:rPr>
        <w:t>：mm：</w:t>
      </w:r>
      <w:proofErr w:type="spellStart"/>
      <w:r>
        <w:rPr>
          <w:rFonts w:asciiTheme="minorEastAsia" w:hAnsiTheme="minorEastAsia" w:hint="eastAsia"/>
          <w:sz w:val="24"/>
        </w:rPr>
        <w:t>ss</w:t>
      </w:r>
      <w:proofErr w:type="spellEnd"/>
      <w:r>
        <w:rPr>
          <w:rFonts w:asciiTheme="minorEastAsia" w:hAnsiTheme="minorEastAsia" w:hint="eastAsia"/>
          <w:sz w:val="24"/>
        </w:rPr>
        <w:t>：</w:t>
      </w:r>
      <w:proofErr w:type="spellStart"/>
      <w:r>
        <w:rPr>
          <w:rFonts w:asciiTheme="minorEastAsia" w:hAnsiTheme="minorEastAsia" w:hint="eastAsia"/>
          <w:sz w:val="24"/>
        </w:rPr>
        <w:t>ms</w:t>
      </w:r>
      <w:proofErr w:type="spellEnd"/>
      <w:r>
        <w:rPr>
          <w:rFonts w:asciiTheme="minorEastAsia" w:hAnsiTheme="minorEastAsia" w:hint="eastAsia"/>
          <w:sz w:val="24"/>
        </w:rPr>
        <w:t>）。单个证据的每张图片的时间显示必须精确、格式正确清晰；</w:t>
      </w:r>
    </w:p>
    <w:p w:rsidR="00220A79" w:rsidRDefault="00220A79" w:rsidP="00220A79">
      <w:pPr>
        <w:rPr>
          <w:rFonts w:asciiTheme="minorEastAsia" w:hAnsiTheme="minorEastAsia"/>
          <w:sz w:val="24"/>
        </w:rPr>
      </w:pPr>
      <w:r>
        <w:rPr>
          <w:rFonts w:asciiTheme="minorEastAsia" w:hAnsiTheme="minorEastAsia" w:hint="eastAsia"/>
          <w:sz w:val="24"/>
        </w:rPr>
        <w:t>b.单个证据的每张图片均应能清晰地辨认违法行为地点的标志性参照物，标志性参照物应为能唯一反映违法行为地点特征的地物、地貌、标志性建筑物、交通标志等具有标志和参照能力的固定物体；</w:t>
      </w:r>
    </w:p>
    <w:p w:rsidR="00220A79" w:rsidRDefault="00220A79" w:rsidP="00220A79">
      <w:pPr>
        <w:rPr>
          <w:rFonts w:asciiTheme="minorEastAsia" w:hAnsiTheme="minorEastAsia"/>
          <w:sz w:val="24"/>
        </w:rPr>
      </w:pPr>
      <w:r>
        <w:rPr>
          <w:rFonts w:asciiTheme="minorEastAsia" w:hAnsiTheme="minorEastAsia" w:hint="eastAsia"/>
          <w:sz w:val="24"/>
        </w:rPr>
        <w:t>c.单个证据的每张图片应在图片属性中记录</w:t>
      </w:r>
      <w:proofErr w:type="gramStart"/>
      <w:r>
        <w:rPr>
          <w:rFonts w:asciiTheme="minorEastAsia" w:hAnsiTheme="minorEastAsia" w:hint="eastAsia"/>
          <w:sz w:val="24"/>
        </w:rPr>
        <w:t>下图片</w:t>
      </w:r>
      <w:proofErr w:type="gramEnd"/>
      <w:r>
        <w:rPr>
          <w:rFonts w:asciiTheme="minorEastAsia" w:hAnsiTheme="minorEastAsia" w:hint="eastAsia"/>
          <w:sz w:val="24"/>
        </w:rPr>
        <w:t>的拍摄时间、拍摄设备以及成像参数（图片EXIF属性）等信息；</w:t>
      </w:r>
    </w:p>
    <w:p w:rsidR="00220A79" w:rsidRDefault="00220A79" w:rsidP="00220A79">
      <w:pPr>
        <w:rPr>
          <w:rFonts w:asciiTheme="minorEastAsia" w:hAnsiTheme="minorEastAsia"/>
          <w:sz w:val="24"/>
        </w:rPr>
      </w:pPr>
      <w:r>
        <w:rPr>
          <w:rFonts w:asciiTheme="minorEastAsia" w:hAnsiTheme="minorEastAsia" w:hint="eastAsia"/>
          <w:sz w:val="24"/>
        </w:rPr>
        <w:t>d.单个证据的每张图片拍摄位置和拍摄角度不应发生变化。</w:t>
      </w:r>
    </w:p>
    <w:p w:rsidR="00220A79" w:rsidRDefault="00220A79" w:rsidP="00220A79">
      <w:pPr>
        <w:rPr>
          <w:rFonts w:asciiTheme="minorEastAsia" w:hAnsiTheme="minorEastAsia"/>
          <w:b/>
          <w:sz w:val="24"/>
        </w:rPr>
      </w:pPr>
      <w:r>
        <w:rPr>
          <w:rFonts w:asciiTheme="minorEastAsia" w:hAnsiTheme="minorEastAsia" w:hint="eastAsia"/>
          <w:b/>
          <w:sz w:val="24"/>
        </w:rPr>
        <w:t>7.7通过路口遇停止信号时，停在停止线以内或路口内的</w:t>
      </w:r>
    </w:p>
    <w:p w:rsidR="00220A79" w:rsidRDefault="00220A79" w:rsidP="00220A79">
      <w:pPr>
        <w:rPr>
          <w:rFonts w:asciiTheme="minorEastAsia" w:hAnsiTheme="minorEastAsia"/>
          <w:sz w:val="24"/>
        </w:rPr>
      </w:pPr>
      <w:r>
        <w:rPr>
          <w:rFonts w:asciiTheme="minorEastAsia" w:hAnsiTheme="minorEastAsia" w:hint="eastAsia"/>
          <w:sz w:val="24"/>
        </w:rPr>
        <w:t>（1）证据图片质量标准要求</w:t>
      </w:r>
    </w:p>
    <w:p w:rsidR="00220A79" w:rsidRDefault="00220A79" w:rsidP="00220A79">
      <w:pPr>
        <w:rPr>
          <w:rFonts w:asciiTheme="minorEastAsia" w:hAnsiTheme="minorEastAsia"/>
          <w:sz w:val="24"/>
        </w:rPr>
      </w:pPr>
      <w:r>
        <w:rPr>
          <w:rFonts w:asciiTheme="minorEastAsia" w:hAnsiTheme="minorEastAsia" w:hint="eastAsia"/>
          <w:sz w:val="24"/>
        </w:rPr>
        <w:t>a.图像取证设备应清晰记录机动车交通安全违法行为过程，所记录的图片，应能在不需要任何技术手段的前提下，清晰辨别机动车车型、车身颜色、号牌号码、机动车行驶特征、机动车通过停止线时的交通信号灯指示状态、机动车尾部全景特征等信息。并且至少一张图片能清晰分辨车辆品牌标志；</w:t>
      </w:r>
    </w:p>
    <w:p w:rsidR="00220A79" w:rsidRDefault="00220A79" w:rsidP="00220A79">
      <w:pPr>
        <w:rPr>
          <w:rFonts w:asciiTheme="minorEastAsia" w:hAnsiTheme="minorEastAsia"/>
          <w:sz w:val="24"/>
        </w:rPr>
      </w:pPr>
      <w:r>
        <w:rPr>
          <w:rFonts w:asciiTheme="minorEastAsia" w:hAnsiTheme="minorEastAsia" w:hint="eastAsia"/>
          <w:sz w:val="24"/>
        </w:rPr>
        <w:t>b.单个证据的每张图片至少为24位真彩图像，目测不能有明显色差，单幅图片分辨率不低于500</w:t>
      </w:r>
      <w:proofErr w:type="gramStart"/>
      <w:r>
        <w:rPr>
          <w:rFonts w:asciiTheme="minorEastAsia" w:hAnsiTheme="minorEastAsia" w:hint="eastAsia"/>
          <w:sz w:val="24"/>
        </w:rPr>
        <w:t>万像</w:t>
      </w:r>
      <w:proofErr w:type="gramEnd"/>
      <w:r>
        <w:rPr>
          <w:rFonts w:asciiTheme="minorEastAsia" w:hAnsiTheme="minorEastAsia" w:hint="eastAsia"/>
          <w:sz w:val="24"/>
        </w:rPr>
        <w:t>素；</w:t>
      </w:r>
    </w:p>
    <w:p w:rsidR="00220A79" w:rsidRDefault="00220A79" w:rsidP="00220A79">
      <w:pPr>
        <w:rPr>
          <w:rFonts w:asciiTheme="minorEastAsia" w:hAnsiTheme="minorEastAsia"/>
          <w:sz w:val="24"/>
        </w:rPr>
      </w:pPr>
      <w:r>
        <w:rPr>
          <w:rFonts w:asciiTheme="minorEastAsia" w:hAnsiTheme="minorEastAsia" w:hint="eastAsia"/>
          <w:sz w:val="24"/>
        </w:rPr>
        <w:t>c.图像文件应采用JPEG格式编码，以JFIF文件格式存贮；图像编码应符合ISO/IEC 15444:2000的要求，压缩因子不高于70，压缩后的文件大小不高于1MB。</w:t>
      </w:r>
    </w:p>
    <w:p w:rsidR="00220A79" w:rsidRDefault="00220A79" w:rsidP="00220A79">
      <w:pPr>
        <w:rPr>
          <w:rFonts w:asciiTheme="minorEastAsia" w:hAnsiTheme="minorEastAsia"/>
          <w:sz w:val="24"/>
        </w:rPr>
      </w:pPr>
      <w:r>
        <w:rPr>
          <w:rFonts w:asciiTheme="minorEastAsia" w:hAnsiTheme="minorEastAsia" w:hint="eastAsia"/>
          <w:sz w:val="24"/>
        </w:rPr>
        <w:lastRenderedPageBreak/>
        <w:t>（2）证据图片抓拍位置要求</w:t>
      </w:r>
    </w:p>
    <w:p w:rsidR="00220A79" w:rsidRDefault="00220A79" w:rsidP="00220A79">
      <w:pPr>
        <w:rPr>
          <w:rFonts w:asciiTheme="minorEastAsia" w:hAnsiTheme="minorEastAsia"/>
          <w:sz w:val="24"/>
        </w:rPr>
      </w:pPr>
      <w:r>
        <w:rPr>
          <w:rFonts w:asciiTheme="minorEastAsia" w:hAnsiTheme="minorEastAsia" w:hint="eastAsia"/>
          <w:sz w:val="24"/>
        </w:rPr>
        <w:t>单个证据必须采集三张图片。</w:t>
      </w:r>
    </w:p>
    <w:p w:rsidR="00220A79" w:rsidRDefault="00220A79" w:rsidP="00220A79">
      <w:pPr>
        <w:rPr>
          <w:rFonts w:asciiTheme="minorEastAsia" w:hAnsiTheme="minorEastAsia"/>
          <w:sz w:val="24"/>
        </w:rPr>
      </w:pPr>
      <w:r>
        <w:rPr>
          <w:rFonts w:asciiTheme="minorEastAsia" w:hAnsiTheme="minorEastAsia" w:hint="eastAsia"/>
          <w:sz w:val="24"/>
        </w:rPr>
        <w:t>a.单个证据的第一个位置图片必须清晰地记录到在红灯信号下，机动车车身（前保险杠）未越过停止线的情况；</w:t>
      </w:r>
    </w:p>
    <w:p w:rsidR="00220A79" w:rsidRDefault="00220A79" w:rsidP="00220A79">
      <w:pPr>
        <w:rPr>
          <w:rFonts w:asciiTheme="minorEastAsia" w:hAnsiTheme="minorEastAsia"/>
          <w:sz w:val="24"/>
        </w:rPr>
      </w:pPr>
      <w:r>
        <w:rPr>
          <w:rFonts w:asciiTheme="minorEastAsia" w:hAnsiTheme="minorEastAsia" w:hint="eastAsia"/>
          <w:sz w:val="24"/>
        </w:rPr>
        <w:t>b.单个证据的第二个位置图片必须清晰地记录到在红灯信号下，机动车整个车身已越过停止线的情况；</w:t>
      </w:r>
    </w:p>
    <w:p w:rsidR="00220A79" w:rsidRDefault="00220A79" w:rsidP="00220A79">
      <w:pPr>
        <w:rPr>
          <w:rFonts w:asciiTheme="minorEastAsia" w:hAnsiTheme="minorEastAsia"/>
          <w:sz w:val="24"/>
        </w:rPr>
      </w:pPr>
      <w:r>
        <w:rPr>
          <w:rFonts w:asciiTheme="minorEastAsia" w:hAnsiTheme="minorEastAsia" w:hint="eastAsia"/>
          <w:sz w:val="24"/>
        </w:rPr>
        <w:t>c.单个证据的第三个位置图片必须清晰地记录到在红灯信号下，机动车相对于第二个位置没有发生位移的情况；</w:t>
      </w:r>
    </w:p>
    <w:p w:rsidR="00220A79" w:rsidRDefault="00220A79" w:rsidP="00220A79">
      <w:pPr>
        <w:rPr>
          <w:rFonts w:asciiTheme="minorEastAsia" w:hAnsiTheme="minorEastAsia"/>
          <w:sz w:val="24"/>
        </w:rPr>
      </w:pPr>
      <w:r>
        <w:rPr>
          <w:rFonts w:asciiTheme="minorEastAsia" w:hAnsiTheme="minorEastAsia" w:hint="eastAsia"/>
          <w:sz w:val="24"/>
        </w:rPr>
        <w:t>d.单个证据的第二个位置图片和第三个位置图片必须记录到相对</w:t>
      </w:r>
      <w:proofErr w:type="gramStart"/>
      <w:r>
        <w:rPr>
          <w:rFonts w:asciiTheme="minorEastAsia" w:hAnsiTheme="minorEastAsia" w:hint="eastAsia"/>
          <w:sz w:val="24"/>
        </w:rPr>
        <w:t>于违法</w:t>
      </w:r>
      <w:proofErr w:type="gramEnd"/>
      <w:r>
        <w:rPr>
          <w:rFonts w:asciiTheme="minorEastAsia" w:hAnsiTheme="minorEastAsia" w:hint="eastAsia"/>
          <w:sz w:val="24"/>
        </w:rPr>
        <w:t>机动车，有其他车辆或行人发生了位移的轨迹；</w:t>
      </w:r>
    </w:p>
    <w:p w:rsidR="00220A79" w:rsidRDefault="00220A79" w:rsidP="00220A79">
      <w:pPr>
        <w:rPr>
          <w:rFonts w:asciiTheme="minorEastAsia" w:hAnsiTheme="minorEastAsia"/>
          <w:sz w:val="24"/>
        </w:rPr>
      </w:pPr>
      <w:r>
        <w:rPr>
          <w:rFonts w:asciiTheme="minorEastAsia" w:hAnsiTheme="minorEastAsia" w:hint="eastAsia"/>
          <w:sz w:val="24"/>
        </w:rPr>
        <w:t>e.单个证据的第二个位置图片和第三个位置图片的拍摄时间间隔应大于10s。</w:t>
      </w:r>
    </w:p>
    <w:p w:rsidR="00220A79" w:rsidRDefault="00220A79" w:rsidP="00220A79">
      <w:pPr>
        <w:rPr>
          <w:rFonts w:asciiTheme="minorEastAsia" w:hAnsiTheme="minorEastAsia"/>
          <w:sz w:val="24"/>
        </w:rPr>
      </w:pPr>
      <w:r>
        <w:rPr>
          <w:rFonts w:asciiTheme="minorEastAsia" w:hAnsiTheme="minorEastAsia" w:hint="eastAsia"/>
          <w:sz w:val="24"/>
        </w:rPr>
        <w:t>（3）图片信息要求</w:t>
      </w:r>
    </w:p>
    <w:p w:rsidR="00220A79" w:rsidRDefault="00220A79" w:rsidP="00220A79">
      <w:pPr>
        <w:rPr>
          <w:rFonts w:asciiTheme="minorEastAsia" w:hAnsiTheme="minorEastAsia"/>
          <w:sz w:val="24"/>
        </w:rPr>
      </w:pPr>
      <w:r>
        <w:rPr>
          <w:rFonts w:asciiTheme="minorEastAsia" w:hAnsiTheme="minorEastAsia" w:hint="eastAsia"/>
          <w:sz w:val="24"/>
        </w:rPr>
        <w:t xml:space="preserve">a.单个证据的每张图片在不影响景物的位置应叠加有交通违法日期、时间、地点、方向、图像取证设备编号、防伪等信息，违法时间应精确到0.1s，时间的格式为：年—月—日—时—分—秒—毫秒（YYYY/MM/DD  </w:t>
      </w:r>
      <w:proofErr w:type="spellStart"/>
      <w:r>
        <w:rPr>
          <w:rFonts w:asciiTheme="minorEastAsia" w:hAnsiTheme="minorEastAsia" w:hint="eastAsia"/>
          <w:sz w:val="24"/>
        </w:rPr>
        <w:t>hh</w:t>
      </w:r>
      <w:proofErr w:type="spellEnd"/>
      <w:r>
        <w:rPr>
          <w:rFonts w:asciiTheme="minorEastAsia" w:hAnsiTheme="minorEastAsia" w:hint="eastAsia"/>
          <w:sz w:val="24"/>
        </w:rPr>
        <w:t>：mm：</w:t>
      </w:r>
      <w:proofErr w:type="spellStart"/>
      <w:r>
        <w:rPr>
          <w:rFonts w:asciiTheme="minorEastAsia" w:hAnsiTheme="minorEastAsia" w:hint="eastAsia"/>
          <w:sz w:val="24"/>
        </w:rPr>
        <w:t>ss</w:t>
      </w:r>
      <w:proofErr w:type="spellEnd"/>
      <w:r>
        <w:rPr>
          <w:rFonts w:asciiTheme="minorEastAsia" w:hAnsiTheme="minorEastAsia" w:hint="eastAsia"/>
          <w:sz w:val="24"/>
        </w:rPr>
        <w:t>：</w:t>
      </w:r>
      <w:proofErr w:type="spellStart"/>
      <w:r>
        <w:rPr>
          <w:rFonts w:asciiTheme="minorEastAsia" w:hAnsiTheme="minorEastAsia" w:hint="eastAsia"/>
          <w:sz w:val="24"/>
        </w:rPr>
        <w:t>ms</w:t>
      </w:r>
      <w:proofErr w:type="spellEnd"/>
      <w:r>
        <w:rPr>
          <w:rFonts w:asciiTheme="minorEastAsia" w:hAnsiTheme="minorEastAsia" w:hint="eastAsia"/>
          <w:sz w:val="24"/>
        </w:rPr>
        <w:t>）。单个证据的每张图片的时间显示必须精确、格式正确清晰；</w:t>
      </w:r>
    </w:p>
    <w:p w:rsidR="00220A79" w:rsidRDefault="00220A79" w:rsidP="00220A79">
      <w:pPr>
        <w:rPr>
          <w:rFonts w:asciiTheme="minorEastAsia" w:hAnsiTheme="minorEastAsia"/>
          <w:sz w:val="24"/>
        </w:rPr>
      </w:pPr>
      <w:r>
        <w:rPr>
          <w:rFonts w:asciiTheme="minorEastAsia" w:hAnsiTheme="minorEastAsia" w:hint="eastAsia"/>
          <w:sz w:val="24"/>
        </w:rPr>
        <w:t>b.单个证据的每张图片均应能清晰地辨认违法行为地点的标志性参照物，标志性参照物应为能唯一反映违法行为地点特征的地物、地貌、标志性建筑物、交通标志等具有标志和参照能力的固定物体；</w:t>
      </w:r>
    </w:p>
    <w:p w:rsidR="00220A79" w:rsidRDefault="00220A79" w:rsidP="00220A79">
      <w:pPr>
        <w:rPr>
          <w:rFonts w:asciiTheme="minorEastAsia" w:hAnsiTheme="minorEastAsia"/>
          <w:sz w:val="24"/>
        </w:rPr>
      </w:pPr>
      <w:r>
        <w:rPr>
          <w:rFonts w:asciiTheme="minorEastAsia" w:hAnsiTheme="minorEastAsia" w:hint="eastAsia"/>
          <w:sz w:val="24"/>
        </w:rPr>
        <w:t>c.单个证据的每张图片都应能清晰地目测辨认出停止线；</w:t>
      </w:r>
    </w:p>
    <w:p w:rsidR="00220A79" w:rsidRDefault="00220A79" w:rsidP="00220A79">
      <w:pPr>
        <w:rPr>
          <w:rFonts w:asciiTheme="minorEastAsia" w:hAnsiTheme="minorEastAsia"/>
          <w:sz w:val="24"/>
        </w:rPr>
      </w:pPr>
      <w:r>
        <w:rPr>
          <w:rFonts w:asciiTheme="minorEastAsia" w:hAnsiTheme="minorEastAsia" w:hint="eastAsia"/>
          <w:sz w:val="24"/>
        </w:rPr>
        <w:t>d.单个证据的每张图片都应能清晰地辨认是红色信号灯，且信号灯颜色不得引起歧义；</w:t>
      </w:r>
    </w:p>
    <w:p w:rsidR="00220A79" w:rsidRDefault="00220A79" w:rsidP="00220A79">
      <w:pPr>
        <w:rPr>
          <w:rFonts w:asciiTheme="minorEastAsia" w:hAnsiTheme="minorEastAsia"/>
          <w:sz w:val="24"/>
        </w:rPr>
      </w:pPr>
      <w:r>
        <w:rPr>
          <w:rFonts w:asciiTheme="minorEastAsia" w:hAnsiTheme="minorEastAsia" w:hint="eastAsia"/>
          <w:sz w:val="24"/>
        </w:rPr>
        <w:t>e.单个证据的每张图片应在图片属性中记录</w:t>
      </w:r>
      <w:proofErr w:type="gramStart"/>
      <w:r>
        <w:rPr>
          <w:rFonts w:asciiTheme="minorEastAsia" w:hAnsiTheme="minorEastAsia" w:hint="eastAsia"/>
          <w:sz w:val="24"/>
        </w:rPr>
        <w:t>下图片</w:t>
      </w:r>
      <w:proofErr w:type="gramEnd"/>
      <w:r>
        <w:rPr>
          <w:rFonts w:asciiTheme="minorEastAsia" w:hAnsiTheme="minorEastAsia" w:hint="eastAsia"/>
          <w:sz w:val="24"/>
        </w:rPr>
        <w:t>的拍摄时间、拍摄设备以及成像参数（图片EXIF属性）等信息；</w:t>
      </w:r>
    </w:p>
    <w:p w:rsidR="00220A79" w:rsidRDefault="00220A79" w:rsidP="00220A79">
      <w:pPr>
        <w:rPr>
          <w:rFonts w:asciiTheme="minorEastAsia" w:hAnsiTheme="minorEastAsia"/>
          <w:sz w:val="24"/>
        </w:rPr>
      </w:pPr>
      <w:r>
        <w:rPr>
          <w:rFonts w:asciiTheme="minorEastAsia" w:hAnsiTheme="minorEastAsia" w:hint="eastAsia"/>
          <w:sz w:val="24"/>
        </w:rPr>
        <w:t>f.单个证据的每张图片拍摄位置和拍摄角度不应发生变化。</w:t>
      </w:r>
    </w:p>
    <w:p w:rsidR="00220A79" w:rsidRDefault="00220A79" w:rsidP="00220A79">
      <w:pPr>
        <w:rPr>
          <w:rFonts w:asciiTheme="minorEastAsia" w:hAnsiTheme="minorEastAsia"/>
          <w:sz w:val="24"/>
        </w:rPr>
      </w:pPr>
      <w:r>
        <w:rPr>
          <w:rFonts w:asciiTheme="minorEastAsia" w:hAnsiTheme="minorEastAsia" w:hint="eastAsia"/>
          <w:b/>
          <w:sz w:val="24"/>
        </w:rPr>
        <w:t>7.8机动车通过有灯控路口时，不按所需行进方向驶入导向车道的</w:t>
      </w:r>
    </w:p>
    <w:p w:rsidR="00220A79" w:rsidRDefault="00220A79" w:rsidP="00220A79">
      <w:pPr>
        <w:rPr>
          <w:rFonts w:asciiTheme="minorEastAsia" w:hAnsiTheme="minorEastAsia"/>
          <w:sz w:val="24"/>
        </w:rPr>
      </w:pPr>
      <w:r>
        <w:rPr>
          <w:rFonts w:asciiTheme="minorEastAsia" w:hAnsiTheme="minorEastAsia" w:hint="eastAsia"/>
          <w:sz w:val="24"/>
        </w:rPr>
        <w:t>（1）证据图片质量标准要求</w:t>
      </w:r>
    </w:p>
    <w:p w:rsidR="00220A79" w:rsidRDefault="00220A79" w:rsidP="00220A79">
      <w:pPr>
        <w:rPr>
          <w:rFonts w:asciiTheme="minorEastAsia" w:hAnsiTheme="minorEastAsia"/>
          <w:sz w:val="24"/>
        </w:rPr>
      </w:pPr>
      <w:r>
        <w:rPr>
          <w:rFonts w:asciiTheme="minorEastAsia" w:hAnsiTheme="minorEastAsia" w:hint="eastAsia"/>
          <w:sz w:val="24"/>
        </w:rPr>
        <w:t>a.图像取证设备应清晰记录机动车交通安全违法行为过程，所记录的图片，应能在不需要任何技术手段的前提下，清晰辨别机动车车型、车身颜色、号牌号码、机动车行驶特征、机动车通过停止线时的交通信号灯指示状态、机动车尾部全景特征等信息。并且至少一张图片能清晰分辨车辆品牌标志；</w:t>
      </w:r>
    </w:p>
    <w:p w:rsidR="00220A79" w:rsidRDefault="00220A79" w:rsidP="00220A79">
      <w:pPr>
        <w:rPr>
          <w:rFonts w:asciiTheme="minorEastAsia" w:hAnsiTheme="minorEastAsia"/>
          <w:sz w:val="24"/>
        </w:rPr>
      </w:pPr>
      <w:r>
        <w:rPr>
          <w:rFonts w:asciiTheme="minorEastAsia" w:hAnsiTheme="minorEastAsia" w:hint="eastAsia"/>
          <w:sz w:val="24"/>
        </w:rPr>
        <w:t>b.单个证据的每张图片至少为24位真彩图像，目测不能有明显色差，单幅图片分辨率不低于500</w:t>
      </w:r>
      <w:proofErr w:type="gramStart"/>
      <w:r>
        <w:rPr>
          <w:rFonts w:asciiTheme="minorEastAsia" w:hAnsiTheme="minorEastAsia" w:hint="eastAsia"/>
          <w:sz w:val="24"/>
        </w:rPr>
        <w:t>万像</w:t>
      </w:r>
      <w:proofErr w:type="gramEnd"/>
      <w:r>
        <w:rPr>
          <w:rFonts w:asciiTheme="minorEastAsia" w:hAnsiTheme="minorEastAsia" w:hint="eastAsia"/>
          <w:sz w:val="24"/>
        </w:rPr>
        <w:t>素；</w:t>
      </w:r>
    </w:p>
    <w:p w:rsidR="00220A79" w:rsidRDefault="00220A79" w:rsidP="00220A79">
      <w:pPr>
        <w:rPr>
          <w:rFonts w:asciiTheme="minorEastAsia" w:hAnsiTheme="minorEastAsia"/>
          <w:sz w:val="24"/>
        </w:rPr>
      </w:pPr>
      <w:r>
        <w:rPr>
          <w:rFonts w:asciiTheme="minorEastAsia" w:hAnsiTheme="minorEastAsia" w:hint="eastAsia"/>
          <w:sz w:val="24"/>
        </w:rPr>
        <w:t>c.图像文件应采用JPEG格式编码，以JFIF文件格式存贮；图像编码应符合ISO/IEC 15444:2000的要求，压缩因子不高于70，压缩后的文件大小不高于1MB。</w:t>
      </w:r>
    </w:p>
    <w:p w:rsidR="00220A79" w:rsidRDefault="00220A79" w:rsidP="00220A79">
      <w:pPr>
        <w:rPr>
          <w:rFonts w:asciiTheme="minorEastAsia" w:hAnsiTheme="minorEastAsia"/>
          <w:sz w:val="24"/>
        </w:rPr>
      </w:pPr>
      <w:r>
        <w:rPr>
          <w:rFonts w:asciiTheme="minorEastAsia" w:hAnsiTheme="minorEastAsia" w:hint="eastAsia"/>
          <w:sz w:val="24"/>
        </w:rPr>
        <w:t>（2）证据图片抓拍位置要求</w:t>
      </w:r>
    </w:p>
    <w:p w:rsidR="00220A79" w:rsidRDefault="00220A79" w:rsidP="00220A79">
      <w:pPr>
        <w:rPr>
          <w:rFonts w:asciiTheme="minorEastAsia" w:hAnsiTheme="minorEastAsia"/>
          <w:sz w:val="24"/>
        </w:rPr>
      </w:pPr>
      <w:r>
        <w:rPr>
          <w:rFonts w:asciiTheme="minorEastAsia" w:hAnsiTheme="minorEastAsia" w:hint="eastAsia"/>
          <w:sz w:val="24"/>
        </w:rPr>
        <w:t>单个证据必须具有两张或三张图片。</w:t>
      </w:r>
    </w:p>
    <w:p w:rsidR="00220A79" w:rsidRDefault="00220A79" w:rsidP="00220A79">
      <w:pPr>
        <w:rPr>
          <w:rFonts w:asciiTheme="minorEastAsia" w:hAnsiTheme="minorEastAsia"/>
          <w:sz w:val="24"/>
        </w:rPr>
      </w:pPr>
      <w:r>
        <w:rPr>
          <w:rFonts w:asciiTheme="minorEastAsia" w:hAnsiTheme="minorEastAsia" w:hint="eastAsia"/>
          <w:sz w:val="24"/>
        </w:rPr>
        <w:t>a.单个证据的第一个位置图片必须清晰地记录到机动车行驶的车道，即第一个位置图片中机动车车身（前保险杠）未越过停止线的情况，且所行驶的车道清晰；</w:t>
      </w:r>
    </w:p>
    <w:p w:rsidR="00220A79" w:rsidRDefault="00220A79" w:rsidP="00220A79">
      <w:pPr>
        <w:rPr>
          <w:rFonts w:asciiTheme="minorEastAsia" w:hAnsiTheme="minorEastAsia"/>
          <w:sz w:val="24"/>
        </w:rPr>
      </w:pPr>
      <w:r>
        <w:rPr>
          <w:rFonts w:asciiTheme="minorEastAsia" w:hAnsiTheme="minorEastAsia" w:hint="eastAsia"/>
          <w:sz w:val="24"/>
        </w:rPr>
        <w:t>b.单个证据的其他位置图片必须清晰地反映机动车行驶方向的运动轨迹，即机动车已完成转弯的动作或已完全通过路口的中心点。</w:t>
      </w:r>
    </w:p>
    <w:p w:rsidR="00220A79" w:rsidRDefault="00220A79" w:rsidP="00220A79">
      <w:pPr>
        <w:rPr>
          <w:rFonts w:asciiTheme="minorEastAsia" w:hAnsiTheme="minorEastAsia"/>
          <w:sz w:val="24"/>
        </w:rPr>
      </w:pPr>
      <w:r>
        <w:rPr>
          <w:rFonts w:asciiTheme="minorEastAsia" w:hAnsiTheme="minorEastAsia" w:hint="eastAsia"/>
          <w:sz w:val="24"/>
        </w:rPr>
        <w:t>c.各个位置间应保持适宜的距离以反映机动车违法过程，不得出现因间距太大或太小影响对违法机动车及其运动轨迹进行认定的情形。</w:t>
      </w:r>
    </w:p>
    <w:p w:rsidR="00220A79" w:rsidRDefault="00220A79" w:rsidP="00220A79">
      <w:pPr>
        <w:rPr>
          <w:rFonts w:asciiTheme="minorEastAsia" w:hAnsiTheme="minorEastAsia"/>
          <w:sz w:val="24"/>
        </w:rPr>
      </w:pPr>
      <w:r>
        <w:rPr>
          <w:rFonts w:asciiTheme="minorEastAsia" w:hAnsiTheme="minorEastAsia" w:hint="eastAsia"/>
          <w:sz w:val="24"/>
        </w:rPr>
        <w:t>（3）图片信息要求</w:t>
      </w:r>
    </w:p>
    <w:p w:rsidR="00220A79" w:rsidRDefault="00220A79" w:rsidP="00220A79">
      <w:pPr>
        <w:rPr>
          <w:rFonts w:asciiTheme="minorEastAsia" w:hAnsiTheme="minorEastAsia"/>
          <w:sz w:val="24"/>
        </w:rPr>
      </w:pPr>
      <w:r>
        <w:rPr>
          <w:rFonts w:asciiTheme="minorEastAsia" w:hAnsiTheme="minorEastAsia" w:hint="eastAsia"/>
          <w:sz w:val="24"/>
        </w:rPr>
        <w:lastRenderedPageBreak/>
        <w:t xml:space="preserve">a.单个证据的每张图片在不影响景物的位置应叠加有交通违法日期、时间、地点、方向、图像取证设备编号、防伪等信息，违法时间应精确到0.1s，时间的格式为：年—月—日—时—分—秒—毫秒（YYYY/MM/DD  </w:t>
      </w:r>
      <w:proofErr w:type="spellStart"/>
      <w:r>
        <w:rPr>
          <w:rFonts w:asciiTheme="minorEastAsia" w:hAnsiTheme="minorEastAsia" w:hint="eastAsia"/>
          <w:sz w:val="24"/>
        </w:rPr>
        <w:t>hh</w:t>
      </w:r>
      <w:proofErr w:type="spellEnd"/>
      <w:r>
        <w:rPr>
          <w:rFonts w:asciiTheme="minorEastAsia" w:hAnsiTheme="minorEastAsia" w:hint="eastAsia"/>
          <w:sz w:val="24"/>
        </w:rPr>
        <w:t>：mm：</w:t>
      </w:r>
      <w:proofErr w:type="spellStart"/>
      <w:r>
        <w:rPr>
          <w:rFonts w:asciiTheme="minorEastAsia" w:hAnsiTheme="minorEastAsia" w:hint="eastAsia"/>
          <w:sz w:val="24"/>
        </w:rPr>
        <w:t>ss</w:t>
      </w:r>
      <w:proofErr w:type="spellEnd"/>
      <w:r>
        <w:rPr>
          <w:rFonts w:asciiTheme="minorEastAsia" w:hAnsiTheme="minorEastAsia" w:hint="eastAsia"/>
          <w:sz w:val="24"/>
        </w:rPr>
        <w:t>：</w:t>
      </w:r>
      <w:proofErr w:type="spellStart"/>
      <w:r>
        <w:rPr>
          <w:rFonts w:asciiTheme="minorEastAsia" w:hAnsiTheme="minorEastAsia" w:hint="eastAsia"/>
          <w:sz w:val="24"/>
        </w:rPr>
        <w:t>ms</w:t>
      </w:r>
      <w:proofErr w:type="spellEnd"/>
      <w:r>
        <w:rPr>
          <w:rFonts w:asciiTheme="minorEastAsia" w:hAnsiTheme="minorEastAsia" w:hint="eastAsia"/>
          <w:sz w:val="24"/>
        </w:rPr>
        <w:t>）。单个证据的每张图片的时间显示必须精确、格式正确清晰；</w:t>
      </w:r>
    </w:p>
    <w:p w:rsidR="00220A79" w:rsidRDefault="00220A79" w:rsidP="00220A79">
      <w:pPr>
        <w:rPr>
          <w:rFonts w:asciiTheme="minorEastAsia" w:hAnsiTheme="minorEastAsia"/>
          <w:sz w:val="24"/>
        </w:rPr>
      </w:pPr>
      <w:r>
        <w:rPr>
          <w:rFonts w:asciiTheme="minorEastAsia" w:hAnsiTheme="minorEastAsia" w:hint="eastAsia"/>
          <w:sz w:val="24"/>
        </w:rPr>
        <w:t>b.单个证据的每张图片均应能清晰地辨认违法行为地点的标志性参照物，标志性参照物应为能唯一反映违法行为地点特征的地物、地貌、标志性建筑物、交通标志等具有标志和参照能力的固定物体；</w:t>
      </w:r>
    </w:p>
    <w:p w:rsidR="00220A79" w:rsidRDefault="00220A79" w:rsidP="00220A79">
      <w:pPr>
        <w:rPr>
          <w:rFonts w:asciiTheme="minorEastAsia" w:hAnsiTheme="minorEastAsia"/>
          <w:sz w:val="24"/>
        </w:rPr>
      </w:pPr>
      <w:r>
        <w:rPr>
          <w:rFonts w:asciiTheme="minorEastAsia" w:hAnsiTheme="minorEastAsia" w:hint="eastAsia"/>
          <w:sz w:val="24"/>
        </w:rPr>
        <w:t>c.单个证据的每张图片都必须清楚显示该违法地点为路口，图片中应能反映该路口的类型：如T型、十字型、X型、Y型、错位型和环型；</w:t>
      </w:r>
    </w:p>
    <w:p w:rsidR="00220A79" w:rsidRDefault="00220A79" w:rsidP="00220A79">
      <w:pPr>
        <w:rPr>
          <w:rFonts w:asciiTheme="minorEastAsia" w:hAnsiTheme="minorEastAsia"/>
          <w:sz w:val="24"/>
        </w:rPr>
      </w:pPr>
      <w:r>
        <w:rPr>
          <w:rFonts w:asciiTheme="minorEastAsia" w:hAnsiTheme="minorEastAsia" w:hint="eastAsia"/>
          <w:sz w:val="24"/>
        </w:rPr>
        <w:t>d.单个证据的每张图片都必须记录到该路口具有交通灯控设施，并能反映灯</w:t>
      </w:r>
      <w:proofErr w:type="gramStart"/>
      <w:r>
        <w:rPr>
          <w:rFonts w:asciiTheme="minorEastAsia" w:hAnsiTheme="minorEastAsia" w:hint="eastAsia"/>
          <w:sz w:val="24"/>
        </w:rPr>
        <w:t>控设施</w:t>
      </w:r>
      <w:proofErr w:type="gramEnd"/>
      <w:r>
        <w:rPr>
          <w:rFonts w:asciiTheme="minorEastAsia" w:hAnsiTheme="minorEastAsia" w:hint="eastAsia"/>
          <w:sz w:val="24"/>
        </w:rPr>
        <w:t>的类型和当时的色灯颜色；</w:t>
      </w:r>
    </w:p>
    <w:p w:rsidR="00220A79" w:rsidRDefault="00220A79" w:rsidP="00220A79">
      <w:pPr>
        <w:rPr>
          <w:rFonts w:asciiTheme="minorEastAsia" w:hAnsiTheme="minorEastAsia"/>
          <w:sz w:val="24"/>
        </w:rPr>
      </w:pPr>
      <w:r>
        <w:rPr>
          <w:rFonts w:asciiTheme="minorEastAsia" w:hAnsiTheme="minorEastAsia" w:hint="eastAsia"/>
          <w:sz w:val="24"/>
        </w:rPr>
        <w:t>e.单个证据的每张图片都必须记录下每个车道内完整的导向箭头，且导向箭头不能有模糊和残缺；</w:t>
      </w:r>
    </w:p>
    <w:p w:rsidR="00220A79" w:rsidRDefault="00220A79" w:rsidP="00220A79">
      <w:pPr>
        <w:rPr>
          <w:rFonts w:asciiTheme="minorEastAsia" w:hAnsiTheme="minorEastAsia"/>
          <w:sz w:val="24"/>
        </w:rPr>
      </w:pPr>
      <w:r>
        <w:rPr>
          <w:rFonts w:asciiTheme="minorEastAsia" w:hAnsiTheme="minorEastAsia" w:hint="eastAsia"/>
          <w:sz w:val="24"/>
        </w:rPr>
        <w:t>f.单个证据的每张图片都应能目测辨认每条车道之间的禁止跨越同向车行道分界线；</w:t>
      </w:r>
    </w:p>
    <w:p w:rsidR="00220A79" w:rsidRDefault="00220A79" w:rsidP="00220A79">
      <w:pPr>
        <w:rPr>
          <w:rFonts w:asciiTheme="minorEastAsia" w:hAnsiTheme="minorEastAsia"/>
          <w:sz w:val="24"/>
        </w:rPr>
      </w:pPr>
      <w:r>
        <w:rPr>
          <w:rFonts w:asciiTheme="minorEastAsia" w:hAnsiTheme="minorEastAsia" w:hint="eastAsia"/>
          <w:sz w:val="24"/>
        </w:rPr>
        <w:t>g.单个证据的每张图片应在图片属性中记录</w:t>
      </w:r>
      <w:proofErr w:type="gramStart"/>
      <w:r>
        <w:rPr>
          <w:rFonts w:asciiTheme="minorEastAsia" w:hAnsiTheme="minorEastAsia" w:hint="eastAsia"/>
          <w:sz w:val="24"/>
        </w:rPr>
        <w:t>下图片</w:t>
      </w:r>
      <w:proofErr w:type="gramEnd"/>
      <w:r>
        <w:rPr>
          <w:rFonts w:asciiTheme="minorEastAsia" w:hAnsiTheme="minorEastAsia" w:hint="eastAsia"/>
          <w:sz w:val="24"/>
        </w:rPr>
        <w:t>的拍摄时间、拍摄设备以及成像参数（图片EXIF属性）等信息；</w:t>
      </w:r>
    </w:p>
    <w:p w:rsidR="00220A79" w:rsidRDefault="00220A79" w:rsidP="00220A79">
      <w:pPr>
        <w:rPr>
          <w:rFonts w:asciiTheme="minorEastAsia" w:hAnsiTheme="minorEastAsia"/>
          <w:sz w:val="24"/>
        </w:rPr>
      </w:pPr>
      <w:r>
        <w:rPr>
          <w:rFonts w:asciiTheme="minorEastAsia" w:hAnsiTheme="minorEastAsia" w:hint="eastAsia"/>
          <w:sz w:val="24"/>
        </w:rPr>
        <w:t>h.单个证据的每张图片拍摄位置和拍摄角度不应发生变化。</w:t>
      </w:r>
    </w:p>
    <w:p w:rsidR="00220A79" w:rsidRDefault="00220A79" w:rsidP="00220A79">
      <w:pPr>
        <w:rPr>
          <w:rFonts w:asciiTheme="minorEastAsia" w:hAnsiTheme="minorEastAsia"/>
          <w:sz w:val="24"/>
        </w:rPr>
      </w:pPr>
      <w:r>
        <w:rPr>
          <w:rFonts w:asciiTheme="minorEastAsia" w:hAnsiTheme="minorEastAsia" w:hint="eastAsia"/>
          <w:sz w:val="24"/>
        </w:rPr>
        <w:t>8、信号灯联网控制设备功能要求</w:t>
      </w:r>
    </w:p>
    <w:p w:rsidR="00220A79" w:rsidRDefault="00220A79" w:rsidP="00220A79">
      <w:pPr>
        <w:rPr>
          <w:rFonts w:asciiTheme="minorEastAsia" w:hAnsiTheme="minorEastAsia"/>
          <w:sz w:val="24"/>
        </w:rPr>
      </w:pPr>
      <w:r>
        <w:rPr>
          <w:rFonts w:asciiTheme="minorEastAsia" w:hAnsiTheme="minorEastAsia" w:hint="eastAsia"/>
          <w:sz w:val="24"/>
        </w:rPr>
        <w:t>支持纹波式阶段变更功能，实现更大的路口通行能力</w:t>
      </w:r>
    </w:p>
    <w:p w:rsidR="00220A79" w:rsidRDefault="00220A79" w:rsidP="00220A79">
      <w:pPr>
        <w:rPr>
          <w:rFonts w:asciiTheme="minorEastAsia" w:hAnsiTheme="minorEastAsia"/>
          <w:sz w:val="24"/>
        </w:rPr>
      </w:pPr>
      <w:r>
        <w:rPr>
          <w:rFonts w:asciiTheme="minorEastAsia" w:hAnsiTheme="minorEastAsia" w:hint="eastAsia"/>
          <w:sz w:val="24"/>
        </w:rPr>
        <w:t>适应世界各地的全可配置灯色序列</w:t>
      </w:r>
    </w:p>
    <w:p w:rsidR="00220A79" w:rsidRDefault="00220A79" w:rsidP="00220A79">
      <w:pPr>
        <w:rPr>
          <w:rFonts w:asciiTheme="minorEastAsia" w:hAnsiTheme="minorEastAsia"/>
          <w:sz w:val="24"/>
        </w:rPr>
      </w:pPr>
      <w:r>
        <w:rPr>
          <w:rFonts w:asciiTheme="minorEastAsia" w:hAnsiTheme="minorEastAsia" w:hint="eastAsia"/>
          <w:sz w:val="24"/>
        </w:rPr>
        <w:t>具有全集成信号灯监控和增强型红灯监控，大大的降低了配置，维护，使用的难度</w:t>
      </w:r>
    </w:p>
    <w:p w:rsidR="00220A79" w:rsidRDefault="00220A79" w:rsidP="00220A79">
      <w:pPr>
        <w:rPr>
          <w:rFonts w:asciiTheme="minorEastAsia" w:hAnsiTheme="minorEastAsia"/>
          <w:sz w:val="24"/>
        </w:rPr>
      </w:pPr>
      <w:r>
        <w:rPr>
          <w:rFonts w:asciiTheme="minorEastAsia" w:hAnsiTheme="minorEastAsia" w:hint="eastAsia"/>
          <w:sz w:val="24"/>
        </w:rPr>
        <w:t>改进的非信号控制模式和启动模式。一个车流方向可以切换入和切换出非信号控制模式，不会影响其余车流方向</w:t>
      </w:r>
    </w:p>
    <w:p w:rsidR="00220A79" w:rsidRDefault="00220A79" w:rsidP="00220A79">
      <w:pPr>
        <w:rPr>
          <w:rFonts w:asciiTheme="minorEastAsia" w:hAnsiTheme="minorEastAsia"/>
          <w:sz w:val="24"/>
        </w:rPr>
      </w:pPr>
      <w:r>
        <w:rPr>
          <w:rFonts w:asciiTheme="minorEastAsia" w:hAnsiTheme="minorEastAsia" w:hint="eastAsia"/>
          <w:sz w:val="24"/>
        </w:rPr>
        <w:t>可以根据一个输入基准，提供不同的相位时间延长</w:t>
      </w:r>
    </w:p>
    <w:p w:rsidR="00220A79" w:rsidRDefault="00220A79" w:rsidP="00220A79">
      <w:pPr>
        <w:rPr>
          <w:rFonts w:asciiTheme="minorEastAsia" w:hAnsiTheme="minorEastAsia"/>
          <w:sz w:val="24"/>
        </w:rPr>
      </w:pPr>
      <w:r>
        <w:rPr>
          <w:rFonts w:asciiTheme="minorEastAsia" w:hAnsiTheme="minorEastAsia" w:hint="eastAsia"/>
          <w:sz w:val="24"/>
        </w:rPr>
        <w:t>增强CLF和配时方案可以划分32组。在整个周期内，偏移量可以以秒来描述</w:t>
      </w:r>
    </w:p>
    <w:p w:rsidR="00220A79" w:rsidRDefault="00220A79" w:rsidP="00220A79">
      <w:pPr>
        <w:rPr>
          <w:rFonts w:asciiTheme="minorEastAsia" w:hAnsiTheme="minorEastAsia"/>
          <w:sz w:val="24"/>
        </w:rPr>
      </w:pPr>
      <w:r>
        <w:rPr>
          <w:rFonts w:asciiTheme="minorEastAsia" w:hAnsiTheme="minorEastAsia" w:hint="eastAsia"/>
          <w:sz w:val="24"/>
        </w:rPr>
        <w:t>改进的时刻表支持32个独立事件，引发控制器行为。</w:t>
      </w:r>
    </w:p>
    <w:p w:rsidR="00220A79" w:rsidRDefault="00220A79" w:rsidP="00220A79">
      <w:pPr>
        <w:rPr>
          <w:rFonts w:asciiTheme="minorEastAsia" w:hAnsiTheme="minorEastAsia"/>
          <w:sz w:val="24"/>
        </w:rPr>
      </w:pPr>
      <w:r>
        <w:rPr>
          <w:rFonts w:asciiTheme="minorEastAsia" w:hAnsiTheme="minorEastAsia" w:hint="eastAsia"/>
          <w:sz w:val="24"/>
        </w:rPr>
        <w:t>增强的时钟系统现在支持完全的时间日期细节。</w:t>
      </w:r>
    </w:p>
    <w:p w:rsidR="00220A79" w:rsidRDefault="00220A79" w:rsidP="00220A79">
      <w:pPr>
        <w:rPr>
          <w:rFonts w:asciiTheme="minorEastAsia" w:hAnsiTheme="minorEastAsia"/>
          <w:sz w:val="24"/>
        </w:rPr>
      </w:pPr>
      <w:r>
        <w:rPr>
          <w:rFonts w:asciiTheme="minorEastAsia" w:hAnsiTheme="minorEastAsia" w:hint="eastAsia"/>
          <w:sz w:val="24"/>
        </w:rPr>
        <w:t>带日期时间戳的滚动系统日志包含各种事件和错误的详细历史记录。记录带有改进的显示，有助于发现和确认消息项。</w:t>
      </w:r>
    </w:p>
    <w:p w:rsidR="00220A79" w:rsidRDefault="00220A79" w:rsidP="00220A79">
      <w:pPr>
        <w:rPr>
          <w:rFonts w:asciiTheme="minorEastAsia" w:hAnsiTheme="minorEastAsia"/>
          <w:sz w:val="24"/>
        </w:rPr>
      </w:pPr>
      <w:r>
        <w:rPr>
          <w:rFonts w:asciiTheme="minorEastAsia" w:hAnsiTheme="minorEastAsia" w:hint="eastAsia"/>
          <w:sz w:val="24"/>
        </w:rPr>
        <w:t>改进的UTC模式，带有独立的基于流的G1/G2回复位。</w:t>
      </w:r>
    </w:p>
    <w:p w:rsidR="00220A79" w:rsidRDefault="00220A79" w:rsidP="00220A79">
      <w:pPr>
        <w:rPr>
          <w:rFonts w:asciiTheme="minorEastAsia" w:hAnsiTheme="minorEastAsia"/>
          <w:sz w:val="24"/>
        </w:rPr>
      </w:pPr>
      <w:r>
        <w:rPr>
          <w:rFonts w:asciiTheme="minorEastAsia" w:hAnsiTheme="minorEastAsia" w:hint="eastAsia"/>
          <w:sz w:val="24"/>
        </w:rPr>
        <w:t>增强型手持设备，运行于1200，9600，19200波特率，可以实现从14字符单行显示到80×24全屏幕状态显示。可以同时显示高达10个手持设备命令的结果。</w:t>
      </w:r>
    </w:p>
    <w:p w:rsidR="00220A79" w:rsidRDefault="00220A79" w:rsidP="00220A79">
      <w:pPr>
        <w:rPr>
          <w:rFonts w:asciiTheme="minorEastAsia" w:hAnsiTheme="minorEastAsia"/>
          <w:sz w:val="24"/>
        </w:rPr>
      </w:pPr>
      <w:r>
        <w:rPr>
          <w:rFonts w:asciiTheme="minorEastAsia" w:hAnsiTheme="minorEastAsia" w:hint="eastAsia"/>
          <w:sz w:val="24"/>
        </w:rPr>
        <w:t>实时自适应控制模型通过对到达路口方向交通状况的测定来确定每个路口的最佳信号配时，采用小步长频繁调整信号配时的方法逼近最新的交通状况，把路口当作整个路网的组成部分，并对其所控的所有路口的配时进行实时优化，以使在整个路网中实现最小交通延误。</w:t>
      </w:r>
    </w:p>
    <w:p w:rsidR="00220A79" w:rsidRDefault="00220A79" w:rsidP="00220A79">
      <w:pPr>
        <w:rPr>
          <w:rFonts w:asciiTheme="minorEastAsia" w:hAnsiTheme="minorEastAsia"/>
          <w:b/>
          <w:sz w:val="24"/>
        </w:rPr>
      </w:pPr>
      <w:r>
        <w:rPr>
          <w:rFonts w:asciiTheme="minorEastAsia" w:hAnsiTheme="minorEastAsia" w:hint="eastAsia"/>
          <w:b/>
          <w:sz w:val="24"/>
        </w:rPr>
        <w:t>★9、系统接入要求</w:t>
      </w:r>
    </w:p>
    <w:p w:rsidR="00220A79" w:rsidRDefault="00220A79" w:rsidP="00220A79">
      <w:pPr>
        <w:rPr>
          <w:rFonts w:asciiTheme="minorEastAsia" w:hAnsiTheme="minorEastAsia"/>
          <w:sz w:val="24"/>
        </w:rPr>
      </w:pPr>
      <w:r>
        <w:rPr>
          <w:rFonts w:asciiTheme="minorEastAsia" w:hAnsiTheme="minorEastAsia" w:hint="eastAsia"/>
          <w:sz w:val="24"/>
        </w:rPr>
        <w:t>后台系统不得采用产品自带平台，投标方案中不得对产品自带平台进行功能阐述。投标方应对用户现有的指挥中心平台系统进行技术调研，所提供产品需按照巴中公安交警指挥中心接入标准与指挥中心对接，并接入</w:t>
      </w:r>
      <w:r>
        <w:rPr>
          <w:rFonts w:asciiTheme="minorEastAsia" w:hAnsiTheme="minorEastAsia" w:hint="eastAsia"/>
        </w:rPr>
        <w:t>全国道路交通缉查布控系统</w:t>
      </w:r>
      <w:r>
        <w:rPr>
          <w:rFonts w:asciiTheme="minorEastAsia" w:hAnsiTheme="minorEastAsia" w:hint="eastAsia"/>
          <w:sz w:val="24"/>
        </w:rPr>
        <w:t>。投标方案中必须详细阐述本次建设前端设备与中心处理平台数据对接的设计方案、巴中公安交警指挥中心平台各数据接口规范。投标人在阐述系统技术方案时，</w:t>
      </w:r>
      <w:r>
        <w:rPr>
          <w:rFonts w:asciiTheme="minorEastAsia" w:hAnsiTheme="minorEastAsia" w:hint="eastAsia"/>
          <w:sz w:val="24"/>
        </w:rPr>
        <w:lastRenderedPageBreak/>
        <w:t>必须详细阐述巴中公安交警指挥中心平台各数据接口规范和新增路面设备与现有系统如何融合。建设完成后能够在巴中市公安局交通警察支队指挥中心系统平台中进行展示、调阅和控制前端设备、业务流程处理。</w:t>
      </w:r>
    </w:p>
    <w:p w:rsidR="00220A79" w:rsidRDefault="00220A79" w:rsidP="00220A79">
      <w:pPr>
        <w:rPr>
          <w:rFonts w:asciiTheme="minorEastAsia" w:hAnsiTheme="minorEastAsia"/>
          <w:sz w:val="24"/>
        </w:rPr>
      </w:pPr>
    </w:p>
    <w:p w:rsidR="00220A79" w:rsidRDefault="00220A79" w:rsidP="00220A79">
      <w:pPr>
        <w:rPr>
          <w:rFonts w:asciiTheme="minorEastAsia" w:hAnsiTheme="minorEastAsia"/>
          <w:sz w:val="24"/>
        </w:rPr>
      </w:pPr>
    </w:p>
    <w:p w:rsidR="00220A79" w:rsidRDefault="00220A79" w:rsidP="00220A79">
      <w:pPr>
        <w:rPr>
          <w:rFonts w:asciiTheme="minorEastAsia" w:hAnsiTheme="minorEastAsia"/>
          <w:b/>
          <w:sz w:val="24"/>
        </w:rPr>
      </w:pPr>
      <w:r>
        <w:rPr>
          <w:rFonts w:asciiTheme="minorEastAsia" w:hAnsiTheme="minorEastAsia" w:hint="eastAsia"/>
          <w:b/>
          <w:sz w:val="24"/>
        </w:rPr>
        <w:t>（三）前端主要性能指标要求</w:t>
      </w:r>
    </w:p>
    <w:p w:rsidR="00220A79" w:rsidRDefault="00220A79" w:rsidP="00220A79">
      <w:pPr>
        <w:rPr>
          <w:rFonts w:asciiTheme="minorEastAsia" w:hAnsiTheme="minorEastAsia"/>
          <w:b/>
          <w:sz w:val="24"/>
        </w:rPr>
      </w:pPr>
      <w:r>
        <w:rPr>
          <w:rFonts w:asciiTheme="minorEastAsia" w:hAnsiTheme="minorEastAsia" w:hint="eastAsia"/>
          <w:b/>
          <w:sz w:val="24"/>
        </w:rPr>
        <w:t>1.前端监测记录指标：</w:t>
      </w:r>
    </w:p>
    <w:p w:rsidR="00220A79" w:rsidRDefault="00220A79" w:rsidP="00220A79">
      <w:pPr>
        <w:rPr>
          <w:rFonts w:asciiTheme="minorEastAsia" w:hAnsiTheme="minorEastAsia"/>
          <w:sz w:val="24"/>
        </w:rPr>
      </w:pPr>
      <w:r>
        <w:rPr>
          <w:rFonts w:asciiTheme="minorEastAsia" w:hAnsiTheme="minorEastAsia" w:hint="eastAsia"/>
          <w:sz w:val="24"/>
        </w:rPr>
        <w:t>系统采用视频方式检测，检测指标应达到如下检测精度：</w:t>
      </w:r>
    </w:p>
    <w:p w:rsidR="00220A79" w:rsidRDefault="00220A79" w:rsidP="00220A79">
      <w:pPr>
        <w:rPr>
          <w:rFonts w:asciiTheme="minorEastAsia" w:hAnsiTheme="minorEastAsia"/>
          <w:sz w:val="24"/>
        </w:rPr>
      </w:pPr>
      <w:r>
        <w:rPr>
          <w:rFonts w:asciiTheme="minorEastAsia" w:hAnsiTheme="minorEastAsia" w:hint="eastAsia"/>
          <w:sz w:val="24"/>
        </w:rPr>
        <w:t>前端监测指标对应表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621"/>
        <w:gridCol w:w="4901"/>
      </w:tblGrid>
      <w:tr w:rsidR="00220A79" w:rsidTr="004337F1">
        <w:tc>
          <w:tcPr>
            <w:tcW w:w="4752" w:type="dxa"/>
          </w:tcPr>
          <w:p w:rsidR="00220A79" w:rsidRDefault="00220A79" w:rsidP="004337F1">
            <w:pPr>
              <w:rPr>
                <w:rFonts w:asciiTheme="minorEastAsia" w:hAnsiTheme="minorEastAsia"/>
                <w:b/>
                <w:sz w:val="24"/>
              </w:rPr>
            </w:pPr>
            <w:r>
              <w:rPr>
                <w:rFonts w:asciiTheme="minorEastAsia" w:hAnsiTheme="minorEastAsia" w:hint="eastAsia"/>
                <w:b/>
                <w:sz w:val="24"/>
              </w:rPr>
              <w:t>内容名称</w:t>
            </w:r>
          </w:p>
        </w:tc>
        <w:tc>
          <w:tcPr>
            <w:tcW w:w="6433" w:type="dxa"/>
          </w:tcPr>
          <w:p w:rsidR="00220A79" w:rsidRDefault="00220A79" w:rsidP="004337F1">
            <w:pPr>
              <w:rPr>
                <w:rFonts w:asciiTheme="minorEastAsia" w:hAnsiTheme="minorEastAsia"/>
                <w:b/>
                <w:sz w:val="24"/>
              </w:rPr>
            </w:pPr>
            <w:r>
              <w:rPr>
                <w:rFonts w:asciiTheme="minorEastAsia" w:hAnsiTheme="minorEastAsia" w:hint="eastAsia"/>
                <w:b/>
                <w:sz w:val="24"/>
              </w:rPr>
              <w:t>参数指标</w:t>
            </w:r>
          </w:p>
        </w:tc>
      </w:tr>
      <w:tr w:rsidR="00220A79" w:rsidTr="004337F1">
        <w:tc>
          <w:tcPr>
            <w:tcW w:w="4752" w:type="dxa"/>
          </w:tcPr>
          <w:p w:rsidR="00220A79" w:rsidRDefault="00220A79" w:rsidP="004337F1">
            <w:pPr>
              <w:rPr>
                <w:rFonts w:asciiTheme="minorEastAsia" w:hAnsiTheme="minorEastAsia"/>
                <w:sz w:val="24"/>
              </w:rPr>
            </w:pPr>
            <w:r>
              <w:rPr>
                <w:rFonts w:asciiTheme="minorEastAsia" w:hAnsiTheme="minorEastAsia" w:hint="eastAsia"/>
                <w:sz w:val="24"/>
              </w:rPr>
              <w:t>车辆捕获率：</w:t>
            </w:r>
          </w:p>
        </w:tc>
        <w:tc>
          <w:tcPr>
            <w:tcW w:w="6433" w:type="dxa"/>
          </w:tcPr>
          <w:p w:rsidR="00220A79" w:rsidRDefault="00220A79" w:rsidP="004337F1">
            <w:pPr>
              <w:rPr>
                <w:rFonts w:asciiTheme="minorEastAsia" w:hAnsiTheme="minorEastAsia"/>
                <w:sz w:val="24"/>
              </w:rPr>
            </w:pPr>
            <w:r>
              <w:rPr>
                <w:rFonts w:asciiTheme="minorEastAsia" w:hAnsiTheme="minorEastAsia" w:hint="eastAsia"/>
                <w:sz w:val="24"/>
              </w:rPr>
              <w:t>白天≥92％，夜间≥90％</w:t>
            </w:r>
          </w:p>
        </w:tc>
      </w:tr>
      <w:tr w:rsidR="00220A79" w:rsidTr="004337F1">
        <w:tc>
          <w:tcPr>
            <w:tcW w:w="4752" w:type="dxa"/>
          </w:tcPr>
          <w:p w:rsidR="00220A79" w:rsidRDefault="00220A79" w:rsidP="004337F1">
            <w:pPr>
              <w:rPr>
                <w:rFonts w:asciiTheme="minorEastAsia" w:hAnsiTheme="minorEastAsia"/>
                <w:sz w:val="24"/>
              </w:rPr>
            </w:pPr>
            <w:r>
              <w:rPr>
                <w:rFonts w:asciiTheme="minorEastAsia" w:hAnsiTheme="minorEastAsia" w:hint="eastAsia"/>
                <w:sz w:val="24"/>
              </w:rPr>
              <w:t>车牌识别正确率：</w:t>
            </w:r>
          </w:p>
        </w:tc>
        <w:tc>
          <w:tcPr>
            <w:tcW w:w="6433" w:type="dxa"/>
          </w:tcPr>
          <w:p w:rsidR="00220A79" w:rsidRDefault="00220A79" w:rsidP="004337F1">
            <w:pPr>
              <w:rPr>
                <w:rFonts w:asciiTheme="minorEastAsia" w:hAnsiTheme="minorEastAsia"/>
                <w:sz w:val="24"/>
              </w:rPr>
            </w:pPr>
            <w:r>
              <w:rPr>
                <w:rFonts w:asciiTheme="minorEastAsia" w:hAnsiTheme="minorEastAsia" w:hint="eastAsia"/>
                <w:sz w:val="24"/>
              </w:rPr>
              <w:t>白天≥90％，夜间≥80％</w:t>
            </w:r>
          </w:p>
        </w:tc>
      </w:tr>
    </w:tbl>
    <w:p w:rsidR="00220A79" w:rsidRDefault="00220A79" w:rsidP="00220A79">
      <w:pPr>
        <w:rPr>
          <w:rFonts w:asciiTheme="minorEastAsia" w:hAnsiTheme="minorEastAsia"/>
          <w:b/>
          <w:sz w:val="24"/>
        </w:rPr>
      </w:pPr>
      <w:r>
        <w:rPr>
          <w:rFonts w:asciiTheme="minorEastAsia" w:hAnsiTheme="minorEastAsia" w:hint="eastAsia"/>
          <w:b/>
          <w:sz w:val="24"/>
        </w:rPr>
        <w:t>2.机动车违法行为检测：</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858"/>
        <w:gridCol w:w="1543"/>
        <w:gridCol w:w="1636"/>
        <w:gridCol w:w="1222"/>
        <w:gridCol w:w="1263"/>
      </w:tblGrid>
      <w:tr w:rsidR="00220A79" w:rsidTr="004337F1">
        <w:tc>
          <w:tcPr>
            <w:tcW w:w="3985" w:type="dxa"/>
          </w:tcPr>
          <w:p w:rsidR="00220A79" w:rsidRDefault="00220A79" w:rsidP="004337F1">
            <w:pPr>
              <w:rPr>
                <w:rFonts w:asciiTheme="minorEastAsia" w:hAnsiTheme="minorEastAsia"/>
                <w:b/>
                <w:sz w:val="24"/>
              </w:rPr>
            </w:pPr>
            <w:r>
              <w:rPr>
                <w:rFonts w:asciiTheme="minorEastAsia" w:hAnsiTheme="minorEastAsia" w:hint="eastAsia"/>
                <w:b/>
                <w:sz w:val="24"/>
              </w:rPr>
              <w:t>检测名称</w:t>
            </w:r>
          </w:p>
        </w:tc>
        <w:tc>
          <w:tcPr>
            <w:tcW w:w="1984" w:type="dxa"/>
          </w:tcPr>
          <w:p w:rsidR="00220A79" w:rsidRDefault="00220A79" w:rsidP="004337F1">
            <w:pPr>
              <w:rPr>
                <w:rFonts w:asciiTheme="minorEastAsia" w:hAnsiTheme="minorEastAsia"/>
                <w:b/>
                <w:sz w:val="24"/>
              </w:rPr>
            </w:pPr>
            <w:proofErr w:type="gramStart"/>
            <w:r>
              <w:rPr>
                <w:rFonts w:asciiTheme="minorEastAsia" w:hAnsiTheme="minorEastAsia" w:hint="eastAsia"/>
                <w:b/>
                <w:sz w:val="24"/>
              </w:rPr>
              <w:t>抓拍率</w:t>
            </w:r>
            <w:proofErr w:type="gramEnd"/>
          </w:p>
        </w:tc>
        <w:tc>
          <w:tcPr>
            <w:tcW w:w="2125" w:type="dxa"/>
          </w:tcPr>
          <w:p w:rsidR="00220A79" w:rsidRDefault="00220A79" w:rsidP="004337F1">
            <w:pPr>
              <w:rPr>
                <w:rFonts w:asciiTheme="minorEastAsia" w:hAnsiTheme="minorEastAsia"/>
                <w:b/>
                <w:sz w:val="24"/>
              </w:rPr>
            </w:pPr>
            <w:r>
              <w:rPr>
                <w:rFonts w:asciiTheme="minorEastAsia" w:hAnsiTheme="minorEastAsia" w:hint="eastAsia"/>
                <w:b/>
                <w:sz w:val="24"/>
              </w:rPr>
              <w:t>有效率</w:t>
            </w:r>
          </w:p>
        </w:tc>
        <w:tc>
          <w:tcPr>
            <w:tcW w:w="1558" w:type="dxa"/>
          </w:tcPr>
          <w:p w:rsidR="00220A79" w:rsidRDefault="00220A79" w:rsidP="004337F1">
            <w:pPr>
              <w:rPr>
                <w:rFonts w:asciiTheme="minorEastAsia" w:hAnsiTheme="minorEastAsia"/>
                <w:b/>
                <w:sz w:val="24"/>
              </w:rPr>
            </w:pPr>
            <w:r>
              <w:rPr>
                <w:rFonts w:asciiTheme="minorEastAsia" w:hAnsiTheme="minorEastAsia" w:hint="eastAsia"/>
                <w:b/>
                <w:sz w:val="24"/>
              </w:rPr>
              <w:t>图片数量</w:t>
            </w:r>
          </w:p>
        </w:tc>
        <w:tc>
          <w:tcPr>
            <w:tcW w:w="1558" w:type="dxa"/>
          </w:tcPr>
          <w:p w:rsidR="00220A79" w:rsidRDefault="00220A79" w:rsidP="004337F1">
            <w:pPr>
              <w:rPr>
                <w:rFonts w:asciiTheme="minorEastAsia" w:hAnsiTheme="minorEastAsia"/>
                <w:b/>
                <w:sz w:val="24"/>
              </w:rPr>
            </w:pPr>
            <w:r>
              <w:rPr>
                <w:rFonts w:asciiTheme="minorEastAsia" w:hAnsiTheme="minorEastAsia" w:hint="eastAsia"/>
                <w:b/>
                <w:sz w:val="24"/>
              </w:rPr>
              <w:t>输出格式</w:t>
            </w:r>
          </w:p>
        </w:tc>
      </w:tr>
      <w:tr w:rsidR="00220A79" w:rsidTr="004337F1">
        <w:tc>
          <w:tcPr>
            <w:tcW w:w="3985" w:type="dxa"/>
          </w:tcPr>
          <w:p w:rsidR="00220A79" w:rsidRDefault="00220A79" w:rsidP="004337F1">
            <w:pPr>
              <w:rPr>
                <w:rFonts w:asciiTheme="minorEastAsia" w:hAnsiTheme="minorEastAsia"/>
                <w:sz w:val="24"/>
              </w:rPr>
            </w:pPr>
            <w:r>
              <w:rPr>
                <w:rFonts w:asciiTheme="minorEastAsia" w:hAnsiTheme="minorEastAsia" w:hint="eastAsia"/>
                <w:sz w:val="24"/>
              </w:rPr>
              <w:t>红灯时，停在停止线以内或路口内</w:t>
            </w:r>
          </w:p>
        </w:tc>
        <w:tc>
          <w:tcPr>
            <w:tcW w:w="1984" w:type="dxa"/>
          </w:tcPr>
          <w:p w:rsidR="00220A79" w:rsidRDefault="00220A79" w:rsidP="004337F1">
            <w:pPr>
              <w:rPr>
                <w:rFonts w:asciiTheme="minorEastAsia" w:hAnsiTheme="minorEastAsia"/>
                <w:sz w:val="24"/>
              </w:rPr>
            </w:pPr>
            <w:r>
              <w:rPr>
                <w:rFonts w:asciiTheme="minorEastAsia" w:hAnsiTheme="minorEastAsia" w:hint="eastAsia"/>
                <w:sz w:val="24"/>
              </w:rPr>
              <w:t>＞90％</w:t>
            </w:r>
          </w:p>
        </w:tc>
        <w:tc>
          <w:tcPr>
            <w:tcW w:w="2125" w:type="dxa"/>
          </w:tcPr>
          <w:p w:rsidR="00220A79" w:rsidRDefault="00220A79" w:rsidP="004337F1">
            <w:pPr>
              <w:rPr>
                <w:rFonts w:asciiTheme="minorEastAsia" w:hAnsiTheme="minorEastAsia"/>
                <w:sz w:val="24"/>
              </w:rPr>
            </w:pPr>
            <w:r>
              <w:rPr>
                <w:rFonts w:asciiTheme="minorEastAsia" w:hAnsiTheme="minorEastAsia" w:hint="eastAsia"/>
                <w:sz w:val="24"/>
              </w:rPr>
              <w:t>≥80％</w:t>
            </w:r>
          </w:p>
        </w:tc>
        <w:tc>
          <w:tcPr>
            <w:tcW w:w="1558" w:type="dxa"/>
          </w:tcPr>
          <w:p w:rsidR="00220A79" w:rsidRDefault="00220A79" w:rsidP="004337F1">
            <w:pPr>
              <w:rPr>
                <w:rFonts w:asciiTheme="minorEastAsia" w:hAnsiTheme="minorEastAsia"/>
                <w:sz w:val="24"/>
              </w:rPr>
            </w:pPr>
            <w:r>
              <w:rPr>
                <w:rFonts w:asciiTheme="minorEastAsia" w:hAnsiTheme="minorEastAsia" w:hint="eastAsia"/>
                <w:sz w:val="24"/>
              </w:rPr>
              <w:t>3张</w:t>
            </w:r>
          </w:p>
        </w:tc>
        <w:tc>
          <w:tcPr>
            <w:tcW w:w="1558" w:type="dxa"/>
          </w:tcPr>
          <w:p w:rsidR="00220A79" w:rsidRDefault="00220A79" w:rsidP="004337F1">
            <w:pPr>
              <w:rPr>
                <w:rFonts w:asciiTheme="minorEastAsia" w:hAnsiTheme="minorEastAsia"/>
                <w:sz w:val="24"/>
              </w:rPr>
            </w:pPr>
            <w:r>
              <w:rPr>
                <w:rFonts w:asciiTheme="minorEastAsia" w:hAnsiTheme="minorEastAsia" w:hint="eastAsia"/>
                <w:sz w:val="24"/>
              </w:rPr>
              <w:t>JPEG</w:t>
            </w:r>
          </w:p>
        </w:tc>
      </w:tr>
      <w:tr w:rsidR="00220A79" w:rsidTr="004337F1">
        <w:tc>
          <w:tcPr>
            <w:tcW w:w="3985" w:type="dxa"/>
          </w:tcPr>
          <w:p w:rsidR="00220A79" w:rsidRDefault="00220A79" w:rsidP="004337F1">
            <w:pPr>
              <w:rPr>
                <w:rFonts w:asciiTheme="minorEastAsia" w:hAnsiTheme="minorEastAsia"/>
                <w:sz w:val="24"/>
              </w:rPr>
            </w:pPr>
            <w:r>
              <w:rPr>
                <w:rFonts w:asciiTheme="minorEastAsia" w:hAnsiTheme="minorEastAsia" w:hint="eastAsia"/>
                <w:sz w:val="24"/>
              </w:rPr>
              <w:t>机动车不按规定车道行驶</w:t>
            </w:r>
          </w:p>
        </w:tc>
        <w:tc>
          <w:tcPr>
            <w:tcW w:w="1984" w:type="dxa"/>
          </w:tcPr>
          <w:p w:rsidR="00220A79" w:rsidRDefault="00220A79" w:rsidP="004337F1">
            <w:pPr>
              <w:rPr>
                <w:rFonts w:asciiTheme="minorEastAsia" w:hAnsiTheme="minorEastAsia"/>
                <w:sz w:val="24"/>
              </w:rPr>
            </w:pPr>
            <w:r>
              <w:rPr>
                <w:rFonts w:asciiTheme="minorEastAsia" w:hAnsiTheme="minorEastAsia" w:hint="eastAsia"/>
                <w:sz w:val="24"/>
              </w:rPr>
              <w:t>≥90％</w:t>
            </w:r>
          </w:p>
        </w:tc>
        <w:tc>
          <w:tcPr>
            <w:tcW w:w="2125" w:type="dxa"/>
          </w:tcPr>
          <w:p w:rsidR="00220A79" w:rsidRDefault="00220A79" w:rsidP="004337F1">
            <w:pPr>
              <w:rPr>
                <w:rFonts w:asciiTheme="minorEastAsia" w:hAnsiTheme="minorEastAsia"/>
                <w:sz w:val="24"/>
              </w:rPr>
            </w:pPr>
            <w:r>
              <w:rPr>
                <w:rFonts w:asciiTheme="minorEastAsia" w:hAnsiTheme="minorEastAsia" w:hint="eastAsia"/>
                <w:sz w:val="24"/>
              </w:rPr>
              <w:t>≥80％</w:t>
            </w:r>
          </w:p>
        </w:tc>
        <w:tc>
          <w:tcPr>
            <w:tcW w:w="1558" w:type="dxa"/>
          </w:tcPr>
          <w:p w:rsidR="00220A79" w:rsidRDefault="00220A79" w:rsidP="004337F1">
            <w:pPr>
              <w:rPr>
                <w:rFonts w:asciiTheme="minorEastAsia" w:hAnsiTheme="minorEastAsia"/>
                <w:sz w:val="24"/>
              </w:rPr>
            </w:pPr>
            <w:r>
              <w:rPr>
                <w:rFonts w:asciiTheme="minorEastAsia" w:hAnsiTheme="minorEastAsia" w:hint="eastAsia"/>
                <w:sz w:val="24"/>
              </w:rPr>
              <w:t>2张</w:t>
            </w:r>
          </w:p>
        </w:tc>
        <w:tc>
          <w:tcPr>
            <w:tcW w:w="1558" w:type="dxa"/>
          </w:tcPr>
          <w:p w:rsidR="00220A79" w:rsidRDefault="00220A79" w:rsidP="004337F1">
            <w:pPr>
              <w:rPr>
                <w:rFonts w:asciiTheme="minorEastAsia" w:hAnsiTheme="minorEastAsia"/>
                <w:sz w:val="24"/>
              </w:rPr>
            </w:pPr>
            <w:r>
              <w:rPr>
                <w:rFonts w:asciiTheme="minorEastAsia" w:hAnsiTheme="minorEastAsia" w:hint="eastAsia"/>
                <w:sz w:val="24"/>
              </w:rPr>
              <w:t>JPEG</w:t>
            </w:r>
          </w:p>
        </w:tc>
      </w:tr>
      <w:tr w:rsidR="00220A79" w:rsidTr="004337F1">
        <w:tc>
          <w:tcPr>
            <w:tcW w:w="3985" w:type="dxa"/>
          </w:tcPr>
          <w:p w:rsidR="00220A79" w:rsidRDefault="00220A79" w:rsidP="004337F1">
            <w:pPr>
              <w:rPr>
                <w:rFonts w:asciiTheme="minorEastAsia" w:hAnsiTheme="minorEastAsia"/>
                <w:sz w:val="24"/>
              </w:rPr>
            </w:pPr>
            <w:r>
              <w:rPr>
                <w:rFonts w:asciiTheme="minorEastAsia" w:hAnsiTheme="minorEastAsia" w:hint="eastAsia"/>
                <w:sz w:val="24"/>
              </w:rPr>
              <w:t>机动车行驶超过规定时速</w:t>
            </w:r>
          </w:p>
        </w:tc>
        <w:tc>
          <w:tcPr>
            <w:tcW w:w="1984" w:type="dxa"/>
          </w:tcPr>
          <w:p w:rsidR="00220A79" w:rsidRDefault="00220A79" w:rsidP="004337F1">
            <w:pPr>
              <w:rPr>
                <w:rFonts w:asciiTheme="minorEastAsia" w:hAnsiTheme="minorEastAsia"/>
                <w:sz w:val="24"/>
              </w:rPr>
            </w:pPr>
            <w:r>
              <w:rPr>
                <w:rFonts w:asciiTheme="minorEastAsia" w:hAnsiTheme="minorEastAsia" w:hint="eastAsia"/>
                <w:sz w:val="24"/>
              </w:rPr>
              <w:t>≥90％</w:t>
            </w:r>
          </w:p>
        </w:tc>
        <w:tc>
          <w:tcPr>
            <w:tcW w:w="2125" w:type="dxa"/>
          </w:tcPr>
          <w:p w:rsidR="00220A79" w:rsidRDefault="00220A79" w:rsidP="004337F1">
            <w:pPr>
              <w:rPr>
                <w:rFonts w:asciiTheme="minorEastAsia" w:hAnsiTheme="minorEastAsia"/>
                <w:sz w:val="24"/>
              </w:rPr>
            </w:pPr>
            <w:r>
              <w:rPr>
                <w:rFonts w:asciiTheme="minorEastAsia" w:hAnsiTheme="minorEastAsia" w:hint="eastAsia"/>
                <w:sz w:val="24"/>
              </w:rPr>
              <w:t>≥80％</w:t>
            </w:r>
          </w:p>
        </w:tc>
        <w:tc>
          <w:tcPr>
            <w:tcW w:w="1558" w:type="dxa"/>
          </w:tcPr>
          <w:p w:rsidR="00220A79" w:rsidRDefault="00220A79" w:rsidP="004337F1">
            <w:pPr>
              <w:rPr>
                <w:rFonts w:asciiTheme="minorEastAsia" w:hAnsiTheme="minorEastAsia"/>
                <w:sz w:val="24"/>
              </w:rPr>
            </w:pPr>
            <w:r>
              <w:rPr>
                <w:rFonts w:asciiTheme="minorEastAsia" w:hAnsiTheme="minorEastAsia" w:hint="eastAsia"/>
                <w:sz w:val="24"/>
              </w:rPr>
              <w:t>2张</w:t>
            </w:r>
          </w:p>
        </w:tc>
        <w:tc>
          <w:tcPr>
            <w:tcW w:w="1558" w:type="dxa"/>
          </w:tcPr>
          <w:p w:rsidR="00220A79" w:rsidRDefault="00220A79" w:rsidP="004337F1">
            <w:pPr>
              <w:rPr>
                <w:rFonts w:asciiTheme="minorEastAsia" w:hAnsiTheme="minorEastAsia"/>
                <w:sz w:val="24"/>
              </w:rPr>
            </w:pPr>
            <w:r>
              <w:rPr>
                <w:rFonts w:asciiTheme="minorEastAsia" w:hAnsiTheme="minorEastAsia" w:hint="eastAsia"/>
                <w:sz w:val="24"/>
              </w:rPr>
              <w:t>JPEG</w:t>
            </w:r>
          </w:p>
        </w:tc>
      </w:tr>
      <w:tr w:rsidR="00220A79" w:rsidTr="004337F1">
        <w:tc>
          <w:tcPr>
            <w:tcW w:w="3985" w:type="dxa"/>
          </w:tcPr>
          <w:p w:rsidR="00220A79" w:rsidRDefault="00220A79" w:rsidP="004337F1">
            <w:pPr>
              <w:rPr>
                <w:rFonts w:asciiTheme="minorEastAsia" w:hAnsiTheme="minorEastAsia"/>
                <w:sz w:val="24"/>
              </w:rPr>
            </w:pPr>
            <w:r>
              <w:rPr>
                <w:rFonts w:asciiTheme="minorEastAsia" w:hAnsiTheme="minorEastAsia" w:hint="eastAsia"/>
                <w:sz w:val="24"/>
              </w:rPr>
              <w:t>机动车逆向行驶</w:t>
            </w:r>
          </w:p>
        </w:tc>
        <w:tc>
          <w:tcPr>
            <w:tcW w:w="1984" w:type="dxa"/>
          </w:tcPr>
          <w:p w:rsidR="00220A79" w:rsidRDefault="00220A79" w:rsidP="004337F1">
            <w:pPr>
              <w:rPr>
                <w:rFonts w:asciiTheme="minorEastAsia" w:hAnsiTheme="minorEastAsia"/>
                <w:sz w:val="24"/>
              </w:rPr>
            </w:pPr>
            <w:r>
              <w:rPr>
                <w:rFonts w:asciiTheme="minorEastAsia" w:hAnsiTheme="minorEastAsia" w:hint="eastAsia"/>
                <w:sz w:val="24"/>
              </w:rPr>
              <w:t>≥90％</w:t>
            </w:r>
          </w:p>
        </w:tc>
        <w:tc>
          <w:tcPr>
            <w:tcW w:w="2125" w:type="dxa"/>
          </w:tcPr>
          <w:p w:rsidR="00220A79" w:rsidRDefault="00220A79" w:rsidP="004337F1">
            <w:pPr>
              <w:rPr>
                <w:rFonts w:asciiTheme="minorEastAsia" w:hAnsiTheme="minorEastAsia"/>
                <w:sz w:val="24"/>
              </w:rPr>
            </w:pPr>
            <w:r>
              <w:rPr>
                <w:rFonts w:asciiTheme="minorEastAsia" w:hAnsiTheme="minorEastAsia" w:hint="eastAsia"/>
                <w:sz w:val="24"/>
              </w:rPr>
              <w:t>≥80％</w:t>
            </w:r>
          </w:p>
        </w:tc>
        <w:tc>
          <w:tcPr>
            <w:tcW w:w="1558" w:type="dxa"/>
          </w:tcPr>
          <w:p w:rsidR="00220A79" w:rsidRDefault="00220A79" w:rsidP="004337F1">
            <w:pPr>
              <w:rPr>
                <w:rFonts w:asciiTheme="minorEastAsia" w:hAnsiTheme="minorEastAsia"/>
                <w:sz w:val="24"/>
              </w:rPr>
            </w:pPr>
            <w:r>
              <w:rPr>
                <w:rFonts w:asciiTheme="minorEastAsia" w:hAnsiTheme="minorEastAsia" w:hint="eastAsia"/>
                <w:sz w:val="24"/>
              </w:rPr>
              <w:t>2张</w:t>
            </w:r>
          </w:p>
        </w:tc>
        <w:tc>
          <w:tcPr>
            <w:tcW w:w="1558" w:type="dxa"/>
          </w:tcPr>
          <w:p w:rsidR="00220A79" w:rsidRDefault="00220A79" w:rsidP="004337F1">
            <w:pPr>
              <w:rPr>
                <w:rFonts w:asciiTheme="minorEastAsia" w:hAnsiTheme="minorEastAsia"/>
                <w:sz w:val="24"/>
              </w:rPr>
            </w:pPr>
            <w:r>
              <w:rPr>
                <w:rFonts w:asciiTheme="minorEastAsia" w:hAnsiTheme="minorEastAsia" w:hint="eastAsia"/>
                <w:sz w:val="24"/>
              </w:rPr>
              <w:t>JPEG</w:t>
            </w:r>
          </w:p>
        </w:tc>
      </w:tr>
      <w:tr w:rsidR="00220A79" w:rsidTr="004337F1">
        <w:tc>
          <w:tcPr>
            <w:tcW w:w="3985" w:type="dxa"/>
          </w:tcPr>
          <w:p w:rsidR="00220A79" w:rsidRDefault="00220A79" w:rsidP="004337F1">
            <w:pPr>
              <w:rPr>
                <w:rFonts w:asciiTheme="minorEastAsia" w:hAnsiTheme="minorEastAsia"/>
                <w:sz w:val="24"/>
              </w:rPr>
            </w:pPr>
            <w:r>
              <w:rPr>
                <w:rFonts w:asciiTheme="minorEastAsia" w:hAnsiTheme="minorEastAsia" w:hint="eastAsia"/>
                <w:sz w:val="24"/>
              </w:rPr>
              <w:t>机动车不按规定倒车</w:t>
            </w:r>
          </w:p>
        </w:tc>
        <w:tc>
          <w:tcPr>
            <w:tcW w:w="1984" w:type="dxa"/>
          </w:tcPr>
          <w:p w:rsidR="00220A79" w:rsidRDefault="00220A79" w:rsidP="004337F1">
            <w:pPr>
              <w:rPr>
                <w:rFonts w:asciiTheme="minorEastAsia" w:hAnsiTheme="minorEastAsia"/>
                <w:sz w:val="24"/>
              </w:rPr>
            </w:pPr>
            <w:r>
              <w:rPr>
                <w:rFonts w:asciiTheme="minorEastAsia" w:hAnsiTheme="minorEastAsia" w:hint="eastAsia"/>
                <w:sz w:val="24"/>
              </w:rPr>
              <w:t>≥90％</w:t>
            </w:r>
          </w:p>
        </w:tc>
        <w:tc>
          <w:tcPr>
            <w:tcW w:w="2125" w:type="dxa"/>
          </w:tcPr>
          <w:p w:rsidR="00220A79" w:rsidRDefault="00220A79" w:rsidP="004337F1">
            <w:pPr>
              <w:rPr>
                <w:rFonts w:asciiTheme="minorEastAsia" w:hAnsiTheme="minorEastAsia"/>
                <w:sz w:val="24"/>
              </w:rPr>
            </w:pPr>
            <w:r>
              <w:rPr>
                <w:rFonts w:asciiTheme="minorEastAsia" w:hAnsiTheme="minorEastAsia" w:hint="eastAsia"/>
                <w:sz w:val="24"/>
              </w:rPr>
              <w:t>≥80％</w:t>
            </w:r>
          </w:p>
        </w:tc>
        <w:tc>
          <w:tcPr>
            <w:tcW w:w="1558" w:type="dxa"/>
          </w:tcPr>
          <w:p w:rsidR="00220A79" w:rsidRDefault="00220A79" w:rsidP="004337F1">
            <w:pPr>
              <w:rPr>
                <w:rFonts w:asciiTheme="minorEastAsia" w:hAnsiTheme="minorEastAsia"/>
                <w:sz w:val="24"/>
              </w:rPr>
            </w:pPr>
            <w:r>
              <w:rPr>
                <w:rFonts w:asciiTheme="minorEastAsia" w:hAnsiTheme="minorEastAsia" w:hint="eastAsia"/>
                <w:sz w:val="24"/>
              </w:rPr>
              <w:t>2张</w:t>
            </w:r>
          </w:p>
        </w:tc>
        <w:tc>
          <w:tcPr>
            <w:tcW w:w="1558" w:type="dxa"/>
          </w:tcPr>
          <w:p w:rsidR="00220A79" w:rsidRDefault="00220A79" w:rsidP="004337F1">
            <w:pPr>
              <w:rPr>
                <w:rFonts w:asciiTheme="minorEastAsia" w:hAnsiTheme="minorEastAsia"/>
                <w:sz w:val="24"/>
              </w:rPr>
            </w:pPr>
            <w:r>
              <w:rPr>
                <w:rFonts w:asciiTheme="minorEastAsia" w:hAnsiTheme="minorEastAsia" w:hint="eastAsia"/>
                <w:sz w:val="24"/>
              </w:rPr>
              <w:t>JPEG</w:t>
            </w:r>
          </w:p>
        </w:tc>
      </w:tr>
      <w:tr w:rsidR="00220A79" w:rsidTr="004337F1">
        <w:tc>
          <w:tcPr>
            <w:tcW w:w="3985" w:type="dxa"/>
          </w:tcPr>
          <w:p w:rsidR="00220A79" w:rsidRDefault="00220A79" w:rsidP="004337F1">
            <w:pPr>
              <w:rPr>
                <w:rFonts w:asciiTheme="minorEastAsia" w:hAnsiTheme="minorEastAsia"/>
                <w:sz w:val="24"/>
              </w:rPr>
            </w:pPr>
            <w:r>
              <w:rPr>
                <w:rFonts w:asciiTheme="minorEastAsia" w:hAnsiTheme="minorEastAsia" w:hint="eastAsia"/>
                <w:sz w:val="24"/>
              </w:rPr>
              <w:t>机动车违反禁止标线</w:t>
            </w:r>
          </w:p>
        </w:tc>
        <w:tc>
          <w:tcPr>
            <w:tcW w:w="1984" w:type="dxa"/>
          </w:tcPr>
          <w:p w:rsidR="00220A79" w:rsidRDefault="00220A79" w:rsidP="004337F1">
            <w:pPr>
              <w:rPr>
                <w:rFonts w:asciiTheme="minorEastAsia" w:hAnsiTheme="minorEastAsia"/>
                <w:sz w:val="24"/>
              </w:rPr>
            </w:pPr>
            <w:r>
              <w:rPr>
                <w:rFonts w:asciiTheme="minorEastAsia" w:hAnsiTheme="minorEastAsia" w:hint="eastAsia"/>
                <w:sz w:val="24"/>
              </w:rPr>
              <w:t>≥90％</w:t>
            </w:r>
          </w:p>
        </w:tc>
        <w:tc>
          <w:tcPr>
            <w:tcW w:w="2125" w:type="dxa"/>
          </w:tcPr>
          <w:p w:rsidR="00220A79" w:rsidRDefault="00220A79" w:rsidP="004337F1">
            <w:pPr>
              <w:rPr>
                <w:rFonts w:asciiTheme="minorEastAsia" w:hAnsiTheme="minorEastAsia"/>
                <w:sz w:val="24"/>
              </w:rPr>
            </w:pPr>
            <w:r>
              <w:rPr>
                <w:rFonts w:asciiTheme="minorEastAsia" w:hAnsiTheme="minorEastAsia" w:hint="eastAsia"/>
                <w:sz w:val="24"/>
              </w:rPr>
              <w:t>≥80％</w:t>
            </w:r>
          </w:p>
        </w:tc>
        <w:tc>
          <w:tcPr>
            <w:tcW w:w="1558" w:type="dxa"/>
          </w:tcPr>
          <w:p w:rsidR="00220A79" w:rsidRDefault="00220A79" w:rsidP="004337F1">
            <w:pPr>
              <w:rPr>
                <w:rFonts w:asciiTheme="minorEastAsia" w:hAnsiTheme="minorEastAsia"/>
                <w:sz w:val="24"/>
              </w:rPr>
            </w:pPr>
            <w:r>
              <w:rPr>
                <w:rFonts w:asciiTheme="minorEastAsia" w:hAnsiTheme="minorEastAsia" w:hint="eastAsia"/>
                <w:sz w:val="24"/>
              </w:rPr>
              <w:t>2～3张</w:t>
            </w:r>
          </w:p>
        </w:tc>
        <w:tc>
          <w:tcPr>
            <w:tcW w:w="1558" w:type="dxa"/>
          </w:tcPr>
          <w:p w:rsidR="00220A79" w:rsidRDefault="00220A79" w:rsidP="004337F1">
            <w:pPr>
              <w:rPr>
                <w:rFonts w:asciiTheme="minorEastAsia" w:hAnsiTheme="minorEastAsia"/>
                <w:sz w:val="24"/>
              </w:rPr>
            </w:pPr>
            <w:r>
              <w:rPr>
                <w:rFonts w:asciiTheme="minorEastAsia" w:hAnsiTheme="minorEastAsia" w:hint="eastAsia"/>
                <w:sz w:val="24"/>
              </w:rPr>
              <w:t>JPEG</w:t>
            </w:r>
          </w:p>
        </w:tc>
      </w:tr>
      <w:tr w:rsidR="00220A79" w:rsidTr="004337F1">
        <w:tc>
          <w:tcPr>
            <w:tcW w:w="3985" w:type="dxa"/>
          </w:tcPr>
          <w:p w:rsidR="00220A79" w:rsidRDefault="00220A79" w:rsidP="004337F1">
            <w:pPr>
              <w:rPr>
                <w:rFonts w:asciiTheme="minorEastAsia" w:hAnsiTheme="minorEastAsia"/>
                <w:sz w:val="24"/>
              </w:rPr>
            </w:pPr>
            <w:r>
              <w:rPr>
                <w:rFonts w:asciiTheme="minorEastAsia" w:hAnsiTheme="minorEastAsia" w:hint="eastAsia"/>
                <w:sz w:val="24"/>
              </w:rPr>
              <w:t>机动车违反禁令标志</w:t>
            </w:r>
          </w:p>
        </w:tc>
        <w:tc>
          <w:tcPr>
            <w:tcW w:w="1984" w:type="dxa"/>
          </w:tcPr>
          <w:p w:rsidR="00220A79" w:rsidRDefault="00220A79" w:rsidP="004337F1">
            <w:pPr>
              <w:rPr>
                <w:rFonts w:asciiTheme="minorEastAsia" w:hAnsiTheme="minorEastAsia"/>
                <w:sz w:val="24"/>
              </w:rPr>
            </w:pPr>
            <w:r>
              <w:rPr>
                <w:rFonts w:asciiTheme="minorEastAsia" w:hAnsiTheme="minorEastAsia" w:hint="eastAsia"/>
                <w:sz w:val="24"/>
              </w:rPr>
              <w:t>≥90％</w:t>
            </w:r>
          </w:p>
        </w:tc>
        <w:tc>
          <w:tcPr>
            <w:tcW w:w="2125" w:type="dxa"/>
          </w:tcPr>
          <w:p w:rsidR="00220A79" w:rsidRDefault="00220A79" w:rsidP="004337F1">
            <w:pPr>
              <w:rPr>
                <w:rFonts w:asciiTheme="minorEastAsia" w:hAnsiTheme="minorEastAsia"/>
                <w:sz w:val="24"/>
              </w:rPr>
            </w:pPr>
            <w:r>
              <w:rPr>
                <w:rFonts w:asciiTheme="minorEastAsia" w:hAnsiTheme="minorEastAsia" w:hint="eastAsia"/>
                <w:sz w:val="24"/>
              </w:rPr>
              <w:t>≥80％</w:t>
            </w:r>
          </w:p>
        </w:tc>
        <w:tc>
          <w:tcPr>
            <w:tcW w:w="1558" w:type="dxa"/>
          </w:tcPr>
          <w:p w:rsidR="00220A79" w:rsidRDefault="00220A79" w:rsidP="004337F1">
            <w:pPr>
              <w:rPr>
                <w:rFonts w:asciiTheme="minorEastAsia" w:hAnsiTheme="minorEastAsia"/>
                <w:sz w:val="24"/>
              </w:rPr>
            </w:pPr>
            <w:r>
              <w:rPr>
                <w:rFonts w:asciiTheme="minorEastAsia" w:hAnsiTheme="minorEastAsia" w:hint="eastAsia"/>
                <w:sz w:val="24"/>
              </w:rPr>
              <w:t>2～3张</w:t>
            </w:r>
          </w:p>
        </w:tc>
        <w:tc>
          <w:tcPr>
            <w:tcW w:w="1558" w:type="dxa"/>
          </w:tcPr>
          <w:p w:rsidR="00220A79" w:rsidRDefault="00220A79" w:rsidP="004337F1">
            <w:pPr>
              <w:rPr>
                <w:rFonts w:asciiTheme="minorEastAsia" w:hAnsiTheme="minorEastAsia"/>
                <w:sz w:val="24"/>
              </w:rPr>
            </w:pPr>
            <w:r>
              <w:rPr>
                <w:rFonts w:asciiTheme="minorEastAsia" w:hAnsiTheme="minorEastAsia" w:hint="eastAsia"/>
                <w:sz w:val="24"/>
              </w:rPr>
              <w:t>JPEG</w:t>
            </w:r>
          </w:p>
        </w:tc>
      </w:tr>
    </w:tbl>
    <w:p w:rsidR="00220A79" w:rsidRDefault="00220A79" w:rsidP="00220A79">
      <w:pPr>
        <w:rPr>
          <w:rFonts w:asciiTheme="minorEastAsia" w:hAnsiTheme="minorEastAsia"/>
          <w:sz w:val="24"/>
        </w:rPr>
      </w:pPr>
    </w:p>
    <w:p w:rsidR="00220A79" w:rsidRDefault="00220A79" w:rsidP="00220A79">
      <w:pPr>
        <w:rPr>
          <w:rFonts w:asciiTheme="minorEastAsia" w:hAnsiTheme="minorEastAsia"/>
          <w:b/>
          <w:sz w:val="24"/>
        </w:rPr>
      </w:pPr>
      <w:r>
        <w:rPr>
          <w:rFonts w:asciiTheme="minorEastAsia" w:hAnsiTheme="minorEastAsia" w:hint="eastAsia"/>
          <w:b/>
          <w:sz w:val="24"/>
        </w:rPr>
        <w:t>3．控制主机</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146"/>
        <w:gridCol w:w="6376"/>
      </w:tblGrid>
      <w:tr w:rsidR="00220A79" w:rsidTr="004337F1">
        <w:tc>
          <w:tcPr>
            <w:tcW w:w="3106" w:type="dxa"/>
          </w:tcPr>
          <w:p w:rsidR="00220A79" w:rsidRDefault="00220A79" w:rsidP="004337F1">
            <w:pPr>
              <w:rPr>
                <w:rFonts w:asciiTheme="minorEastAsia" w:hAnsiTheme="minorEastAsia"/>
                <w:b/>
                <w:sz w:val="24"/>
              </w:rPr>
            </w:pPr>
            <w:r>
              <w:rPr>
                <w:rFonts w:asciiTheme="minorEastAsia" w:hAnsiTheme="minorEastAsia" w:hint="eastAsia"/>
                <w:b/>
                <w:sz w:val="24"/>
              </w:rPr>
              <w:t>指标项</w:t>
            </w:r>
          </w:p>
        </w:tc>
        <w:tc>
          <w:tcPr>
            <w:tcW w:w="9193" w:type="dxa"/>
          </w:tcPr>
          <w:p w:rsidR="00220A79" w:rsidRDefault="00220A79" w:rsidP="004337F1">
            <w:pPr>
              <w:jc w:val="center"/>
              <w:rPr>
                <w:rFonts w:asciiTheme="minorEastAsia" w:hAnsiTheme="minorEastAsia"/>
                <w:b/>
                <w:sz w:val="24"/>
              </w:rPr>
            </w:pPr>
            <w:r>
              <w:rPr>
                <w:rFonts w:asciiTheme="minorEastAsia" w:hAnsiTheme="minorEastAsia" w:hint="eastAsia"/>
                <w:b/>
                <w:sz w:val="24"/>
              </w:rPr>
              <w:t>技术要求</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★系统要求</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无风扇设计，全嵌入式主机</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★高清视频输入</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支持4路视频检测，支持500</w:t>
            </w:r>
            <w:proofErr w:type="gramStart"/>
            <w:r>
              <w:rPr>
                <w:rFonts w:asciiTheme="minorEastAsia" w:hAnsiTheme="minorEastAsia" w:hint="eastAsia"/>
                <w:sz w:val="24"/>
              </w:rPr>
              <w:t>万像</w:t>
            </w:r>
            <w:proofErr w:type="gramEnd"/>
            <w:r>
              <w:rPr>
                <w:rFonts w:asciiTheme="minorEastAsia" w:hAnsiTheme="minorEastAsia" w:hint="eastAsia"/>
                <w:sz w:val="24"/>
              </w:rPr>
              <w:t>素高清视频输入</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★检测范围</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一台检测主机至少能对四个方向十二个车道进行车辆图像捕获、卡口抓拍、号牌识别、流量统计、多种违法行为检测等功能</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★数字视频输入格式</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支持H.264和MJPEG</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处理器要求</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不小于3.2GHz Intel i5处理器</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内存</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4G</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★存储容量</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1T存储量，可存储不少于50万张图片+3天的监控录像视频</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电子盘</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1G</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★主机结构</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无风扇设计</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★操作系统</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嵌入式Linux操作系统</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★数据构成</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3张违法图片+一段相应的高清违法视频</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标记要求</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机箱外部应有铭牌标识，标注设备型号及参数</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通信</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支持FTP主动上传及下载，支持HTTP协议，支持NTP协议，支持USB存储设备本地下载数据。</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网络接口</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具有两个及以上100M/1000M自适应网口</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数据接口</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2个RS232接口、4个USB2.0接口、2个HDMI接口</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lastRenderedPageBreak/>
              <w:t>工作电压</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12V DC</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功率</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小于20W</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环境温度</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-20C～+60C</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工作相对湿度</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30～95%</w:t>
            </w:r>
          </w:p>
        </w:tc>
      </w:tr>
      <w:tr w:rsidR="00220A79" w:rsidTr="004337F1">
        <w:tc>
          <w:tcPr>
            <w:tcW w:w="3106" w:type="dxa"/>
          </w:tcPr>
          <w:p w:rsidR="00220A79" w:rsidRDefault="00220A79" w:rsidP="004337F1">
            <w:pPr>
              <w:rPr>
                <w:rFonts w:asciiTheme="minorEastAsia" w:hAnsiTheme="minorEastAsia"/>
                <w:sz w:val="24"/>
              </w:rPr>
            </w:pPr>
            <w:r>
              <w:rPr>
                <w:rFonts w:asciiTheme="minorEastAsia" w:hAnsiTheme="minorEastAsia" w:hint="eastAsia"/>
                <w:sz w:val="24"/>
              </w:rPr>
              <w:t>平均无故障工作时间</w:t>
            </w:r>
          </w:p>
        </w:tc>
        <w:tc>
          <w:tcPr>
            <w:tcW w:w="9193" w:type="dxa"/>
          </w:tcPr>
          <w:p w:rsidR="00220A79" w:rsidRDefault="00220A79" w:rsidP="004337F1">
            <w:pPr>
              <w:rPr>
                <w:rFonts w:asciiTheme="minorEastAsia" w:hAnsiTheme="minorEastAsia"/>
                <w:sz w:val="24"/>
              </w:rPr>
            </w:pPr>
            <w:r>
              <w:rPr>
                <w:rFonts w:asciiTheme="minorEastAsia" w:hAnsiTheme="minorEastAsia" w:hint="eastAsia"/>
                <w:sz w:val="24"/>
              </w:rPr>
              <w:t>不小于3000小时</w:t>
            </w:r>
          </w:p>
        </w:tc>
      </w:tr>
    </w:tbl>
    <w:p w:rsidR="00220A79" w:rsidRDefault="00220A79" w:rsidP="00220A79">
      <w:pPr>
        <w:rPr>
          <w:rFonts w:asciiTheme="minorEastAsia" w:hAnsiTheme="minorEastAsia"/>
          <w:sz w:val="24"/>
        </w:rPr>
      </w:pPr>
    </w:p>
    <w:p w:rsidR="00220A79" w:rsidRDefault="00220A79" w:rsidP="00220A79">
      <w:pPr>
        <w:rPr>
          <w:rFonts w:asciiTheme="minorEastAsia" w:hAnsiTheme="minorEastAsia"/>
          <w:b/>
          <w:sz w:val="24"/>
        </w:rPr>
      </w:pPr>
      <w:r>
        <w:rPr>
          <w:rFonts w:asciiTheme="minorEastAsia" w:hAnsiTheme="minorEastAsia" w:hint="eastAsia"/>
          <w:b/>
          <w:sz w:val="24"/>
        </w:rPr>
        <w:t>4．高清摄像机</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167"/>
        <w:gridCol w:w="6355"/>
      </w:tblGrid>
      <w:tr w:rsidR="00220A79" w:rsidTr="004337F1">
        <w:tc>
          <w:tcPr>
            <w:tcW w:w="3045" w:type="dxa"/>
          </w:tcPr>
          <w:p w:rsidR="00220A79" w:rsidRDefault="00220A79" w:rsidP="004337F1">
            <w:pPr>
              <w:rPr>
                <w:rFonts w:asciiTheme="minorEastAsia" w:hAnsiTheme="minorEastAsia"/>
                <w:b/>
                <w:sz w:val="24"/>
              </w:rPr>
            </w:pPr>
            <w:r>
              <w:rPr>
                <w:rFonts w:asciiTheme="minorEastAsia" w:hAnsiTheme="minorEastAsia" w:hint="eastAsia"/>
                <w:b/>
                <w:sz w:val="24"/>
              </w:rPr>
              <w:t>指标项</w:t>
            </w:r>
          </w:p>
        </w:tc>
        <w:tc>
          <w:tcPr>
            <w:tcW w:w="9253" w:type="dxa"/>
          </w:tcPr>
          <w:p w:rsidR="00220A79" w:rsidRDefault="00220A79" w:rsidP="004337F1">
            <w:pPr>
              <w:jc w:val="center"/>
              <w:rPr>
                <w:rFonts w:asciiTheme="minorEastAsia" w:hAnsiTheme="minorEastAsia"/>
                <w:b/>
                <w:sz w:val="24"/>
              </w:rPr>
            </w:pPr>
            <w:r>
              <w:rPr>
                <w:rFonts w:asciiTheme="minorEastAsia" w:hAnsiTheme="minorEastAsia" w:hint="eastAsia"/>
                <w:b/>
                <w:sz w:val="24"/>
              </w:rPr>
              <w:t>技术要求</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★感光芯片</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2/3</w:t>
            </w:r>
            <w:proofErr w:type="gramStart"/>
            <w:r>
              <w:rPr>
                <w:rFonts w:asciiTheme="minorEastAsia" w:hAnsiTheme="minorEastAsia" w:hint="eastAsia"/>
                <w:sz w:val="24"/>
              </w:rPr>
              <w:t>”</w:t>
            </w:r>
            <w:proofErr w:type="gramEnd"/>
            <w:r>
              <w:rPr>
                <w:rFonts w:asciiTheme="minorEastAsia" w:hAnsiTheme="minorEastAsia" w:hint="eastAsia"/>
                <w:sz w:val="24"/>
              </w:rPr>
              <w:t>CCD</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★分辨率</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2456×2048（可调）</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镜头接口</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C接口（后焦面可调）</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w:t>
            </w:r>
            <w:proofErr w:type="gramStart"/>
            <w:r>
              <w:rPr>
                <w:rFonts w:asciiTheme="minorEastAsia" w:hAnsiTheme="minorEastAsia" w:hint="eastAsia"/>
                <w:sz w:val="24"/>
              </w:rPr>
              <w:t>帧率</w:t>
            </w:r>
            <w:proofErr w:type="gramEnd"/>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不低于10fps</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白平衡</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自动</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增益</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0~24db，可设置区间自动模式</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快门</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1/25~1/100000,可设置区间自动模式</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曝光</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可设置区间自动模式</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最低照度</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 xml:space="preserve">0.05lux/F1.2　</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信噪比</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64db</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相机电源</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DC12V，3A</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网络接口</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10M/100M自适应网口</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★RS232口</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1个，接收车检器、红灯信号检测器、地磁等信号；4KV防雷设计</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★RS485口</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1个，接收车检器、红灯信号检测器、地磁等信号；4KV防雷设计</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TTL输入口</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3个，可触发抓拍</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TTL输出口</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3个，快门信号输出，可设置闪光模式或帧同步模式</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★前端存储</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内置8G~32G存储卡，前端NAS网络硬盘存储</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工作温度</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-10℃~~ +75℃</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存储温度</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-20℃~~ +80℃</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工作湿度</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10%~~90%</w:t>
            </w:r>
          </w:p>
        </w:tc>
      </w:tr>
      <w:tr w:rsidR="00220A79" w:rsidTr="004337F1">
        <w:tc>
          <w:tcPr>
            <w:tcW w:w="3045" w:type="dxa"/>
          </w:tcPr>
          <w:p w:rsidR="00220A79" w:rsidRDefault="00220A79" w:rsidP="004337F1">
            <w:pPr>
              <w:rPr>
                <w:rFonts w:asciiTheme="minorEastAsia" w:hAnsiTheme="minorEastAsia"/>
                <w:sz w:val="24"/>
              </w:rPr>
            </w:pPr>
            <w:r>
              <w:rPr>
                <w:rFonts w:asciiTheme="minorEastAsia" w:hAnsiTheme="minorEastAsia" w:hint="eastAsia"/>
                <w:sz w:val="24"/>
              </w:rPr>
              <w:t>★功耗</w:t>
            </w:r>
          </w:p>
        </w:tc>
        <w:tc>
          <w:tcPr>
            <w:tcW w:w="9253" w:type="dxa"/>
          </w:tcPr>
          <w:p w:rsidR="00220A79" w:rsidRDefault="00220A79" w:rsidP="004337F1">
            <w:pPr>
              <w:rPr>
                <w:rFonts w:asciiTheme="minorEastAsia" w:hAnsiTheme="minorEastAsia"/>
                <w:sz w:val="24"/>
              </w:rPr>
            </w:pPr>
            <w:r>
              <w:rPr>
                <w:rFonts w:asciiTheme="minorEastAsia" w:hAnsiTheme="minorEastAsia" w:hint="eastAsia"/>
                <w:sz w:val="24"/>
              </w:rPr>
              <w:t>&lt;15W</w:t>
            </w:r>
          </w:p>
        </w:tc>
      </w:tr>
    </w:tbl>
    <w:p w:rsidR="00220A79" w:rsidRDefault="00220A79" w:rsidP="00220A79">
      <w:pPr>
        <w:rPr>
          <w:rFonts w:asciiTheme="minorEastAsia" w:hAnsiTheme="minorEastAsia"/>
          <w:sz w:val="24"/>
        </w:rPr>
      </w:pPr>
    </w:p>
    <w:p w:rsidR="00220A79" w:rsidRDefault="00220A79" w:rsidP="00220A79">
      <w:pPr>
        <w:rPr>
          <w:rFonts w:asciiTheme="minorEastAsia" w:hAnsiTheme="minorEastAsia"/>
          <w:b/>
          <w:sz w:val="24"/>
        </w:rPr>
      </w:pPr>
      <w:r>
        <w:rPr>
          <w:rFonts w:asciiTheme="minorEastAsia" w:hAnsiTheme="minorEastAsia" w:hint="eastAsia"/>
          <w:b/>
          <w:sz w:val="24"/>
        </w:rPr>
        <w:t>5．防护罩</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149"/>
        <w:gridCol w:w="6373"/>
      </w:tblGrid>
      <w:tr w:rsidR="00220A79" w:rsidTr="004337F1">
        <w:tc>
          <w:tcPr>
            <w:tcW w:w="3061" w:type="dxa"/>
          </w:tcPr>
          <w:p w:rsidR="00220A79" w:rsidRDefault="00220A79" w:rsidP="004337F1">
            <w:pPr>
              <w:rPr>
                <w:rFonts w:asciiTheme="minorEastAsia" w:hAnsiTheme="minorEastAsia"/>
                <w:b/>
                <w:sz w:val="24"/>
              </w:rPr>
            </w:pPr>
            <w:r>
              <w:rPr>
                <w:rFonts w:asciiTheme="minorEastAsia" w:hAnsiTheme="minorEastAsia" w:hint="eastAsia"/>
                <w:b/>
                <w:sz w:val="24"/>
              </w:rPr>
              <w:t>指标项</w:t>
            </w:r>
          </w:p>
        </w:tc>
        <w:tc>
          <w:tcPr>
            <w:tcW w:w="9238" w:type="dxa"/>
          </w:tcPr>
          <w:p w:rsidR="00220A79" w:rsidRDefault="00220A79" w:rsidP="004337F1">
            <w:pPr>
              <w:jc w:val="center"/>
              <w:rPr>
                <w:rFonts w:asciiTheme="minorEastAsia" w:hAnsiTheme="minorEastAsia"/>
                <w:b/>
                <w:sz w:val="24"/>
              </w:rPr>
            </w:pPr>
            <w:r>
              <w:rPr>
                <w:rFonts w:asciiTheme="minorEastAsia" w:hAnsiTheme="minorEastAsia" w:hint="eastAsia"/>
                <w:b/>
                <w:sz w:val="24"/>
              </w:rPr>
              <w:t>技术要求</w:t>
            </w:r>
          </w:p>
        </w:tc>
      </w:tr>
      <w:tr w:rsidR="00220A79" w:rsidTr="004337F1">
        <w:tc>
          <w:tcPr>
            <w:tcW w:w="3061" w:type="dxa"/>
          </w:tcPr>
          <w:p w:rsidR="00220A79" w:rsidRDefault="00220A79" w:rsidP="004337F1">
            <w:pPr>
              <w:rPr>
                <w:rFonts w:asciiTheme="minorEastAsia" w:hAnsiTheme="minorEastAsia"/>
                <w:sz w:val="24"/>
              </w:rPr>
            </w:pPr>
            <w:r>
              <w:rPr>
                <w:rFonts w:asciiTheme="minorEastAsia" w:hAnsiTheme="minorEastAsia" w:hint="eastAsia"/>
                <w:sz w:val="24"/>
              </w:rPr>
              <w:t>电压</w:t>
            </w:r>
          </w:p>
        </w:tc>
        <w:tc>
          <w:tcPr>
            <w:tcW w:w="9238" w:type="dxa"/>
          </w:tcPr>
          <w:p w:rsidR="00220A79" w:rsidRDefault="00220A79" w:rsidP="004337F1">
            <w:pPr>
              <w:rPr>
                <w:rFonts w:asciiTheme="minorEastAsia" w:hAnsiTheme="minorEastAsia"/>
                <w:sz w:val="24"/>
              </w:rPr>
            </w:pPr>
            <w:r>
              <w:rPr>
                <w:rFonts w:asciiTheme="minorEastAsia" w:hAnsiTheme="minorEastAsia" w:hint="eastAsia"/>
                <w:sz w:val="24"/>
              </w:rPr>
              <w:t>AC 220V 50/60Hz</w:t>
            </w:r>
          </w:p>
        </w:tc>
      </w:tr>
      <w:tr w:rsidR="00220A79" w:rsidTr="004337F1">
        <w:tc>
          <w:tcPr>
            <w:tcW w:w="3061" w:type="dxa"/>
          </w:tcPr>
          <w:p w:rsidR="00220A79" w:rsidRDefault="00220A79" w:rsidP="004337F1">
            <w:pPr>
              <w:rPr>
                <w:rFonts w:asciiTheme="minorEastAsia" w:hAnsiTheme="minorEastAsia"/>
                <w:sz w:val="24"/>
              </w:rPr>
            </w:pPr>
            <w:r>
              <w:rPr>
                <w:rFonts w:asciiTheme="minorEastAsia" w:hAnsiTheme="minorEastAsia" w:hint="eastAsia"/>
                <w:sz w:val="24"/>
              </w:rPr>
              <w:t>输入功率</w:t>
            </w:r>
          </w:p>
        </w:tc>
        <w:tc>
          <w:tcPr>
            <w:tcW w:w="9238" w:type="dxa"/>
          </w:tcPr>
          <w:p w:rsidR="00220A79" w:rsidRDefault="00220A79" w:rsidP="004337F1">
            <w:pPr>
              <w:rPr>
                <w:rFonts w:asciiTheme="minorEastAsia" w:hAnsiTheme="minorEastAsia"/>
                <w:sz w:val="24"/>
              </w:rPr>
            </w:pPr>
            <w:r>
              <w:rPr>
                <w:rFonts w:asciiTheme="minorEastAsia" w:hAnsiTheme="minorEastAsia" w:hint="eastAsia"/>
                <w:sz w:val="24"/>
              </w:rPr>
              <w:t>不大于50W</w:t>
            </w:r>
          </w:p>
        </w:tc>
      </w:tr>
      <w:tr w:rsidR="00220A79" w:rsidTr="004337F1">
        <w:tc>
          <w:tcPr>
            <w:tcW w:w="3061" w:type="dxa"/>
          </w:tcPr>
          <w:p w:rsidR="00220A79" w:rsidRDefault="00220A79" w:rsidP="004337F1">
            <w:pPr>
              <w:rPr>
                <w:rFonts w:asciiTheme="minorEastAsia" w:hAnsiTheme="minorEastAsia"/>
                <w:sz w:val="24"/>
              </w:rPr>
            </w:pPr>
            <w:r>
              <w:rPr>
                <w:rFonts w:asciiTheme="minorEastAsia" w:hAnsiTheme="minorEastAsia" w:hint="eastAsia"/>
                <w:sz w:val="24"/>
              </w:rPr>
              <w:t>环境温度</w:t>
            </w:r>
          </w:p>
        </w:tc>
        <w:tc>
          <w:tcPr>
            <w:tcW w:w="9238" w:type="dxa"/>
          </w:tcPr>
          <w:p w:rsidR="00220A79" w:rsidRDefault="00220A79" w:rsidP="004337F1">
            <w:pPr>
              <w:rPr>
                <w:rFonts w:asciiTheme="minorEastAsia" w:hAnsiTheme="minorEastAsia"/>
                <w:sz w:val="24"/>
              </w:rPr>
            </w:pPr>
            <w:r>
              <w:rPr>
                <w:rFonts w:asciiTheme="minorEastAsia" w:hAnsiTheme="minorEastAsia" w:hint="eastAsia"/>
                <w:sz w:val="24"/>
              </w:rPr>
              <w:t>-20°C～+60°C</w:t>
            </w:r>
          </w:p>
        </w:tc>
      </w:tr>
      <w:tr w:rsidR="00220A79" w:rsidTr="004337F1">
        <w:tc>
          <w:tcPr>
            <w:tcW w:w="3061" w:type="dxa"/>
          </w:tcPr>
          <w:p w:rsidR="00220A79" w:rsidRDefault="00220A79" w:rsidP="004337F1">
            <w:pPr>
              <w:rPr>
                <w:rFonts w:asciiTheme="minorEastAsia" w:hAnsiTheme="minorEastAsia"/>
                <w:sz w:val="24"/>
              </w:rPr>
            </w:pPr>
            <w:r>
              <w:rPr>
                <w:rFonts w:asciiTheme="minorEastAsia" w:hAnsiTheme="minorEastAsia" w:hint="eastAsia"/>
                <w:sz w:val="24"/>
              </w:rPr>
              <w:t>工作温度</w:t>
            </w:r>
          </w:p>
        </w:tc>
        <w:tc>
          <w:tcPr>
            <w:tcW w:w="9238" w:type="dxa"/>
          </w:tcPr>
          <w:p w:rsidR="00220A79" w:rsidRDefault="00220A79" w:rsidP="004337F1">
            <w:pPr>
              <w:rPr>
                <w:rFonts w:asciiTheme="minorEastAsia" w:hAnsiTheme="minorEastAsia"/>
                <w:sz w:val="24"/>
              </w:rPr>
            </w:pPr>
            <w:r>
              <w:rPr>
                <w:rFonts w:asciiTheme="minorEastAsia" w:hAnsiTheme="minorEastAsia" w:hint="eastAsia"/>
                <w:sz w:val="24"/>
              </w:rPr>
              <w:t>防护罩内部温度维持在0°C～+50°C</w:t>
            </w:r>
          </w:p>
        </w:tc>
      </w:tr>
      <w:tr w:rsidR="00220A79" w:rsidTr="004337F1">
        <w:tc>
          <w:tcPr>
            <w:tcW w:w="3061" w:type="dxa"/>
          </w:tcPr>
          <w:p w:rsidR="00220A79" w:rsidRDefault="00220A79" w:rsidP="004337F1">
            <w:pPr>
              <w:rPr>
                <w:rFonts w:asciiTheme="minorEastAsia" w:hAnsiTheme="minorEastAsia"/>
                <w:sz w:val="24"/>
              </w:rPr>
            </w:pPr>
            <w:r>
              <w:rPr>
                <w:rFonts w:asciiTheme="minorEastAsia" w:hAnsiTheme="minorEastAsia" w:hint="eastAsia"/>
                <w:sz w:val="24"/>
              </w:rPr>
              <w:t>材料</w:t>
            </w:r>
          </w:p>
        </w:tc>
        <w:tc>
          <w:tcPr>
            <w:tcW w:w="9238" w:type="dxa"/>
          </w:tcPr>
          <w:p w:rsidR="00220A79" w:rsidRDefault="00220A79" w:rsidP="004337F1">
            <w:pPr>
              <w:rPr>
                <w:rFonts w:asciiTheme="minorEastAsia" w:hAnsiTheme="minorEastAsia"/>
                <w:sz w:val="24"/>
              </w:rPr>
            </w:pPr>
            <w:r>
              <w:rPr>
                <w:rFonts w:asciiTheme="minorEastAsia" w:hAnsiTheme="minorEastAsia" w:hint="eastAsia"/>
                <w:sz w:val="24"/>
              </w:rPr>
              <w:t>铝合金</w:t>
            </w:r>
          </w:p>
        </w:tc>
      </w:tr>
      <w:tr w:rsidR="00220A79" w:rsidTr="004337F1">
        <w:tc>
          <w:tcPr>
            <w:tcW w:w="3061" w:type="dxa"/>
          </w:tcPr>
          <w:p w:rsidR="00220A79" w:rsidRDefault="00220A79" w:rsidP="004337F1">
            <w:pPr>
              <w:rPr>
                <w:rFonts w:asciiTheme="minorEastAsia" w:hAnsiTheme="minorEastAsia"/>
                <w:sz w:val="24"/>
              </w:rPr>
            </w:pPr>
            <w:r>
              <w:rPr>
                <w:rFonts w:asciiTheme="minorEastAsia" w:hAnsiTheme="minorEastAsia" w:hint="eastAsia"/>
                <w:sz w:val="24"/>
              </w:rPr>
              <w:t>规格</w:t>
            </w:r>
          </w:p>
        </w:tc>
        <w:tc>
          <w:tcPr>
            <w:tcW w:w="9238" w:type="dxa"/>
          </w:tcPr>
          <w:p w:rsidR="00220A79" w:rsidRDefault="00220A79" w:rsidP="004337F1">
            <w:pPr>
              <w:rPr>
                <w:rFonts w:asciiTheme="minorEastAsia" w:hAnsiTheme="minorEastAsia"/>
                <w:sz w:val="24"/>
              </w:rPr>
            </w:pPr>
            <w:r>
              <w:rPr>
                <w:rFonts w:asciiTheme="minorEastAsia" w:hAnsiTheme="minorEastAsia" w:hint="eastAsia"/>
                <w:sz w:val="24"/>
              </w:rPr>
              <w:t>安装摄像机和镜头后,余足够维护空间</w:t>
            </w:r>
          </w:p>
        </w:tc>
      </w:tr>
      <w:tr w:rsidR="00220A79" w:rsidTr="004337F1">
        <w:tc>
          <w:tcPr>
            <w:tcW w:w="3061" w:type="dxa"/>
          </w:tcPr>
          <w:p w:rsidR="00220A79" w:rsidRDefault="00220A79" w:rsidP="004337F1">
            <w:pPr>
              <w:rPr>
                <w:rFonts w:asciiTheme="minorEastAsia" w:hAnsiTheme="minorEastAsia"/>
                <w:sz w:val="24"/>
              </w:rPr>
            </w:pPr>
            <w:r>
              <w:rPr>
                <w:rFonts w:asciiTheme="minorEastAsia" w:hAnsiTheme="minorEastAsia" w:hint="eastAsia"/>
                <w:sz w:val="24"/>
              </w:rPr>
              <w:t>★防护标准</w:t>
            </w:r>
          </w:p>
        </w:tc>
        <w:tc>
          <w:tcPr>
            <w:tcW w:w="9238" w:type="dxa"/>
          </w:tcPr>
          <w:p w:rsidR="00220A79" w:rsidRDefault="00220A79" w:rsidP="004337F1">
            <w:pPr>
              <w:rPr>
                <w:rFonts w:asciiTheme="minorEastAsia" w:hAnsiTheme="minorEastAsia"/>
                <w:sz w:val="24"/>
              </w:rPr>
            </w:pPr>
            <w:r>
              <w:rPr>
                <w:rFonts w:asciiTheme="minorEastAsia" w:hAnsiTheme="minorEastAsia" w:hint="eastAsia"/>
                <w:sz w:val="24"/>
              </w:rPr>
              <w:t>IP65</w:t>
            </w:r>
          </w:p>
        </w:tc>
      </w:tr>
      <w:tr w:rsidR="00220A79" w:rsidTr="004337F1">
        <w:tc>
          <w:tcPr>
            <w:tcW w:w="3061" w:type="dxa"/>
          </w:tcPr>
          <w:p w:rsidR="00220A79" w:rsidRDefault="00220A79" w:rsidP="004337F1">
            <w:pPr>
              <w:rPr>
                <w:rFonts w:asciiTheme="minorEastAsia" w:hAnsiTheme="minorEastAsia"/>
                <w:sz w:val="24"/>
              </w:rPr>
            </w:pPr>
            <w:r>
              <w:rPr>
                <w:rFonts w:asciiTheme="minorEastAsia" w:hAnsiTheme="minorEastAsia" w:hint="eastAsia"/>
                <w:sz w:val="24"/>
              </w:rPr>
              <w:t>重量</w:t>
            </w:r>
          </w:p>
        </w:tc>
        <w:tc>
          <w:tcPr>
            <w:tcW w:w="9238" w:type="dxa"/>
          </w:tcPr>
          <w:p w:rsidR="00220A79" w:rsidRDefault="00220A79" w:rsidP="004337F1">
            <w:pPr>
              <w:rPr>
                <w:rFonts w:asciiTheme="minorEastAsia" w:hAnsiTheme="minorEastAsia"/>
                <w:sz w:val="24"/>
              </w:rPr>
            </w:pPr>
            <w:r>
              <w:rPr>
                <w:rFonts w:asciiTheme="minorEastAsia" w:hAnsiTheme="minorEastAsia" w:hint="eastAsia"/>
                <w:sz w:val="24"/>
              </w:rPr>
              <w:t>不大于5.0kg</w:t>
            </w:r>
          </w:p>
        </w:tc>
      </w:tr>
      <w:tr w:rsidR="00220A79" w:rsidTr="004337F1">
        <w:tc>
          <w:tcPr>
            <w:tcW w:w="3061" w:type="dxa"/>
          </w:tcPr>
          <w:p w:rsidR="00220A79" w:rsidRDefault="00220A79" w:rsidP="004337F1">
            <w:pPr>
              <w:rPr>
                <w:rFonts w:asciiTheme="minorEastAsia" w:hAnsiTheme="minorEastAsia"/>
                <w:sz w:val="24"/>
              </w:rPr>
            </w:pPr>
            <w:r>
              <w:rPr>
                <w:rFonts w:asciiTheme="minorEastAsia" w:hAnsiTheme="minorEastAsia" w:hint="eastAsia"/>
                <w:sz w:val="24"/>
              </w:rPr>
              <w:t>其他</w:t>
            </w:r>
          </w:p>
        </w:tc>
        <w:tc>
          <w:tcPr>
            <w:tcW w:w="9238" w:type="dxa"/>
          </w:tcPr>
          <w:p w:rsidR="00220A79" w:rsidRDefault="00220A79" w:rsidP="004337F1">
            <w:pPr>
              <w:rPr>
                <w:rFonts w:asciiTheme="minorEastAsia" w:hAnsiTheme="minorEastAsia"/>
                <w:sz w:val="24"/>
              </w:rPr>
            </w:pPr>
            <w:r>
              <w:rPr>
                <w:rFonts w:asciiTheme="minorEastAsia" w:hAnsiTheme="minorEastAsia" w:hint="eastAsia"/>
                <w:sz w:val="24"/>
              </w:rPr>
              <w:t>附带遮阳罩</w:t>
            </w:r>
          </w:p>
        </w:tc>
      </w:tr>
    </w:tbl>
    <w:p w:rsidR="00220A79" w:rsidRDefault="00220A79" w:rsidP="00220A79">
      <w:pPr>
        <w:rPr>
          <w:rFonts w:asciiTheme="minorEastAsia" w:hAnsiTheme="minorEastAsia"/>
          <w:sz w:val="24"/>
        </w:rPr>
      </w:pPr>
    </w:p>
    <w:p w:rsidR="00220A79" w:rsidRDefault="00220A79" w:rsidP="00220A79">
      <w:pPr>
        <w:rPr>
          <w:rFonts w:asciiTheme="minorEastAsia" w:hAnsiTheme="minorEastAsia"/>
          <w:b/>
          <w:sz w:val="24"/>
        </w:rPr>
      </w:pPr>
      <w:r>
        <w:rPr>
          <w:rFonts w:asciiTheme="minorEastAsia" w:hAnsiTheme="minorEastAsia" w:hint="eastAsia"/>
          <w:b/>
          <w:sz w:val="24"/>
        </w:rPr>
        <w:t>6.LED补光灯</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247"/>
        <w:gridCol w:w="6275"/>
      </w:tblGrid>
      <w:tr w:rsidR="00220A79" w:rsidTr="004337F1">
        <w:tc>
          <w:tcPr>
            <w:tcW w:w="3196" w:type="dxa"/>
          </w:tcPr>
          <w:p w:rsidR="00220A79" w:rsidRDefault="00220A79" w:rsidP="004337F1">
            <w:pPr>
              <w:rPr>
                <w:rFonts w:asciiTheme="minorEastAsia" w:hAnsiTheme="minorEastAsia"/>
                <w:b/>
                <w:sz w:val="24"/>
              </w:rPr>
            </w:pPr>
            <w:r>
              <w:rPr>
                <w:rFonts w:asciiTheme="minorEastAsia" w:hAnsiTheme="minorEastAsia" w:hint="eastAsia"/>
                <w:b/>
                <w:sz w:val="24"/>
              </w:rPr>
              <w:t>指标项</w:t>
            </w:r>
          </w:p>
        </w:tc>
        <w:tc>
          <w:tcPr>
            <w:tcW w:w="9103" w:type="dxa"/>
          </w:tcPr>
          <w:p w:rsidR="00220A79" w:rsidRDefault="00220A79" w:rsidP="004337F1">
            <w:pPr>
              <w:rPr>
                <w:rFonts w:asciiTheme="minorEastAsia" w:hAnsiTheme="minorEastAsia"/>
                <w:b/>
                <w:sz w:val="24"/>
              </w:rPr>
            </w:pPr>
            <w:r>
              <w:rPr>
                <w:rFonts w:asciiTheme="minorEastAsia" w:hAnsiTheme="minorEastAsia" w:hint="eastAsia"/>
                <w:b/>
                <w:sz w:val="24"/>
              </w:rPr>
              <w:t>技术要求</w:t>
            </w:r>
          </w:p>
        </w:tc>
      </w:tr>
      <w:tr w:rsidR="00220A79" w:rsidTr="004337F1">
        <w:tc>
          <w:tcPr>
            <w:tcW w:w="3196" w:type="dxa"/>
          </w:tcPr>
          <w:p w:rsidR="00220A79" w:rsidRDefault="00220A79" w:rsidP="004337F1">
            <w:pPr>
              <w:rPr>
                <w:rFonts w:asciiTheme="minorEastAsia" w:hAnsiTheme="minorEastAsia"/>
                <w:sz w:val="24"/>
              </w:rPr>
            </w:pPr>
            <w:r>
              <w:rPr>
                <w:rFonts w:asciiTheme="minorEastAsia" w:hAnsiTheme="minorEastAsia" w:hint="eastAsia"/>
                <w:sz w:val="24"/>
              </w:rPr>
              <w:t>补光范围</w:t>
            </w:r>
          </w:p>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不小于30米</w:t>
            </w:r>
          </w:p>
        </w:tc>
      </w:tr>
      <w:tr w:rsidR="00220A79" w:rsidTr="004337F1">
        <w:tc>
          <w:tcPr>
            <w:tcW w:w="3196" w:type="dxa"/>
          </w:tcPr>
          <w:p w:rsidR="00220A79" w:rsidRDefault="00220A79" w:rsidP="004337F1">
            <w:pPr>
              <w:rPr>
                <w:rFonts w:asciiTheme="minorEastAsia" w:hAnsiTheme="minorEastAsia"/>
                <w:sz w:val="24"/>
              </w:rPr>
            </w:pPr>
            <w:r>
              <w:rPr>
                <w:rFonts w:asciiTheme="minorEastAsia" w:hAnsiTheme="minorEastAsia" w:hint="eastAsia"/>
                <w:sz w:val="24"/>
              </w:rPr>
              <w:t>使用寿命</w:t>
            </w:r>
          </w:p>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不少于20000小时</w:t>
            </w:r>
          </w:p>
        </w:tc>
      </w:tr>
      <w:tr w:rsidR="00220A79" w:rsidTr="004337F1">
        <w:tc>
          <w:tcPr>
            <w:tcW w:w="3196" w:type="dxa"/>
          </w:tcPr>
          <w:p w:rsidR="00220A79" w:rsidRDefault="00220A79" w:rsidP="004337F1">
            <w:pPr>
              <w:rPr>
                <w:rFonts w:asciiTheme="minorEastAsia" w:hAnsiTheme="minorEastAsia"/>
                <w:sz w:val="24"/>
              </w:rPr>
            </w:pPr>
            <w:r>
              <w:rPr>
                <w:rFonts w:asciiTheme="minorEastAsia" w:hAnsiTheme="minorEastAsia" w:hint="eastAsia"/>
                <w:sz w:val="24"/>
              </w:rPr>
              <w:t>工作温度</w:t>
            </w:r>
          </w:p>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-20C～+60C</w:t>
            </w:r>
          </w:p>
        </w:tc>
      </w:tr>
      <w:tr w:rsidR="00220A79" w:rsidTr="004337F1">
        <w:tc>
          <w:tcPr>
            <w:tcW w:w="3196" w:type="dxa"/>
          </w:tcPr>
          <w:p w:rsidR="00220A79" w:rsidRDefault="00220A79" w:rsidP="004337F1">
            <w:pPr>
              <w:rPr>
                <w:rFonts w:asciiTheme="minorEastAsia" w:hAnsiTheme="minorEastAsia"/>
                <w:sz w:val="24"/>
              </w:rPr>
            </w:pPr>
            <w:r>
              <w:rPr>
                <w:rFonts w:asciiTheme="minorEastAsia" w:hAnsiTheme="minorEastAsia" w:hint="eastAsia"/>
                <w:sz w:val="24"/>
              </w:rPr>
              <w:t>★控制开关</w:t>
            </w:r>
          </w:p>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开关量，视频自动，电平触发</w:t>
            </w:r>
          </w:p>
        </w:tc>
      </w:tr>
      <w:tr w:rsidR="00220A79" w:rsidTr="004337F1">
        <w:tc>
          <w:tcPr>
            <w:tcW w:w="3196" w:type="dxa"/>
          </w:tcPr>
          <w:p w:rsidR="00220A79" w:rsidRDefault="00220A79" w:rsidP="004337F1">
            <w:pPr>
              <w:rPr>
                <w:rFonts w:asciiTheme="minorEastAsia" w:hAnsiTheme="minorEastAsia"/>
                <w:sz w:val="24"/>
              </w:rPr>
            </w:pPr>
            <w:r>
              <w:rPr>
                <w:rFonts w:asciiTheme="minorEastAsia" w:hAnsiTheme="minorEastAsia" w:hint="eastAsia"/>
                <w:sz w:val="24"/>
              </w:rPr>
              <w:t>工作模式</w:t>
            </w:r>
          </w:p>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常亮，暗亮（可调），频闪（可调）</w:t>
            </w:r>
          </w:p>
        </w:tc>
      </w:tr>
      <w:tr w:rsidR="00220A79" w:rsidTr="004337F1">
        <w:tc>
          <w:tcPr>
            <w:tcW w:w="3196" w:type="dxa"/>
          </w:tcPr>
          <w:p w:rsidR="00220A79" w:rsidRDefault="00220A79" w:rsidP="004337F1">
            <w:pPr>
              <w:rPr>
                <w:rFonts w:asciiTheme="minorEastAsia" w:hAnsiTheme="minorEastAsia"/>
                <w:sz w:val="24"/>
              </w:rPr>
            </w:pPr>
            <w:r>
              <w:rPr>
                <w:rFonts w:asciiTheme="minorEastAsia" w:hAnsiTheme="minorEastAsia" w:hint="eastAsia"/>
                <w:sz w:val="24"/>
              </w:rPr>
              <w:t>性能要求</w:t>
            </w:r>
          </w:p>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在完全无环境光照明的情况下，可令摄像系统拍摄到清晰车身图像。对人眼无刺激，不影响行车安全。功耗低，效率高</w:t>
            </w:r>
          </w:p>
        </w:tc>
      </w:tr>
    </w:tbl>
    <w:p w:rsidR="00220A79" w:rsidRDefault="00220A79" w:rsidP="00220A79">
      <w:pPr>
        <w:rPr>
          <w:rFonts w:asciiTheme="minorEastAsia" w:hAnsiTheme="minorEastAsia"/>
          <w:b/>
          <w:sz w:val="24"/>
        </w:rPr>
      </w:pPr>
      <w:r>
        <w:rPr>
          <w:rFonts w:asciiTheme="minorEastAsia" w:hAnsiTheme="minorEastAsia" w:hint="eastAsia"/>
          <w:b/>
          <w:sz w:val="24"/>
        </w:rPr>
        <w:t>7.信号灯联网控制主机</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226"/>
        <w:gridCol w:w="6296"/>
      </w:tblGrid>
      <w:tr w:rsidR="00220A79" w:rsidTr="004337F1">
        <w:tc>
          <w:tcPr>
            <w:tcW w:w="3196" w:type="dxa"/>
          </w:tcPr>
          <w:p w:rsidR="00220A79" w:rsidRDefault="00220A79" w:rsidP="004337F1">
            <w:pPr>
              <w:rPr>
                <w:rFonts w:asciiTheme="minorEastAsia" w:hAnsiTheme="minorEastAsia"/>
                <w:b/>
                <w:sz w:val="24"/>
              </w:rPr>
            </w:pPr>
            <w:r>
              <w:rPr>
                <w:rFonts w:asciiTheme="minorEastAsia" w:hAnsiTheme="minorEastAsia" w:hint="eastAsia"/>
                <w:b/>
                <w:sz w:val="24"/>
              </w:rPr>
              <w:t>指标项</w:t>
            </w:r>
          </w:p>
        </w:tc>
        <w:tc>
          <w:tcPr>
            <w:tcW w:w="9103" w:type="dxa"/>
          </w:tcPr>
          <w:p w:rsidR="00220A79" w:rsidRDefault="00220A79" w:rsidP="004337F1">
            <w:pPr>
              <w:rPr>
                <w:rFonts w:asciiTheme="minorEastAsia" w:hAnsiTheme="minorEastAsia"/>
                <w:b/>
                <w:sz w:val="24"/>
              </w:rPr>
            </w:pPr>
            <w:r>
              <w:rPr>
                <w:rFonts w:asciiTheme="minorEastAsia" w:hAnsiTheme="minorEastAsia" w:hint="eastAsia"/>
                <w:b/>
                <w:sz w:val="24"/>
              </w:rPr>
              <w:t>技术要求</w:t>
            </w:r>
          </w:p>
        </w:tc>
      </w:tr>
      <w:tr w:rsidR="00220A79" w:rsidTr="004337F1">
        <w:tc>
          <w:tcPr>
            <w:tcW w:w="3196" w:type="dxa"/>
          </w:tcPr>
          <w:p w:rsidR="00220A79" w:rsidRDefault="00220A79" w:rsidP="004337F1">
            <w:pPr>
              <w:rPr>
                <w:rFonts w:asciiTheme="minorEastAsia" w:hAnsiTheme="minorEastAsia"/>
                <w:sz w:val="24"/>
              </w:rPr>
            </w:pPr>
            <w:r>
              <w:rPr>
                <w:rFonts w:asciiTheme="minorEastAsia" w:hAnsiTheme="minorEastAsia" w:hint="eastAsia"/>
                <w:sz w:val="24"/>
              </w:rPr>
              <w:t>操作模式</w:t>
            </w:r>
          </w:p>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手动、车辆感应、行人车辆感应、行人车辆固定周期、城市交通控制、固定时刻表、非信号控制模式、公共汽车/轻轨交通、无电缆连接、紧急调用、紧急优先级</w:t>
            </w:r>
          </w:p>
        </w:tc>
      </w:tr>
      <w:tr w:rsidR="00220A79" w:rsidTr="004337F1">
        <w:tc>
          <w:tcPr>
            <w:tcW w:w="3196" w:type="dxa"/>
            <w:vMerge w:val="restart"/>
          </w:tcPr>
          <w:p w:rsidR="00220A79" w:rsidRDefault="00220A79" w:rsidP="004337F1">
            <w:pPr>
              <w:rPr>
                <w:rFonts w:asciiTheme="minorEastAsia" w:hAnsiTheme="minorEastAsia"/>
                <w:sz w:val="24"/>
              </w:rPr>
            </w:pPr>
            <w:r>
              <w:rPr>
                <w:rFonts w:asciiTheme="minorEastAsia" w:hAnsiTheme="minorEastAsia" w:hint="eastAsia"/>
                <w:sz w:val="24"/>
              </w:rPr>
              <w:t>技术要求</w:t>
            </w:r>
          </w:p>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单台外场信号控制设备通过配置可进行逻辑划分，可分别独立控制最多8个路口</w:t>
            </w:r>
          </w:p>
        </w:tc>
      </w:tr>
      <w:tr w:rsidR="00220A79" w:rsidTr="004337F1">
        <w:tc>
          <w:tcPr>
            <w:tcW w:w="3196" w:type="dxa"/>
            <w:vMerge/>
          </w:tcPr>
          <w:p w:rsidR="00220A79" w:rsidRDefault="00220A79" w:rsidP="004337F1"/>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具有双重绿灯信号冲突检测与自动关灯；</w:t>
            </w:r>
          </w:p>
        </w:tc>
      </w:tr>
      <w:tr w:rsidR="00220A79" w:rsidTr="004337F1">
        <w:tc>
          <w:tcPr>
            <w:tcW w:w="3196" w:type="dxa"/>
            <w:vMerge/>
          </w:tcPr>
          <w:p w:rsidR="00220A79" w:rsidRDefault="00220A79" w:rsidP="004337F1"/>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具有防电网浪涌和抗雷电袭击措施；</w:t>
            </w:r>
          </w:p>
        </w:tc>
      </w:tr>
      <w:tr w:rsidR="00220A79" w:rsidTr="004337F1">
        <w:tc>
          <w:tcPr>
            <w:tcW w:w="3196" w:type="dxa"/>
            <w:vMerge/>
          </w:tcPr>
          <w:p w:rsidR="00220A79" w:rsidRDefault="00220A79" w:rsidP="004337F1"/>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有独立的、具备过载、短路保护功能的灯具驱动输出回路开关，并且在灯具驱动输出回路中安装有快速熔断器，在短路时可保护灯控器件</w:t>
            </w:r>
          </w:p>
        </w:tc>
      </w:tr>
      <w:tr w:rsidR="00220A79" w:rsidTr="004337F1">
        <w:tc>
          <w:tcPr>
            <w:tcW w:w="3196" w:type="dxa"/>
            <w:vMerge/>
          </w:tcPr>
          <w:p w:rsidR="00220A79" w:rsidRDefault="00220A79" w:rsidP="004337F1"/>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安全检查动作及随后自动防故障动作完成时间在500毫秒内完成。</w:t>
            </w:r>
          </w:p>
        </w:tc>
      </w:tr>
      <w:tr w:rsidR="00220A79" w:rsidTr="004337F1">
        <w:tc>
          <w:tcPr>
            <w:tcW w:w="3196" w:type="dxa"/>
            <w:vMerge/>
          </w:tcPr>
          <w:p w:rsidR="00220A79" w:rsidRDefault="00220A79" w:rsidP="004337F1"/>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系统应提供远程访问接口</w:t>
            </w:r>
          </w:p>
        </w:tc>
      </w:tr>
      <w:tr w:rsidR="00220A79" w:rsidTr="004337F1">
        <w:tc>
          <w:tcPr>
            <w:tcW w:w="3196" w:type="dxa"/>
          </w:tcPr>
          <w:p w:rsidR="00220A79" w:rsidRDefault="00220A79" w:rsidP="004337F1">
            <w:pPr>
              <w:rPr>
                <w:rFonts w:asciiTheme="minorEastAsia" w:hAnsiTheme="minorEastAsia"/>
                <w:sz w:val="24"/>
              </w:rPr>
            </w:pPr>
            <w:r>
              <w:rPr>
                <w:rFonts w:asciiTheme="minorEastAsia" w:hAnsiTheme="minorEastAsia" w:hint="eastAsia"/>
                <w:sz w:val="24"/>
              </w:rPr>
              <w:t>相位和阶段</w:t>
            </w:r>
          </w:p>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硬件相位数：16（最大32）</w:t>
            </w:r>
          </w:p>
          <w:p w:rsidR="00220A79" w:rsidRDefault="00220A79" w:rsidP="004337F1">
            <w:pPr>
              <w:rPr>
                <w:rFonts w:asciiTheme="minorEastAsia" w:hAnsiTheme="minorEastAsia"/>
                <w:sz w:val="24"/>
              </w:rPr>
            </w:pPr>
            <w:r>
              <w:rPr>
                <w:rFonts w:asciiTheme="minorEastAsia" w:hAnsiTheme="minorEastAsia" w:hint="eastAsia"/>
                <w:sz w:val="24"/>
              </w:rPr>
              <w:t>软件相位数：0～32（最大32）</w:t>
            </w:r>
          </w:p>
          <w:p w:rsidR="00220A79" w:rsidRDefault="00220A79" w:rsidP="004337F1">
            <w:pPr>
              <w:rPr>
                <w:rFonts w:asciiTheme="minorEastAsia" w:hAnsiTheme="minorEastAsia"/>
                <w:sz w:val="24"/>
              </w:rPr>
            </w:pPr>
            <w:r>
              <w:rPr>
                <w:rFonts w:asciiTheme="minorEastAsia" w:hAnsiTheme="minorEastAsia" w:hint="eastAsia"/>
                <w:sz w:val="24"/>
              </w:rPr>
              <w:t>相位序列：可编程</w:t>
            </w:r>
          </w:p>
          <w:p w:rsidR="00220A79" w:rsidRDefault="00220A79" w:rsidP="004337F1">
            <w:pPr>
              <w:rPr>
                <w:rFonts w:asciiTheme="minorEastAsia" w:hAnsiTheme="minorEastAsia"/>
                <w:sz w:val="24"/>
              </w:rPr>
            </w:pPr>
            <w:r>
              <w:rPr>
                <w:rFonts w:asciiTheme="minorEastAsia" w:hAnsiTheme="minorEastAsia" w:hint="eastAsia"/>
                <w:sz w:val="24"/>
              </w:rPr>
              <w:t>车流方向数：8</w:t>
            </w:r>
          </w:p>
          <w:p w:rsidR="00220A79" w:rsidRDefault="00220A79" w:rsidP="004337F1">
            <w:pPr>
              <w:rPr>
                <w:rFonts w:asciiTheme="minorEastAsia" w:hAnsiTheme="minorEastAsia"/>
                <w:sz w:val="24"/>
              </w:rPr>
            </w:pPr>
            <w:r>
              <w:rPr>
                <w:rFonts w:asciiTheme="minorEastAsia" w:hAnsiTheme="minorEastAsia" w:hint="eastAsia"/>
                <w:sz w:val="24"/>
              </w:rPr>
              <w:t>阶段数：32</w:t>
            </w:r>
          </w:p>
          <w:p w:rsidR="00220A79" w:rsidRDefault="00220A79" w:rsidP="004337F1">
            <w:pPr>
              <w:rPr>
                <w:rFonts w:asciiTheme="minorEastAsia" w:hAnsiTheme="minorEastAsia"/>
                <w:sz w:val="24"/>
              </w:rPr>
            </w:pPr>
            <w:r>
              <w:rPr>
                <w:rFonts w:asciiTheme="minorEastAsia" w:hAnsiTheme="minorEastAsia" w:hint="eastAsia"/>
                <w:sz w:val="24"/>
              </w:rPr>
              <w:t>最</w:t>
            </w:r>
            <w:proofErr w:type="gramStart"/>
            <w:r>
              <w:rPr>
                <w:rFonts w:asciiTheme="minorEastAsia" w:hAnsiTheme="minorEastAsia" w:hint="eastAsia"/>
                <w:sz w:val="24"/>
              </w:rPr>
              <w:t>大绿信周期</w:t>
            </w:r>
            <w:proofErr w:type="gramEnd"/>
            <w:r>
              <w:rPr>
                <w:rFonts w:asciiTheme="minorEastAsia" w:hAnsiTheme="minorEastAsia" w:hint="eastAsia"/>
                <w:sz w:val="24"/>
              </w:rPr>
              <w:t>数：8</w:t>
            </w:r>
          </w:p>
          <w:p w:rsidR="00220A79" w:rsidRDefault="00220A79" w:rsidP="004337F1">
            <w:pPr>
              <w:rPr>
                <w:rFonts w:asciiTheme="minorEastAsia" w:hAnsiTheme="minorEastAsia"/>
                <w:sz w:val="24"/>
              </w:rPr>
            </w:pPr>
            <w:r>
              <w:rPr>
                <w:rFonts w:asciiTheme="minorEastAsia" w:hAnsiTheme="minorEastAsia" w:hint="eastAsia"/>
                <w:sz w:val="24"/>
              </w:rPr>
              <w:t>相位延时数：120</w:t>
            </w:r>
          </w:p>
          <w:p w:rsidR="00220A79" w:rsidRDefault="00220A79" w:rsidP="004337F1">
            <w:pPr>
              <w:rPr>
                <w:rFonts w:asciiTheme="minorEastAsia" w:hAnsiTheme="minorEastAsia"/>
                <w:sz w:val="24"/>
              </w:rPr>
            </w:pPr>
            <w:r>
              <w:rPr>
                <w:rFonts w:asciiTheme="minorEastAsia" w:hAnsiTheme="minorEastAsia" w:hint="eastAsia"/>
                <w:sz w:val="24"/>
              </w:rPr>
              <w:t>呼叫计时器数：8</w:t>
            </w:r>
          </w:p>
          <w:p w:rsidR="00220A79" w:rsidRDefault="00220A79" w:rsidP="004337F1">
            <w:pPr>
              <w:rPr>
                <w:rFonts w:asciiTheme="minorEastAsia" w:hAnsiTheme="minorEastAsia"/>
                <w:sz w:val="24"/>
              </w:rPr>
            </w:pPr>
            <w:r>
              <w:rPr>
                <w:rFonts w:asciiTheme="minorEastAsia" w:hAnsiTheme="minorEastAsia" w:hint="eastAsia"/>
                <w:sz w:val="24"/>
              </w:rPr>
              <w:t>取消计时器数：8</w:t>
            </w:r>
          </w:p>
          <w:p w:rsidR="00220A79" w:rsidRDefault="00220A79" w:rsidP="004337F1">
            <w:pPr>
              <w:rPr>
                <w:rFonts w:asciiTheme="minorEastAsia" w:hAnsiTheme="minorEastAsia"/>
                <w:sz w:val="24"/>
              </w:rPr>
            </w:pPr>
            <w:r>
              <w:rPr>
                <w:rFonts w:asciiTheme="minorEastAsia" w:hAnsiTheme="minorEastAsia" w:hint="eastAsia"/>
                <w:sz w:val="24"/>
              </w:rPr>
              <w:t>全红扩展单元数：7</w:t>
            </w:r>
          </w:p>
          <w:p w:rsidR="00220A79" w:rsidRDefault="00220A79" w:rsidP="004337F1">
            <w:pPr>
              <w:rPr>
                <w:rFonts w:asciiTheme="minorEastAsia" w:hAnsiTheme="minorEastAsia"/>
                <w:sz w:val="24"/>
              </w:rPr>
            </w:pPr>
            <w:r>
              <w:rPr>
                <w:rFonts w:asciiTheme="minorEastAsia" w:hAnsiTheme="minorEastAsia" w:hint="eastAsia"/>
                <w:sz w:val="24"/>
              </w:rPr>
              <w:t>紧急调用数：8</w:t>
            </w:r>
          </w:p>
          <w:p w:rsidR="00220A79" w:rsidRDefault="00220A79" w:rsidP="004337F1">
            <w:pPr>
              <w:rPr>
                <w:rFonts w:asciiTheme="minorEastAsia" w:hAnsiTheme="minorEastAsia"/>
                <w:sz w:val="24"/>
              </w:rPr>
            </w:pPr>
            <w:r>
              <w:rPr>
                <w:rFonts w:asciiTheme="minorEastAsia" w:hAnsiTheme="minorEastAsia" w:hint="eastAsia"/>
                <w:sz w:val="24"/>
              </w:rPr>
              <w:t>紧急优先单元数：8</w:t>
            </w:r>
          </w:p>
        </w:tc>
      </w:tr>
      <w:tr w:rsidR="00220A79" w:rsidTr="004337F1">
        <w:tc>
          <w:tcPr>
            <w:tcW w:w="3196" w:type="dxa"/>
          </w:tcPr>
          <w:p w:rsidR="00220A79" w:rsidRDefault="00220A79" w:rsidP="004337F1">
            <w:pPr>
              <w:rPr>
                <w:rFonts w:asciiTheme="minorEastAsia" w:hAnsiTheme="minorEastAsia"/>
                <w:sz w:val="24"/>
              </w:rPr>
            </w:pPr>
            <w:r>
              <w:rPr>
                <w:rFonts w:asciiTheme="minorEastAsia" w:hAnsiTheme="minorEastAsia" w:hint="eastAsia"/>
                <w:sz w:val="24"/>
              </w:rPr>
              <w:t>电气</w:t>
            </w:r>
          </w:p>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电源：115V -20% +15%  230V -20% +15%</w:t>
            </w:r>
          </w:p>
          <w:p w:rsidR="00220A79" w:rsidRDefault="00220A79" w:rsidP="004337F1">
            <w:pPr>
              <w:rPr>
                <w:rFonts w:asciiTheme="minorEastAsia" w:hAnsiTheme="minorEastAsia"/>
                <w:sz w:val="24"/>
              </w:rPr>
            </w:pPr>
            <w:r>
              <w:rPr>
                <w:rFonts w:asciiTheme="minorEastAsia" w:hAnsiTheme="minorEastAsia" w:hint="eastAsia"/>
                <w:sz w:val="24"/>
              </w:rPr>
              <w:t>频率：50/60Hz</w:t>
            </w:r>
          </w:p>
          <w:p w:rsidR="00220A79" w:rsidRDefault="00220A79" w:rsidP="004337F1">
            <w:pPr>
              <w:rPr>
                <w:rFonts w:asciiTheme="minorEastAsia" w:hAnsiTheme="minorEastAsia"/>
                <w:sz w:val="24"/>
              </w:rPr>
            </w:pPr>
            <w:r>
              <w:rPr>
                <w:rFonts w:asciiTheme="minorEastAsia" w:hAnsiTheme="minorEastAsia" w:hint="eastAsia"/>
                <w:sz w:val="24"/>
              </w:rPr>
              <w:t>信号灯开关类型：固态继电器</w:t>
            </w:r>
          </w:p>
          <w:p w:rsidR="00220A79" w:rsidRDefault="00220A79" w:rsidP="004337F1">
            <w:pPr>
              <w:rPr>
                <w:rFonts w:asciiTheme="minorEastAsia" w:hAnsiTheme="minorEastAsia"/>
                <w:sz w:val="24"/>
              </w:rPr>
            </w:pPr>
            <w:r>
              <w:rPr>
                <w:rFonts w:asciiTheme="minorEastAsia" w:hAnsiTheme="minorEastAsia" w:hint="eastAsia"/>
                <w:sz w:val="24"/>
              </w:rPr>
              <w:t>每个</w:t>
            </w:r>
            <w:proofErr w:type="gramStart"/>
            <w:r>
              <w:rPr>
                <w:rFonts w:asciiTheme="minorEastAsia" w:hAnsiTheme="minorEastAsia" w:hint="eastAsia"/>
                <w:sz w:val="24"/>
              </w:rPr>
              <w:t>灯控板相位</w:t>
            </w:r>
            <w:proofErr w:type="gramEnd"/>
            <w:r>
              <w:rPr>
                <w:rFonts w:asciiTheme="minorEastAsia" w:hAnsiTheme="minorEastAsia" w:hint="eastAsia"/>
                <w:sz w:val="24"/>
              </w:rPr>
              <w:t>数：8</w:t>
            </w:r>
          </w:p>
          <w:p w:rsidR="00220A79" w:rsidRDefault="00220A79" w:rsidP="004337F1">
            <w:pPr>
              <w:rPr>
                <w:rFonts w:asciiTheme="minorEastAsia" w:hAnsiTheme="minorEastAsia"/>
                <w:sz w:val="24"/>
              </w:rPr>
            </w:pPr>
            <w:r>
              <w:rPr>
                <w:rFonts w:asciiTheme="minorEastAsia" w:hAnsiTheme="minorEastAsia" w:hint="eastAsia"/>
                <w:sz w:val="24"/>
              </w:rPr>
              <w:t>每个输出最大负载：4A</w:t>
            </w:r>
          </w:p>
          <w:p w:rsidR="00220A79" w:rsidRDefault="00220A79" w:rsidP="004337F1">
            <w:pPr>
              <w:rPr>
                <w:rFonts w:asciiTheme="minorEastAsia" w:hAnsiTheme="minorEastAsia"/>
                <w:sz w:val="24"/>
              </w:rPr>
            </w:pPr>
            <w:r>
              <w:rPr>
                <w:rFonts w:asciiTheme="minorEastAsia" w:hAnsiTheme="minorEastAsia" w:hint="eastAsia"/>
                <w:sz w:val="24"/>
              </w:rPr>
              <w:t>每个灯</w:t>
            </w:r>
            <w:proofErr w:type="gramStart"/>
            <w:r>
              <w:rPr>
                <w:rFonts w:asciiTheme="minorEastAsia" w:hAnsiTheme="minorEastAsia" w:hint="eastAsia"/>
                <w:sz w:val="24"/>
              </w:rPr>
              <w:t>控板最大</w:t>
            </w:r>
            <w:proofErr w:type="gramEnd"/>
            <w:r>
              <w:rPr>
                <w:rFonts w:asciiTheme="minorEastAsia" w:hAnsiTheme="minorEastAsia" w:hint="eastAsia"/>
                <w:sz w:val="24"/>
              </w:rPr>
              <w:t>输出：20A</w:t>
            </w:r>
          </w:p>
          <w:p w:rsidR="00220A79" w:rsidRDefault="00220A79" w:rsidP="004337F1">
            <w:pPr>
              <w:rPr>
                <w:rFonts w:asciiTheme="minorEastAsia" w:hAnsiTheme="minorEastAsia"/>
                <w:sz w:val="24"/>
              </w:rPr>
            </w:pPr>
            <w:r>
              <w:rPr>
                <w:rFonts w:asciiTheme="minorEastAsia" w:hAnsiTheme="minorEastAsia" w:hint="eastAsia"/>
                <w:sz w:val="24"/>
              </w:rPr>
              <w:lastRenderedPageBreak/>
              <w:t>最大控制器灯负载：20A</w:t>
            </w:r>
          </w:p>
        </w:tc>
      </w:tr>
      <w:tr w:rsidR="00220A79" w:rsidTr="004337F1">
        <w:tc>
          <w:tcPr>
            <w:tcW w:w="3196" w:type="dxa"/>
          </w:tcPr>
          <w:p w:rsidR="00220A79" w:rsidRDefault="00220A79" w:rsidP="004337F1">
            <w:pPr>
              <w:rPr>
                <w:rFonts w:asciiTheme="minorEastAsia" w:hAnsiTheme="minorEastAsia"/>
                <w:sz w:val="24"/>
              </w:rPr>
            </w:pPr>
            <w:r>
              <w:rPr>
                <w:rFonts w:asciiTheme="minorEastAsia" w:hAnsiTheme="minorEastAsia" w:hint="eastAsia"/>
                <w:sz w:val="24"/>
              </w:rPr>
              <w:lastRenderedPageBreak/>
              <w:t>环境</w:t>
            </w:r>
          </w:p>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电源间断：在最大50ms电源间断下连续工作</w:t>
            </w:r>
          </w:p>
          <w:p w:rsidR="00220A79" w:rsidRDefault="00220A79" w:rsidP="004337F1">
            <w:pPr>
              <w:rPr>
                <w:rFonts w:asciiTheme="minorEastAsia" w:hAnsiTheme="minorEastAsia"/>
                <w:sz w:val="24"/>
              </w:rPr>
            </w:pPr>
            <w:r>
              <w:rPr>
                <w:rFonts w:asciiTheme="minorEastAsia" w:hAnsiTheme="minorEastAsia" w:hint="eastAsia"/>
                <w:sz w:val="24"/>
              </w:rPr>
              <w:t>电源失效：无人自动重起</w:t>
            </w:r>
          </w:p>
          <w:p w:rsidR="00220A79" w:rsidRDefault="00220A79" w:rsidP="004337F1">
            <w:pPr>
              <w:rPr>
                <w:rFonts w:asciiTheme="minorEastAsia" w:hAnsiTheme="minorEastAsia"/>
                <w:sz w:val="24"/>
              </w:rPr>
            </w:pPr>
            <w:r>
              <w:rPr>
                <w:rFonts w:asciiTheme="minorEastAsia" w:hAnsiTheme="minorEastAsia" w:hint="eastAsia"/>
                <w:sz w:val="24"/>
              </w:rPr>
              <w:t>工作温度：-25C～+65C</w:t>
            </w:r>
          </w:p>
        </w:tc>
      </w:tr>
      <w:tr w:rsidR="00220A79" w:rsidTr="004337F1">
        <w:tc>
          <w:tcPr>
            <w:tcW w:w="3196" w:type="dxa"/>
          </w:tcPr>
          <w:p w:rsidR="00220A79" w:rsidRDefault="00220A79" w:rsidP="004337F1">
            <w:pPr>
              <w:rPr>
                <w:rFonts w:asciiTheme="minorEastAsia" w:hAnsiTheme="minorEastAsia"/>
                <w:sz w:val="24"/>
              </w:rPr>
            </w:pPr>
            <w:r>
              <w:rPr>
                <w:rFonts w:asciiTheme="minorEastAsia" w:hAnsiTheme="minorEastAsia" w:hint="eastAsia"/>
                <w:sz w:val="24"/>
              </w:rPr>
              <w:t>规格</w:t>
            </w:r>
          </w:p>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标准</w:t>
            </w:r>
            <w:proofErr w:type="gramStart"/>
            <w:r>
              <w:rPr>
                <w:rFonts w:asciiTheme="minorEastAsia" w:hAnsiTheme="minorEastAsia" w:hint="eastAsia"/>
                <w:sz w:val="24"/>
              </w:rPr>
              <w:t>室外箱架</w:t>
            </w:r>
            <w:proofErr w:type="gramEnd"/>
            <w:r>
              <w:rPr>
                <w:rFonts w:asciiTheme="minorEastAsia" w:hAnsiTheme="minorEastAsia" w:hint="eastAsia"/>
                <w:sz w:val="24"/>
              </w:rPr>
              <w:t>高1160mm，宽725mm，深420mm</w:t>
            </w:r>
          </w:p>
          <w:p w:rsidR="00220A79" w:rsidRDefault="00220A79" w:rsidP="004337F1">
            <w:pPr>
              <w:rPr>
                <w:rFonts w:asciiTheme="minorEastAsia" w:hAnsiTheme="minorEastAsia"/>
                <w:sz w:val="24"/>
              </w:rPr>
            </w:pPr>
            <w:r>
              <w:rPr>
                <w:rFonts w:asciiTheme="minorEastAsia" w:hAnsiTheme="minorEastAsia" w:hint="eastAsia"/>
                <w:sz w:val="24"/>
              </w:rPr>
              <w:t>机架系统高266mm，宽482mm，深280mm</w:t>
            </w:r>
          </w:p>
        </w:tc>
      </w:tr>
      <w:tr w:rsidR="00220A79" w:rsidTr="004337F1">
        <w:tc>
          <w:tcPr>
            <w:tcW w:w="3196" w:type="dxa"/>
          </w:tcPr>
          <w:p w:rsidR="00220A79" w:rsidRDefault="00220A79" w:rsidP="004337F1">
            <w:pPr>
              <w:rPr>
                <w:rFonts w:asciiTheme="minorEastAsia" w:hAnsiTheme="minorEastAsia"/>
                <w:sz w:val="24"/>
              </w:rPr>
            </w:pPr>
            <w:r>
              <w:rPr>
                <w:rFonts w:asciiTheme="minorEastAsia" w:hAnsiTheme="minorEastAsia" w:hint="eastAsia"/>
                <w:sz w:val="24"/>
              </w:rPr>
              <w:t>其他功能</w:t>
            </w:r>
          </w:p>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待机模式：信号灯关闭或者软件闪灯</w:t>
            </w:r>
          </w:p>
          <w:p w:rsidR="00220A79" w:rsidRDefault="00220A79" w:rsidP="004337F1">
            <w:pPr>
              <w:rPr>
                <w:rFonts w:asciiTheme="minorEastAsia" w:hAnsiTheme="minorEastAsia"/>
                <w:sz w:val="24"/>
              </w:rPr>
            </w:pPr>
            <w:r>
              <w:rPr>
                <w:rFonts w:asciiTheme="minorEastAsia" w:hAnsiTheme="minorEastAsia" w:hint="eastAsia"/>
                <w:sz w:val="24"/>
              </w:rPr>
              <w:t>错误模式：信号灯关闭或者硬件闪灯</w:t>
            </w:r>
          </w:p>
          <w:p w:rsidR="00220A79" w:rsidRDefault="00220A79" w:rsidP="004337F1">
            <w:pPr>
              <w:rPr>
                <w:rFonts w:asciiTheme="minorEastAsia" w:hAnsiTheme="minorEastAsia"/>
                <w:sz w:val="24"/>
              </w:rPr>
            </w:pPr>
            <w:r>
              <w:rPr>
                <w:rFonts w:asciiTheme="minorEastAsia" w:hAnsiTheme="minorEastAsia" w:hint="eastAsia"/>
                <w:sz w:val="24"/>
              </w:rPr>
              <w:t>硬件闪灯：各相位可选</w:t>
            </w:r>
            <w:proofErr w:type="gramStart"/>
            <w:r>
              <w:rPr>
                <w:rFonts w:asciiTheme="minorEastAsia" w:hAnsiTheme="minorEastAsia" w:hint="eastAsia"/>
                <w:sz w:val="24"/>
              </w:rPr>
              <w:t>红闪或</w:t>
            </w:r>
            <w:proofErr w:type="gramEnd"/>
            <w:r>
              <w:rPr>
                <w:rFonts w:asciiTheme="minorEastAsia" w:hAnsiTheme="minorEastAsia" w:hint="eastAsia"/>
                <w:sz w:val="24"/>
              </w:rPr>
              <w:t>黄闪，</w:t>
            </w:r>
          </w:p>
          <w:p w:rsidR="00220A79" w:rsidRDefault="00220A79" w:rsidP="004337F1">
            <w:pPr>
              <w:rPr>
                <w:rFonts w:asciiTheme="minorEastAsia" w:hAnsiTheme="minorEastAsia"/>
                <w:sz w:val="24"/>
              </w:rPr>
            </w:pPr>
            <w:r>
              <w:rPr>
                <w:rFonts w:asciiTheme="minorEastAsia" w:hAnsiTheme="minorEastAsia" w:hint="eastAsia"/>
                <w:sz w:val="24"/>
              </w:rPr>
              <w:t>占空比/闪速可调</w:t>
            </w:r>
          </w:p>
          <w:p w:rsidR="00220A79" w:rsidRDefault="00220A79" w:rsidP="004337F1">
            <w:pPr>
              <w:rPr>
                <w:rFonts w:asciiTheme="minorEastAsia" w:hAnsiTheme="minorEastAsia"/>
                <w:sz w:val="24"/>
              </w:rPr>
            </w:pPr>
            <w:r>
              <w:rPr>
                <w:rFonts w:asciiTheme="minorEastAsia" w:hAnsiTheme="minorEastAsia" w:hint="eastAsia"/>
                <w:sz w:val="24"/>
              </w:rPr>
              <w:t>信号灯暗灯：120V，140V，160V</w:t>
            </w:r>
          </w:p>
          <w:p w:rsidR="00220A79" w:rsidRDefault="00220A79" w:rsidP="004337F1">
            <w:pPr>
              <w:rPr>
                <w:rFonts w:asciiTheme="minorEastAsia" w:hAnsiTheme="minorEastAsia"/>
                <w:sz w:val="24"/>
              </w:rPr>
            </w:pPr>
            <w:r>
              <w:rPr>
                <w:rFonts w:asciiTheme="minorEastAsia" w:hAnsiTheme="minorEastAsia" w:hint="eastAsia"/>
                <w:sz w:val="24"/>
              </w:rPr>
              <w:t>高速手持设备端口：1200，9600，19200波特率</w:t>
            </w:r>
          </w:p>
          <w:p w:rsidR="00220A79" w:rsidRDefault="00220A79" w:rsidP="004337F1">
            <w:pPr>
              <w:rPr>
                <w:rFonts w:asciiTheme="minorEastAsia" w:hAnsiTheme="minorEastAsia"/>
                <w:sz w:val="24"/>
              </w:rPr>
            </w:pPr>
            <w:r>
              <w:rPr>
                <w:rFonts w:asciiTheme="minorEastAsia" w:hAnsiTheme="minorEastAsia" w:hint="eastAsia"/>
                <w:sz w:val="24"/>
              </w:rPr>
              <w:t>波特率自动根据输入数据设定</w:t>
            </w:r>
          </w:p>
        </w:tc>
      </w:tr>
      <w:tr w:rsidR="00220A79" w:rsidTr="004337F1">
        <w:tc>
          <w:tcPr>
            <w:tcW w:w="3196" w:type="dxa"/>
          </w:tcPr>
          <w:p w:rsidR="00220A79" w:rsidRDefault="00220A79" w:rsidP="004337F1">
            <w:pPr>
              <w:rPr>
                <w:rFonts w:asciiTheme="minorEastAsia" w:hAnsiTheme="minorEastAsia"/>
                <w:sz w:val="24"/>
              </w:rPr>
            </w:pPr>
            <w:r>
              <w:rPr>
                <w:rFonts w:asciiTheme="minorEastAsia" w:hAnsiTheme="minorEastAsia" w:hint="eastAsia"/>
                <w:sz w:val="24"/>
              </w:rPr>
              <w:t>控制中心软件</w:t>
            </w:r>
          </w:p>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数据采集功能:</w:t>
            </w:r>
          </w:p>
          <w:p w:rsidR="00220A79" w:rsidRDefault="00220A79" w:rsidP="004337F1">
            <w:pPr>
              <w:rPr>
                <w:rFonts w:asciiTheme="minorEastAsia" w:hAnsiTheme="minorEastAsia"/>
                <w:sz w:val="24"/>
              </w:rPr>
            </w:pPr>
            <w:r>
              <w:rPr>
                <w:rFonts w:asciiTheme="minorEastAsia" w:hAnsiTheme="minorEastAsia" w:hint="eastAsia"/>
                <w:sz w:val="24"/>
              </w:rPr>
              <w:t>平台基于交通数据采集(需布设相应的检测器)从交通数据检测外站采集并进行处理的交通基本数据包括流量，占有率等。</w:t>
            </w:r>
          </w:p>
          <w:p w:rsidR="00220A79" w:rsidRDefault="00220A79" w:rsidP="004337F1">
            <w:pPr>
              <w:rPr>
                <w:rFonts w:asciiTheme="minorEastAsia" w:hAnsiTheme="minorEastAsia"/>
                <w:sz w:val="24"/>
              </w:rPr>
            </w:pPr>
            <w:r>
              <w:rPr>
                <w:rFonts w:asciiTheme="minorEastAsia" w:hAnsiTheme="minorEastAsia" w:hint="eastAsia"/>
                <w:sz w:val="24"/>
              </w:rPr>
              <w:t>信号控制功能:</w:t>
            </w:r>
          </w:p>
          <w:p w:rsidR="00220A79" w:rsidRDefault="00220A79" w:rsidP="004337F1">
            <w:pPr>
              <w:rPr>
                <w:rFonts w:asciiTheme="minorEastAsia" w:hAnsiTheme="minorEastAsia"/>
                <w:sz w:val="24"/>
              </w:rPr>
            </w:pPr>
            <w:r>
              <w:rPr>
                <w:rFonts w:asciiTheme="minorEastAsia" w:hAnsiTheme="minorEastAsia" w:hint="eastAsia"/>
                <w:sz w:val="24"/>
              </w:rPr>
              <w:t>具有设备自动检测功能；中心时钟校准；</w:t>
            </w:r>
          </w:p>
          <w:p w:rsidR="00220A79" w:rsidRDefault="00220A79" w:rsidP="004337F1">
            <w:pPr>
              <w:rPr>
                <w:rFonts w:asciiTheme="minorEastAsia" w:hAnsiTheme="minorEastAsia"/>
                <w:sz w:val="24"/>
              </w:rPr>
            </w:pPr>
            <w:r>
              <w:rPr>
                <w:rFonts w:asciiTheme="minorEastAsia" w:hAnsiTheme="minorEastAsia" w:hint="eastAsia"/>
                <w:sz w:val="24"/>
              </w:rPr>
              <w:t>中心控制</w:t>
            </w:r>
            <w:proofErr w:type="gramStart"/>
            <w:r>
              <w:rPr>
                <w:rFonts w:asciiTheme="minorEastAsia" w:hAnsiTheme="minorEastAsia" w:hint="eastAsia"/>
                <w:sz w:val="24"/>
              </w:rPr>
              <w:t>级需要</w:t>
            </w:r>
            <w:proofErr w:type="gramEnd"/>
            <w:r>
              <w:rPr>
                <w:rFonts w:asciiTheme="minorEastAsia" w:hAnsiTheme="minorEastAsia" w:hint="eastAsia"/>
                <w:sz w:val="24"/>
              </w:rPr>
              <w:t>具有区域实时自适应协调控制（将来扩展）、干线协调控制、单点自适应控制、多时段控制、交通信息与控制指令传输、交通信息采集与数据纠错、设备自动检测等功能。</w:t>
            </w:r>
          </w:p>
        </w:tc>
      </w:tr>
    </w:tbl>
    <w:p w:rsidR="00220A79" w:rsidRDefault="00220A79" w:rsidP="00220A79">
      <w:pPr>
        <w:rPr>
          <w:rFonts w:asciiTheme="minorEastAsia" w:hAnsiTheme="minorEastAsia"/>
          <w:b/>
          <w:sz w:val="24"/>
        </w:rPr>
      </w:pPr>
      <w:r>
        <w:rPr>
          <w:rFonts w:asciiTheme="minorEastAsia" w:hAnsiTheme="minorEastAsia" w:hint="eastAsia"/>
          <w:b/>
          <w:sz w:val="24"/>
        </w:rPr>
        <w:t>8、指挥中心平台接入</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268"/>
        <w:gridCol w:w="6254"/>
      </w:tblGrid>
      <w:tr w:rsidR="00220A79" w:rsidTr="004337F1">
        <w:tc>
          <w:tcPr>
            <w:tcW w:w="3196" w:type="dxa"/>
          </w:tcPr>
          <w:p w:rsidR="00220A79" w:rsidRDefault="00220A79" w:rsidP="004337F1">
            <w:pPr>
              <w:rPr>
                <w:rFonts w:asciiTheme="minorEastAsia" w:hAnsiTheme="minorEastAsia"/>
                <w:b/>
                <w:sz w:val="24"/>
              </w:rPr>
            </w:pPr>
            <w:r>
              <w:rPr>
                <w:rFonts w:asciiTheme="minorEastAsia" w:hAnsiTheme="minorEastAsia" w:hint="eastAsia"/>
                <w:b/>
                <w:sz w:val="24"/>
              </w:rPr>
              <w:t>指标项</w:t>
            </w:r>
          </w:p>
        </w:tc>
        <w:tc>
          <w:tcPr>
            <w:tcW w:w="9103" w:type="dxa"/>
          </w:tcPr>
          <w:p w:rsidR="00220A79" w:rsidRDefault="00220A79" w:rsidP="004337F1">
            <w:pPr>
              <w:rPr>
                <w:rFonts w:asciiTheme="minorEastAsia" w:hAnsiTheme="minorEastAsia"/>
                <w:b/>
                <w:sz w:val="24"/>
              </w:rPr>
            </w:pPr>
            <w:r>
              <w:rPr>
                <w:rFonts w:asciiTheme="minorEastAsia" w:hAnsiTheme="minorEastAsia" w:hint="eastAsia"/>
                <w:b/>
                <w:sz w:val="24"/>
              </w:rPr>
              <w:t>技术要求</w:t>
            </w:r>
          </w:p>
        </w:tc>
      </w:tr>
      <w:tr w:rsidR="00220A79" w:rsidTr="004337F1">
        <w:tc>
          <w:tcPr>
            <w:tcW w:w="3196" w:type="dxa"/>
          </w:tcPr>
          <w:p w:rsidR="00220A79" w:rsidRDefault="00220A79" w:rsidP="004337F1">
            <w:pPr>
              <w:rPr>
                <w:rFonts w:asciiTheme="minorEastAsia" w:hAnsiTheme="minorEastAsia"/>
                <w:sz w:val="24"/>
              </w:rPr>
            </w:pPr>
            <w:r>
              <w:rPr>
                <w:rFonts w:asciiTheme="minorEastAsia" w:hAnsiTheme="minorEastAsia" w:hint="eastAsia"/>
                <w:sz w:val="24"/>
              </w:rPr>
              <w:t>操作模式</w:t>
            </w:r>
          </w:p>
        </w:tc>
        <w:tc>
          <w:tcPr>
            <w:tcW w:w="9103" w:type="dxa"/>
          </w:tcPr>
          <w:p w:rsidR="00220A79" w:rsidRDefault="00220A79" w:rsidP="004337F1">
            <w:pPr>
              <w:rPr>
                <w:rFonts w:asciiTheme="minorEastAsia" w:hAnsiTheme="minorEastAsia"/>
                <w:sz w:val="24"/>
              </w:rPr>
            </w:pPr>
            <w:r>
              <w:rPr>
                <w:rFonts w:asciiTheme="minorEastAsia" w:hAnsiTheme="minorEastAsia" w:hint="eastAsia"/>
                <w:sz w:val="24"/>
              </w:rPr>
              <w:t>通过指挥中心各个子系统对前端数据的处理、对各路口的实时视频的调用处理等</w:t>
            </w:r>
          </w:p>
        </w:tc>
      </w:tr>
    </w:tbl>
    <w:p w:rsidR="00220A79" w:rsidRDefault="00220A79" w:rsidP="00220A79">
      <w:pPr>
        <w:rPr>
          <w:rFonts w:asciiTheme="minorEastAsia" w:hAnsiTheme="minorEastAsia"/>
          <w:sz w:val="24"/>
        </w:rPr>
      </w:pPr>
    </w:p>
    <w:p w:rsidR="00220A79" w:rsidRDefault="00220A79" w:rsidP="00220A79">
      <w:pPr>
        <w:rPr>
          <w:rFonts w:asciiTheme="minorEastAsia" w:hAnsiTheme="minorEastAsia"/>
          <w:b/>
          <w:sz w:val="24"/>
        </w:rPr>
      </w:pPr>
      <w:r>
        <w:rPr>
          <w:rFonts w:asciiTheme="minorEastAsia" w:hAnsiTheme="minorEastAsia" w:hint="eastAsia"/>
          <w:b/>
          <w:sz w:val="24"/>
        </w:rPr>
        <w:t>四、商务要求</w:t>
      </w:r>
    </w:p>
    <w:p w:rsidR="00220A79" w:rsidRDefault="00220A79" w:rsidP="00220A79">
      <w:pPr>
        <w:rPr>
          <w:rFonts w:asciiTheme="minorEastAsia" w:hAnsiTheme="minorEastAsia"/>
          <w:sz w:val="24"/>
        </w:rPr>
      </w:pPr>
      <w:r>
        <w:rPr>
          <w:rFonts w:asciiTheme="minorEastAsia" w:hAnsiTheme="minorEastAsia" w:hint="eastAsia"/>
          <w:sz w:val="24"/>
        </w:rPr>
        <w:t>★（一）投标人应提供投标产品符合行业要求的检测报告</w:t>
      </w:r>
    </w:p>
    <w:p w:rsidR="00220A79" w:rsidRDefault="00220A79" w:rsidP="00220A79">
      <w:pPr>
        <w:rPr>
          <w:rFonts w:asciiTheme="minorEastAsia" w:hAnsiTheme="minorEastAsia"/>
          <w:sz w:val="24"/>
        </w:rPr>
      </w:pPr>
      <w:r>
        <w:rPr>
          <w:rFonts w:asciiTheme="minorEastAsia" w:hAnsiTheme="minorEastAsia" w:hint="eastAsia"/>
          <w:sz w:val="24"/>
        </w:rPr>
        <w:t>1、投标的产品获得有公安部所属检测机构出具的证明该产品符合《闯红灯自动记录系统通用技术条件》（GA/T496-2009）的检测报告，</w:t>
      </w:r>
      <w:proofErr w:type="gramStart"/>
      <w:r>
        <w:rPr>
          <w:rFonts w:asciiTheme="minorEastAsia" w:hAnsiTheme="minorEastAsia" w:hint="eastAsia"/>
          <w:sz w:val="24"/>
        </w:rPr>
        <w:t>且报告</w:t>
      </w:r>
      <w:proofErr w:type="gramEnd"/>
      <w:r>
        <w:rPr>
          <w:rFonts w:asciiTheme="minorEastAsia" w:hAnsiTheme="minorEastAsia" w:hint="eastAsia"/>
          <w:sz w:val="24"/>
        </w:rPr>
        <w:t>注明是使用的视频检测方式。</w:t>
      </w:r>
    </w:p>
    <w:p w:rsidR="00220A79" w:rsidRDefault="00220A79" w:rsidP="00220A79">
      <w:pPr>
        <w:rPr>
          <w:rFonts w:asciiTheme="minorEastAsia" w:hAnsiTheme="minorEastAsia"/>
          <w:sz w:val="24"/>
        </w:rPr>
      </w:pPr>
      <w:r>
        <w:rPr>
          <w:rFonts w:asciiTheme="minorEastAsia" w:hAnsiTheme="minorEastAsia" w:hint="eastAsia"/>
          <w:sz w:val="24"/>
        </w:rPr>
        <w:t>2、投标的产品获得有公安部所属检测机构出具的证明该产品符合《道路交通违法行为图像取证技术规范》（GA/T832-2009）的检测报告，</w:t>
      </w:r>
      <w:proofErr w:type="gramStart"/>
      <w:r>
        <w:rPr>
          <w:rFonts w:asciiTheme="minorEastAsia" w:hAnsiTheme="minorEastAsia" w:hint="eastAsia"/>
          <w:sz w:val="24"/>
        </w:rPr>
        <w:t>且报告</w:t>
      </w:r>
      <w:proofErr w:type="gramEnd"/>
      <w:r>
        <w:rPr>
          <w:rFonts w:asciiTheme="minorEastAsia" w:hAnsiTheme="minorEastAsia" w:hint="eastAsia"/>
          <w:sz w:val="24"/>
        </w:rPr>
        <w:t>注明是使用的视频检测方式。</w:t>
      </w:r>
    </w:p>
    <w:p w:rsidR="00220A79" w:rsidRDefault="00220A79" w:rsidP="00220A79">
      <w:pPr>
        <w:rPr>
          <w:rFonts w:asciiTheme="minorEastAsia" w:hAnsiTheme="minorEastAsia"/>
          <w:sz w:val="24"/>
        </w:rPr>
      </w:pPr>
      <w:r>
        <w:rPr>
          <w:rFonts w:asciiTheme="minorEastAsia" w:hAnsiTheme="minorEastAsia" w:hint="eastAsia"/>
          <w:sz w:val="24"/>
        </w:rPr>
        <w:t>3、投标的产品获得有公安部所属检测机构出具证明该产品符《道路交通安全违法行为视频取证设备技术规范》(GA/T 995-2012)的检测报告。</w:t>
      </w:r>
    </w:p>
    <w:p w:rsidR="00220A79" w:rsidRDefault="00220A79" w:rsidP="00220A79">
      <w:pPr>
        <w:rPr>
          <w:rFonts w:asciiTheme="minorEastAsia" w:hAnsiTheme="minorEastAsia"/>
          <w:sz w:val="24"/>
        </w:rPr>
      </w:pPr>
      <w:r>
        <w:rPr>
          <w:rFonts w:asciiTheme="minorEastAsia" w:hAnsiTheme="minorEastAsia" w:hint="eastAsia"/>
          <w:sz w:val="24"/>
        </w:rPr>
        <w:t>4、投标的产品获得有公安部所属检测机构出具证明该产品符合《停车事件自动记录系统》的检测报告,并且该系统符合公安部GA/T496-2009要求。</w:t>
      </w:r>
    </w:p>
    <w:p w:rsidR="00220A79" w:rsidRDefault="00220A79" w:rsidP="00220A79">
      <w:pPr>
        <w:rPr>
          <w:rFonts w:asciiTheme="minorEastAsia" w:hAnsiTheme="minorEastAsia"/>
          <w:sz w:val="24"/>
        </w:rPr>
      </w:pPr>
      <w:r>
        <w:rPr>
          <w:rFonts w:asciiTheme="minorEastAsia" w:hAnsiTheme="minorEastAsia" w:hint="eastAsia"/>
          <w:sz w:val="24"/>
        </w:rPr>
        <w:t>5、投标的产品获得有公安部所属检测机构出具的证明该产品符合《公路车辆智能监测记录系统通用技术条件》（GA/T497-2009）的检测报告，</w:t>
      </w:r>
      <w:proofErr w:type="gramStart"/>
      <w:r>
        <w:rPr>
          <w:rFonts w:asciiTheme="minorEastAsia" w:hAnsiTheme="minorEastAsia" w:hint="eastAsia"/>
          <w:sz w:val="24"/>
        </w:rPr>
        <w:t>且报告</w:t>
      </w:r>
      <w:proofErr w:type="gramEnd"/>
      <w:r>
        <w:rPr>
          <w:rFonts w:asciiTheme="minorEastAsia" w:hAnsiTheme="minorEastAsia" w:hint="eastAsia"/>
          <w:sz w:val="24"/>
        </w:rPr>
        <w:t>注明是使用的视频检测方式。</w:t>
      </w:r>
    </w:p>
    <w:p w:rsidR="00220A79" w:rsidRDefault="00220A79" w:rsidP="00220A79">
      <w:pPr>
        <w:rPr>
          <w:rFonts w:asciiTheme="minorEastAsia" w:hAnsiTheme="minorEastAsia"/>
          <w:sz w:val="24"/>
        </w:rPr>
      </w:pPr>
      <w:r>
        <w:rPr>
          <w:rFonts w:asciiTheme="minorEastAsia" w:hAnsiTheme="minorEastAsia" w:hint="eastAsia"/>
          <w:sz w:val="24"/>
        </w:rPr>
        <w:t>（二）售后服务及其他要求</w:t>
      </w:r>
    </w:p>
    <w:p w:rsidR="00220A79" w:rsidRDefault="00220A79" w:rsidP="00220A79">
      <w:pPr>
        <w:rPr>
          <w:rFonts w:asciiTheme="minorEastAsia" w:hAnsiTheme="minorEastAsia"/>
          <w:sz w:val="24"/>
        </w:rPr>
      </w:pPr>
      <w:r>
        <w:rPr>
          <w:rFonts w:asciiTheme="minorEastAsia" w:hAnsiTheme="minorEastAsia" w:hint="eastAsia"/>
          <w:sz w:val="24"/>
        </w:rPr>
        <w:lastRenderedPageBreak/>
        <w:t>1、技术服务</w:t>
      </w:r>
    </w:p>
    <w:p w:rsidR="00220A79" w:rsidRDefault="00220A79" w:rsidP="00220A79">
      <w:pPr>
        <w:rPr>
          <w:rFonts w:asciiTheme="minorEastAsia" w:hAnsiTheme="minorEastAsia"/>
          <w:sz w:val="24"/>
        </w:rPr>
      </w:pPr>
      <w:r>
        <w:rPr>
          <w:rFonts w:asciiTheme="minorEastAsia" w:hAnsiTheme="minorEastAsia" w:hint="eastAsia"/>
          <w:sz w:val="24"/>
        </w:rPr>
        <w:t>投标人应确保所提供的技术方案的完整性、实用性。保证技术方案按时完成，并能如期保证系统投入正常运行。否则若出现因投标人提供的系统不满足要求、不合理，或者其所提供的技术支持和服务不全面，而导致系统无法实现或不能完全实现的状况，投标人应负全部责任。</w:t>
      </w:r>
    </w:p>
    <w:p w:rsidR="00220A79" w:rsidRDefault="00220A79" w:rsidP="00220A79">
      <w:pPr>
        <w:rPr>
          <w:rFonts w:asciiTheme="minorEastAsia" w:hAnsiTheme="minorEastAsia"/>
          <w:sz w:val="24"/>
        </w:rPr>
      </w:pPr>
      <w:r>
        <w:rPr>
          <w:rFonts w:asciiTheme="minorEastAsia" w:hAnsiTheme="minorEastAsia" w:hint="eastAsia"/>
          <w:sz w:val="24"/>
        </w:rPr>
        <w:t>★2、技术支持</w:t>
      </w:r>
    </w:p>
    <w:p w:rsidR="00220A79" w:rsidRDefault="00220A79" w:rsidP="00220A79">
      <w:pPr>
        <w:rPr>
          <w:rFonts w:asciiTheme="minorEastAsia" w:hAnsiTheme="minorEastAsia"/>
          <w:sz w:val="24"/>
        </w:rPr>
      </w:pPr>
      <w:r>
        <w:rPr>
          <w:rFonts w:asciiTheme="minorEastAsia" w:hAnsiTheme="minorEastAsia" w:hint="eastAsia"/>
          <w:sz w:val="24"/>
        </w:rPr>
        <w:t>系统保修期为3年。保修时间从系统竣工验收之日算起。保修期内，中标方负责免费对系统进行维护，保证系统工作正常。投标人应提出系统通过验收后的支持方案。提供的服务至少包括：</w:t>
      </w:r>
    </w:p>
    <w:p w:rsidR="00220A79" w:rsidRDefault="00220A79" w:rsidP="00220A79">
      <w:pPr>
        <w:rPr>
          <w:rFonts w:asciiTheme="minorEastAsia" w:hAnsiTheme="minorEastAsia"/>
          <w:sz w:val="24"/>
        </w:rPr>
      </w:pPr>
      <w:r>
        <w:rPr>
          <w:rFonts w:asciiTheme="minorEastAsia" w:hAnsiTheme="minorEastAsia" w:hint="eastAsia"/>
          <w:sz w:val="24"/>
        </w:rPr>
        <w:t>1）提供7×24小时的技术咨询服务,并在保修期内至少派3名工程师常驻现场以保证维护效率；</w:t>
      </w:r>
    </w:p>
    <w:p w:rsidR="00220A79" w:rsidRDefault="00220A79" w:rsidP="00220A79">
      <w:pPr>
        <w:rPr>
          <w:rFonts w:asciiTheme="minorEastAsia" w:hAnsiTheme="minorEastAsia"/>
          <w:sz w:val="24"/>
        </w:rPr>
      </w:pPr>
      <w:r>
        <w:rPr>
          <w:rFonts w:asciiTheme="minorEastAsia" w:hAnsiTheme="minorEastAsia" w:hint="eastAsia"/>
          <w:sz w:val="24"/>
        </w:rPr>
        <w:t>2）若系统出现故障，中标人接到使用方需要上门服务通知后，至少满足0.5小时内到达系统使用现场进行处理。</w:t>
      </w:r>
    </w:p>
    <w:p w:rsidR="00220A79" w:rsidRDefault="00220A79" w:rsidP="00220A79">
      <w:pPr>
        <w:rPr>
          <w:rFonts w:asciiTheme="minorEastAsia" w:hAnsiTheme="minorEastAsia"/>
          <w:sz w:val="24"/>
        </w:rPr>
      </w:pPr>
      <w:r>
        <w:rPr>
          <w:rFonts w:asciiTheme="minorEastAsia" w:hAnsiTheme="minorEastAsia" w:hint="eastAsia"/>
          <w:sz w:val="24"/>
        </w:rPr>
        <w:t>3）提供每年对系统运行状况进行二次评估服务；</w:t>
      </w:r>
    </w:p>
    <w:p w:rsidR="00220A79" w:rsidRDefault="00220A79" w:rsidP="00220A79">
      <w:pPr>
        <w:rPr>
          <w:rFonts w:asciiTheme="minorEastAsia" w:hAnsiTheme="minorEastAsia"/>
          <w:sz w:val="24"/>
        </w:rPr>
      </w:pPr>
      <w:r>
        <w:rPr>
          <w:rFonts w:asciiTheme="minorEastAsia" w:hAnsiTheme="minorEastAsia" w:hint="eastAsia"/>
          <w:sz w:val="24"/>
        </w:rPr>
        <w:t>4）系统正式上线运行后两年内，公安部推出新的标准或者标准发生变化时，应免费按照新的标准对系统进行升级。</w:t>
      </w:r>
    </w:p>
    <w:p w:rsidR="00220A79" w:rsidRDefault="00220A79" w:rsidP="00220A79">
      <w:pPr>
        <w:rPr>
          <w:rFonts w:asciiTheme="minorEastAsia" w:hAnsiTheme="minorEastAsia"/>
          <w:sz w:val="24"/>
        </w:rPr>
      </w:pPr>
      <w:r>
        <w:rPr>
          <w:rFonts w:asciiTheme="minorEastAsia" w:hAnsiTheme="minorEastAsia" w:hint="eastAsia"/>
          <w:sz w:val="24"/>
        </w:rPr>
        <w:t>3、技术方案的制定</w:t>
      </w:r>
    </w:p>
    <w:p w:rsidR="00220A79" w:rsidRDefault="00220A79" w:rsidP="00220A79">
      <w:pPr>
        <w:rPr>
          <w:rFonts w:asciiTheme="minorEastAsia" w:hAnsiTheme="minorEastAsia"/>
          <w:sz w:val="24"/>
        </w:rPr>
      </w:pPr>
      <w:r>
        <w:rPr>
          <w:rFonts w:asciiTheme="minorEastAsia" w:hAnsiTheme="minorEastAsia" w:hint="eastAsia"/>
          <w:sz w:val="24"/>
        </w:rPr>
        <w:t>根据需求内容制定技术方案，包括技术路线，技术关键问题详细说明，以及为解决这些关键问题所设计的方案、途径等：</w:t>
      </w:r>
    </w:p>
    <w:p w:rsidR="00220A79" w:rsidRDefault="00220A79" w:rsidP="00220A79">
      <w:pPr>
        <w:rPr>
          <w:rFonts w:asciiTheme="minorEastAsia" w:hAnsiTheme="minorEastAsia"/>
          <w:sz w:val="24"/>
        </w:rPr>
      </w:pPr>
      <w:r>
        <w:rPr>
          <w:rFonts w:asciiTheme="minorEastAsia" w:hAnsiTheme="minorEastAsia" w:hint="eastAsia"/>
          <w:sz w:val="24"/>
        </w:rPr>
        <w:t>提供外场设备功能框图、系统网络构成图、所有设备安装及配线图、各个设备的装配图、各设备供配电原理图。</w:t>
      </w:r>
    </w:p>
    <w:p w:rsidR="00220A79" w:rsidRDefault="00220A79" w:rsidP="00220A79">
      <w:pPr>
        <w:rPr>
          <w:rFonts w:asciiTheme="minorEastAsia" w:hAnsiTheme="minorEastAsia"/>
          <w:sz w:val="24"/>
        </w:rPr>
      </w:pPr>
      <w:r>
        <w:rPr>
          <w:rFonts w:asciiTheme="minorEastAsia" w:hAnsiTheme="minorEastAsia" w:hint="eastAsia"/>
          <w:sz w:val="24"/>
        </w:rPr>
        <w:t>整个工程的所有图纸经招标方代表审查批准后，方能进行竣工结算。</w:t>
      </w:r>
    </w:p>
    <w:p w:rsidR="00220A79" w:rsidRDefault="00220A79" w:rsidP="00220A79">
      <w:pPr>
        <w:rPr>
          <w:rFonts w:asciiTheme="minorEastAsia" w:hAnsiTheme="minorEastAsia"/>
          <w:sz w:val="24"/>
        </w:rPr>
      </w:pPr>
      <w:r>
        <w:rPr>
          <w:rFonts w:asciiTheme="minorEastAsia" w:hAnsiTheme="minorEastAsia" w:hint="eastAsia"/>
          <w:sz w:val="24"/>
        </w:rPr>
        <w:t>4、人员培训</w:t>
      </w:r>
    </w:p>
    <w:p w:rsidR="00220A79" w:rsidRDefault="00220A79" w:rsidP="00220A79">
      <w:pPr>
        <w:rPr>
          <w:rFonts w:asciiTheme="minorEastAsia" w:hAnsiTheme="minorEastAsia"/>
          <w:sz w:val="24"/>
        </w:rPr>
      </w:pPr>
      <w:r>
        <w:rPr>
          <w:rFonts w:asciiTheme="minorEastAsia" w:hAnsiTheme="minorEastAsia" w:hint="eastAsia"/>
          <w:sz w:val="24"/>
        </w:rPr>
        <w:t>要求投标人对招标方技术人员进行全面技术培训和操作使用培训。投标人在建议书中应提出培训内容和计划，具体培训地点和人次由招标方与投标人协商。</w:t>
      </w:r>
    </w:p>
    <w:p w:rsidR="00220A79" w:rsidRDefault="00220A79" w:rsidP="00220A79">
      <w:pPr>
        <w:rPr>
          <w:rFonts w:asciiTheme="minorEastAsia" w:hAnsiTheme="minorEastAsia"/>
          <w:sz w:val="24"/>
        </w:rPr>
      </w:pPr>
      <w:r>
        <w:rPr>
          <w:rFonts w:asciiTheme="minorEastAsia" w:hAnsiTheme="minorEastAsia" w:hint="eastAsia"/>
          <w:sz w:val="24"/>
        </w:rPr>
        <w:t>5、运行维护</w:t>
      </w:r>
    </w:p>
    <w:p w:rsidR="00220A79" w:rsidRDefault="00220A79" w:rsidP="00220A79">
      <w:pPr>
        <w:rPr>
          <w:rFonts w:asciiTheme="minorEastAsia" w:hAnsiTheme="minorEastAsia"/>
          <w:sz w:val="24"/>
        </w:rPr>
      </w:pPr>
      <w:r>
        <w:rPr>
          <w:rFonts w:asciiTheme="minorEastAsia" w:hAnsiTheme="minorEastAsia" w:hint="eastAsia"/>
          <w:sz w:val="24"/>
        </w:rPr>
        <w:t>在本地建立售后服务机构，要求提供本地办公场地证明文件，对售后服务、系统维护、数据整理和维护工作的技术责任作明确说明，包括系统经验收和移交后能够提供的系统运行维护支持期限、条件和支持体系等。后台服务器、硬件设备及指挥中心平台软件部分要求提供至少三年（含三年）以上免费现场服务。</w:t>
      </w:r>
    </w:p>
    <w:p w:rsidR="00220A79" w:rsidRDefault="00220A79" w:rsidP="00220A79">
      <w:pPr>
        <w:rPr>
          <w:rFonts w:asciiTheme="minorEastAsia" w:hAnsiTheme="minorEastAsia"/>
          <w:sz w:val="24"/>
        </w:rPr>
      </w:pPr>
      <w:r>
        <w:rPr>
          <w:rFonts w:asciiTheme="minorEastAsia" w:hAnsiTheme="minorEastAsia" w:hint="eastAsia"/>
          <w:sz w:val="24"/>
        </w:rPr>
        <w:t>6、质量保证</w:t>
      </w:r>
    </w:p>
    <w:p w:rsidR="00220A79" w:rsidRDefault="00220A79" w:rsidP="00220A79">
      <w:pPr>
        <w:rPr>
          <w:rFonts w:asciiTheme="minorEastAsia" w:hAnsiTheme="minorEastAsia"/>
          <w:sz w:val="24"/>
        </w:rPr>
      </w:pPr>
      <w:r>
        <w:rPr>
          <w:rFonts w:asciiTheme="minorEastAsia" w:hAnsiTheme="minorEastAsia" w:hint="eastAsia"/>
          <w:sz w:val="24"/>
        </w:rPr>
        <w:t>（1）投标人务必认真选型，在技术条件满足的前提下，确保有效的售后服务保障。</w:t>
      </w:r>
    </w:p>
    <w:p w:rsidR="00220A79" w:rsidRDefault="00220A79" w:rsidP="00220A79">
      <w:pPr>
        <w:rPr>
          <w:rFonts w:asciiTheme="minorEastAsia" w:hAnsiTheme="minorEastAsia"/>
          <w:sz w:val="24"/>
        </w:rPr>
      </w:pPr>
      <w:r>
        <w:rPr>
          <w:rFonts w:asciiTheme="minorEastAsia" w:hAnsiTheme="minorEastAsia" w:hint="eastAsia"/>
          <w:sz w:val="24"/>
        </w:rPr>
        <w:t>（2）投标人应充分理解采购人应用需求，本采购项目的所有软硬件(如线缆、软件、硬件模块等，包括未列出而系统实施又必需的软件、硬件)需配齐以构成一套完整实用系统，如有任何遗漏，由投标人免费补齐。投标人案中的硬件设备如需使用特别接头、插座等，由投标人免费提供。</w:t>
      </w:r>
    </w:p>
    <w:p w:rsidR="00220A79" w:rsidRDefault="00220A79" w:rsidP="00220A79">
      <w:pPr>
        <w:rPr>
          <w:rFonts w:asciiTheme="minorEastAsia" w:hAnsiTheme="minorEastAsia"/>
          <w:sz w:val="24"/>
        </w:rPr>
      </w:pPr>
      <w:r>
        <w:rPr>
          <w:rFonts w:asciiTheme="minorEastAsia" w:hAnsiTheme="minorEastAsia" w:hint="eastAsia"/>
          <w:sz w:val="24"/>
        </w:rPr>
        <w:t>（3）本次采购的供货除包括上述设备外，还应包括随机的辅助设备、专用电线电缆、随机软件、技术资料（包括操作手册、使用指南、维修指南和含维修网点在内的服务手册等）、设备运行所必需的随机消耗材料，相应的技术服务与质量保证。</w:t>
      </w:r>
    </w:p>
    <w:p w:rsidR="00220A79" w:rsidRDefault="00220A79" w:rsidP="00220A79">
      <w:pPr>
        <w:rPr>
          <w:rFonts w:asciiTheme="minorEastAsia" w:hAnsiTheme="minorEastAsia"/>
          <w:sz w:val="24"/>
        </w:rPr>
      </w:pPr>
      <w:r>
        <w:rPr>
          <w:rFonts w:asciiTheme="minorEastAsia" w:hAnsiTheme="minorEastAsia" w:hint="eastAsia"/>
          <w:sz w:val="24"/>
        </w:rPr>
        <w:t>（4）投标总价应包括运保费以及安装调试费等所有费用，所供产品(含附件)需为原厂全新产品，符合国家技术规范和质量标准，未曾开箱使用，能够与采购人现有设备正常连接；设备安装调试完毕后，能在其功能范围</w:t>
      </w:r>
      <w:proofErr w:type="gramStart"/>
      <w:r>
        <w:rPr>
          <w:rFonts w:asciiTheme="minorEastAsia" w:hAnsiTheme="minorEastAsia" w:hint="eastAsia"/>
          <w:sz w:val="24"/>
        </w:rPr>
        <w:t>内保障</w:t>
      </w:r>
      <w:proofErr w:type="gramEnd"/>
      <w:r>
        <w:rPr>
          <w:rFonts w:asciiTheme="minorEastAsia" w:hAnsiTheme="minorEastAsia" w:hint="eastAsia"/>
          <w:sz w:val="24"/>
        </w:rPr>
        <w:t>用户的系统安</w:t>
      </w:r>
      <w:r>
        <w:rPr>
          <w:rFonts w:asciiTheme="minorEastAsia" w:hAnsiTheme="minorEastAsia" w:hint="eastAsia"/>
          <w:sz w:val="24"/>
        </w:rPr>
        <w:lastRenderedPageBreak/>
        <w:t>全、稳定运行。所供产品及主要部件均须非停产设备，并提供备件、附件和耗材的供应。</w:t>
      </w:r>
    </w:p>
    <w:p w:rsidR="00220A79" w:rsidRDefault="00220A79" w:rsidP="00220A79">
      <w:pPr>
        <w:rPr>
          <w:rFonts w:asciiTheme="minorEastAsia" w:hAnsiTheme="minorEastAsia"/>
          <w:sz w:val="24"/>
        </w:rPr>
      </w:pPr>
      <w:r>
        <w:rPr>
          <w:rFonts w:asciiTheme="minorEastAsia" w:hAnsiTheme="minorEastAsia" w:hint="eastAsia"/>
          <w:sz w:val="24"/>
        </w:rPr>
        <w:t>（5）投标人须保证所提供产品具有合法的版权或使用权，本项目采购的产品，如在本项目范围内使用过程中出现版权或使用权纠纷，应由投标人负责，采购人不承担任何责任。</w:t>
      </w:r>
    </w:p>
    <w:p w:rsidR="00220A79" w:rsidRDefault="00220A79" w:rsidP="00220A79">
      <w:pPr>
        <w:rPr>
          <w:rFonts w:asciiTheme="minorEastAsia" w:hAnsiTheme="minorEastAsia"/>
          <w:sz w:val="24"/>
        </w:rPr>
      </w:pPr>
      <w:r>
        <w:rPr>
          <w:rFonts w:asciiTheme="minorEastAsia" w:hAnsiTheme="minorEastAsia" w:hint="eastAsia"/>
          <w:sz w:val="24"/>
        </w:rPr>
        <w:t>（6）投标人提供的产品及服务若不能满足招标文件的功能、性能及时限要求，导致采购人无法正常使用，投标人负全部责任。</w:t>
      </w:r>
    </w:p>
    <w:p w:rsidR="00220A79" w:rsidRDefault="00220A79" w:rsidP="00220A79">
      <w:pPr>
        <w:rPr>
          <w:rFonts w:asciiTheme="minorEastAsia" w:hAnsiTheme="minorEastAsia"/>
          <w:sz w:val="24"/>
        </w:rPr>
      </w:pPr>
      <w:r>
        <w:rPr>
          <w:rFonts w:asciiTheme="minorEastAsia" w:hAnsiTheme="minorEastAsia" w:hint="eastAsia"/>
          <w:sz w:val="24"/>
        </w:rPr>
        <w:t>（7）验收条件：</w:t>
      </w:r>
    </w:p>
    <w:p w:rsidR="00220A79" w:rsidRDefault="00220A79" w:rsidP="00220A79">
      <w:pPr>
        <w:rPr>
          <w:rFonts w:asciiTheme="minorEastAsia" w:hAnsiTheme="minorEastAsia"/>
          <w:sz w:val="24"/>
        </w:rPr>
      </w:pPr>
      <w:r>
        <w:rPr>
          <w:rFonts w:asciiTheme="minorEastAsia" w:hAnsiTheme="minorEastAsia" w:hint="eastAsia"/>
          <w:sz w:val="24"/>
        </w:rPr>
        <w:t>开箱验收：清点设备装箱内容符合装箱单所列并符合招标书要求和承诺书承诺，必须是报价中的产地，需原装封箱包装。</w:t>
      </w:r>
    </w:p>
    <w:p w:rsidR="00220A79" w:rsidRDefault="00220A79" w:rsidP="00220A79">
      <w:pPr>
        <w:rPr>
          <w:rFonts w:asciiTheme="minorEastAsia" w:hAnsiTheme="minorEastAsia"/>
          <w:sz w:val="24"/>
        </w:rPr>
      </w:pPr>
      <w:r>
        <w:rPr>
          <w:rFonts w:asciiTheme="minorEastAsia" w:hAnsiTheme="minorEastAsia" w:hint="eastAsia"/>
          <w:sz w:val="24"/>
        </w:rPr>
        <w:t>开机验收：设备应通电开机后进行规定时间的试验运行后方可验收。</w:t>
      </w:r>
    </w:p>
    <w:p w:rsidR="00220A79" w:rsidRDefault="00220A79" w:rsidP="00220A79">
      <w:pPr>
        <w:rPr>
          <w:rFonts w:asciiTheme="minorEastAsia" w:hAnsiTheme="minorEastAsia"/>
          <w:sz w:val="24"/>
        </w:rPr>
      </w:pPr>
      <w:r>
        <w:rPr>
          <w:rFonts w:asciiTheme="minorEastAsia" w:hAnsiTheme="minorEastAsia" w:hint="eastAsia"/>
          <w:sz w:val="24"/>
        </w:rPr>
        <w:t>（8）特别提示：如招标文件中遗漏了必须具备的设备、配件或服务，投标人应在投标文件中提出，并在系统设计方案中加以完善和补充，投标人必须负责整个系统的完整性并保证整个系统能投入正常运行，如项目实施过程中因缺少设备、配件或服务导致采购人所需系统无法正常运行，投标人须免费负责提供，并承担由此而产生的一切责任。</w:t>
      </w:r>
    </w:p>
    <w:p w:rsidR="00220A79" w:rsidRDefault="00220A79" w:rsidP="00220A79">
      <w:pPr>
        <w:rPr>
          <w:rFonts w:asciiTheme="minorEastAsia" w:hAnsiTheme="minorEastAsia"/>
          <w:sz w:val="24"/>
        </w:rPr>
      </w:pPr>
      <w:r>
        <w:rPr>
          <w:rFonts w:asciiTheme="minorEastAsia" w:hAnsiTheme="minorEastAsia" w:hint="eastAsia"/>
          <w:sz w:val="24"/>
        </w:rPr>
        <w:t>7、其它要求</w:t>
      </w:r>
    </w:p>
    <w:p w:rsidR="00220A79" w:rsidRDefault="00220A79" w:rsidP="00220A79">
      <w:pPr>
        <w:rPr>
          <w:rFonts w:asciiTheme="minorEastAsia" w:hAnsiTheme="minorEastAsia"/>
          <w:sz w:val="24"/>
        </w:rPr>
      </w:pPr>
      <w:r>
        <w:rPr>
          <w:rFonts w:asciiTheme="minorEastAsia" w:hAnsiTheme="minorEastAsia" w:hint="eastAsia"/>
          <w:sz w:val="24"/>
        </w:rPr>
        <w:t>（1）根据实际情况需要，采购人有权对前端设备安装地点进行调整，投标人应在报价中包含由此产生的费用。</w:t>
      </w:r>
    </w:p>
    <w:p w:rsidR="00220A79" w:rsidRDefault="00220A79" w:rsidP="00220A79">
      <w:pPr>
        <w:rPr>
          <w:rFonts w:asciiTheme="minorEastAsia" w:hAnsiTheme="minorEastAsia"/>
          <w:sz w:val="24"/>
        </w:rPr>
      </w:pPr>
      <w:r>
        <w:rPr>
          <w:rFonts w:asciiTheme="minorEastAsia" w:hAnsiTheme="minorEastAsia" w:hint="eastAsia"/>
          <w:sz w:val="24"/>
        </w:rPr>
        <w:t>（2）进驻工地</w:t>
      </w:r>
    </w:p>
    <w:p w:rsidR="00220A79" w:rsidRDefault="00220A79" w:rsidP="00220A79">
      <w:pPr>
        <w:rPr>
          <w:rFonts w:asciiTheme="minorEastAsia" w:hAnsiTheme="minorEastAsia"/>
          <w:sz w:val="24"/>
        </w:rPr>
      </w:pPr>
      <w:r>
        <w:rPr>
          <w:rFonts w:asciiTheme="minorEastAsia" w:hAnsiTheme="minorEastAsia" w:hint="eastAsia"/>
          <w:sz w:val="24"/>
        </w:rPr>
        <w:t>进驻工地的设备应按期到达工地，在保证设备完好的情况下，尽量不影响路口的交通秩序。工地施工必须严格的按安全操作规程进行，需要设置安全防护设施的地方要按要求进行设置。</w:t>
      </w:r>
    </w:p>
    <w:p w:rsidR="00220A79" w:rsidRDefault="00220A79" w:rsidP="00220A79">
      <w:pPr>
        <w:rPr>
          <w:rFonts w:asciiTheme="minorEastAsia" w:hAnsiTheme="minorEastAsia"/>
          <w:sz w:val="24"/>
        </w:rPr>
      </w:pPr>
      <w:r>
        <w:rPr>
          <w:rFonts w:asciiTheme="minorEastAsia" w:hAnsiTheme="minorEastAsia" w:hint="eastAsia"/>
          <w:sz w:val="24"/>
        </w:rPr>
        <w:t>（3）施工要求</w:t>
      </w:r>
    </w:p>
    <w:p w:rsidR="00220A79" w:rsidRDefault="00220A79" w:rsidP="00220A79">
      <w:pPr>
        <w:rPr>
          <w:rFonts w:asciiTheme="minorEastAsia" w:hAnsiTheme="minorEastAsia"/>
          <w:sz w:val="24"/>
        </w:rPr>
      </w:pPr>
      <w:r>
        <w:rPr>
          <w:rFonts w:asciiTheme="minorEastAsia" w:hAnsiTheme="minorEastAsia" w:hint="eastAsia"/>
          <w:sz w:val="24"/>
        </w:rPr>
        <w:t>组织方案制度健全、人员配备合理、满足施工及现场管理要求，采用的施工方法和程序符合规范要求，保证施工进度、质量、安全等要求。</w:t>
      </w:r>
    </w:p>
    <w:p w:rsidR="00220A79" w:rsidRDefault="00220A79" w:rsidP="00220A79">
      <w:pPr>
        <w:rPr>
          <w:rFonts w:asciiTheme="minorEastAsia" w:hAnsiTheme="minorEastAsia"/>
          <w:sz w:val="24"/>
        </w:rPr>
      </w:pPr>
      <w:r>
        <w:rPr>
          <w:rFonts w:asciiTheme="minorEastAsia" w:hAnsiTheme="minorEastAsia" w:hint="eastAsia"/>
          <w:sz w:val="24"/>
        </w:rPr>
        <w:t>★（4）上述软硬系统必须由中标方负责安装调试（含城市道路开挖，线路接入）。并保证用户正常使用相关设备辅材全由中标方提供。投标时提供经厂家盖章的公开宣传彩页或由制造商直接送检的经具有合法资质的检测机构出具的正规检测报告或投标产品注册登记材料等材料复印件（加盖制造商鲜章），此要求含：服务器、存储、光纤交换机、高清摄像机、信号灯联网控制主机）。</w:t>
      </w:r>
    </w:p>
    <w:p w:rsidR="00220A79" w:rsidRDefault="00220A79" w:rsidP="00220A79">
      <w:pPr>
        <w:rPr>
          <w:rFonts w:asciiTheme="minorEastAsia" w:hAnsiTheme="minorEastAsia"/>
          <w:sz w:val="24"/>
        </w:rPr>
      </w:pPr>
      <w:r>
        <w:rPr>
          <w:rFonts w:asciiTheme="minorEastAsia" w:hAnsiTheme="minorEastAsia" w:hint="eastAsia"/>
          <w:sz w:val="24"/>
        </w:rPr>
        <w:t>★（5）点位电力接入由建设方负责；电力故障由建设方负责维护。</w:t>
      </w:r>
    </w:p>
    <w:p w:rsidR="00220A79" w:rsidRDefault="00220A79" w:rsidP="00220A79">
      <w:pPr>
        <w:rPr>
          <w:rFonts w:asciiTheme="minorEastAsia" w:hAnsiTheme="minorEastAsia"/>
          <w:sz w:val="24"/>
        </w:rPr>
      </w:pPr>
    </w:p>
    <w:p w:rsidR="00220A79" w:rsidRDefault="00220A79" w:rsidP="00220A79">
      <w:pPr>
        <w:rPr>
          <w:rFonts w:asciiTheme="minorEastAsia" w:hAnsiTheme="minorEastAsia"/>
          <w:sz w:val="24"/>
        </w:rPr>
      </w:pPr>
      <w:r>
        <w:rPr>
          <w:rFonts w:asciiTheme="minorEastAsia" w:hAnsiTheme="minorEastAsia" w:hint="eastAsia"/>
          <w:sz w:val="24"/>
        </w:rPr>
        <w:t>备注：</w:t>
      </w:r>
    </w:p>
    <w:p w:rsidR="00220A79" w:rsidRDefault="00220A79" w:rsidP="00220A79">
      <w:pPr>
        <w:rPr>
          <w:rFonts w:asciiTheme="minorEastAsia" w:hAnsiTheme="minorEastAsia"/>
          <w:sz w:val="24"/>
        </w:rPr>
      </w:pPr>
      <w:r>
        <w:rPr>
          <w:rFonts w:asciiTheme="minorEastAsia" w:hAnsiTheme="minorEastAsia" w:hint="eastAsia"/>
          <w:sz w:val="24"/>
        </w:rPr>
        <w:t>本项目加★条款（如有）为实质性要求，投标人须完全满足，如有一项未满足，视为无效投标。</w:t>
      </w:r>
    </w:p>
    <w:p w:rsidR="00220A79" w:rsidRDefault="00220A79" w:rsidP="00220A79">
      <w:pPr>
        <w:rPr>
          <w:rFonts w:asciiTheme="minorEastAsia" w:hAnsiTheme="minorEastAsia"/>
          <w:b/>
          <w:sz w:val="24"/>
        </w:rPr>
      </w:pPr>
    </w:p>
    <w:p w:rsidR="00220A79" w:rsidRDefault="00220A79" w:rsidP="00220A79">
      <w:pPr>
        <w:rPr>
          <w:rFonts w:asciiTheme="minorEastAsia" w:hAnsiTheme="minorEastAsia"/>
          <w:b/>
          <w:sz w:val="24"/>
        </w:rPr>
      </w:pPr>
    </w:p>
    <w:p w:rsidR="005C5651" w:rsidRPr="00220A79" w:rsidRDefault="005C5651"/>
    <w:sectPr w:rsidR="005C5651" w:rsidRPr="00220A7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A79"/>
    <w:rsid w:val="00220A79"/>
    <w:rsid w:val="005C5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0A79"/>
    <w:pPr>
      <w:widowControl w:val="0"/>
      <w:jc w:val="both"/>
    </w:pPr>
  </w:style>
  <w:style w:type="paragraph" w:styleId="1">
    <w:name w:val="heading 1"/>
    <w:basedOn w:val="a"/>
    <w:next w:val="a"/>
    <w:link w:val="1Char"/>
    <w:uiPriority w:val="9"/>
    <w:qFormat/>
    <w:rsid w:val="00220A7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220A79"/>
    <w:rPr>
      <w:b/>
      <w:bCs/>
      <w:kern w:val="44"/>
      <w:sz w:val="44"/>
      <w:szCs w:val="44"/>
    </w:rPr>
  </w:style>
  <w:style w:type="paragraph" w:styleId="TOC">
    <w:name w:val="TOC Heading"/>
    <w:basedOn w:val="1"/>
    <w:next w:val="a"/>
    <w:uiPriority w:val="39"/>
    <w:semiHidden/>
    <w:unhideWhenUsed/>
    <w:qFormat/>
    <w:rsid w:val="00220A79"/>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3">
    <w:name w:val="Balloon Text"/>
    <w:basedOn w:val="a"/>
    <w:link w:val="Char"/>
    <w:uiPriority w:val="99"/>
    <w:semiHidden/>
    <w:unhideWhenUsed/>
    <w:rsid w:val="00220A79"/>
    <w:rPr>
      <w:sz w:val="18"/>
      <w:szCs w:val="18"/>
    </w:rPr>
  </w:style>
  <w:style w:type="character" w:customStyle="1" w:styleId="Char">
    <w:name w:val="批注框文本 Char"/>
    <w:basedOn w:val="a0"/>
    <w:link w:val="a3"/>
    <w:uiPriority w:val="99"/>
    <w:semiHidden/>
    <w:rsid w:val="00220A79"/>
    <w:rPr>
      <w:sz w:val="18"/>
      <w:szCs w:val="18"/>
    </w:rPr>
  </w:style>
  <w:style w:type="paragraph" w:styleId="a4">
    <w:name w:val="header"/>
    <w:basedOn w:val="a"/>
    <w:link w:val="Char0"/>
    <w:uiPriority w:val="99"/>
    <w:unhideWhenUsed/>
    <w:rsid w:val="00220A7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220A79"/>
    <w:rPr>
      <w:sz w:val="18"/>
      <w:szCs w:val="18"/>
    </w:rPr>
  </w:style>
  <w:style w:type="paragraph" w:styleId="a5">
    <w:name w:val="footer"/>
    <w:basedOn w:val="a"/>
    <w:link w:val="Char1"/>
    <w:uiPriority w:val="99"/>
    <w:unhideWhenUsed/>
    <w:rsid w:val="00220A79"/>
    <w:pPr>
      <w:tabs>
        <w:tab w:val="center" w:pos="4153"/>
        <w:tab w:val="right" w:pos="8306"/>
      </w:tabs>
      <w:snapToGrid w:val="0"/>
      <w:jc w:val="left"/>
    </w:pPr>
    <w:rPr>
      <w:sz w:val="18"/>
      <w:szCs w:val="18"/>
    </w:rPr>
  </w:style>
  <w:style w:type="character" w:customStyle="1" w:styleId="Char1">
    <w:name w:val="页脚 Char"/>
    <w:basedOn w:val="a0"/>
    <w:link w:val="a5"/>
    <w:uiPriority w:val="99"/>
    <w:rsid w:val="00220A79"/>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0A79"/>
    <w:pPr>
      <w:widowControl w:val="0"/>
      <w:jc w:val="both"/>
    </w:pPr>
  </w:style>
  <w:style w:type="paragraph" w:styleId="1">
    <w:name w:val="heading 1"/>
    <w:basedOn w:val="a"/>
    <w:next w:val="a"/>
    <w:link w:val="1Char"/>
    <w:uiPriority w:val="9"/>
    <w:qFormat/>
    <w:rsid w:val="00220A7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220A79"/>
    <w:rPr>
      <w:b/>
      <w:bCs/>
      <w:kern w:val="44"/>
      <w:sz w:val="44"/>
      <w:szCs w:val="44"/>
    </w:rPr>
  </w:style>
  <w:style w:type="paragraph" w:styleId="TOC">
    <w:name w:val="TOC Heading"/>
    <w:basedOn w:val="1"/>
    <w:next w:val="a"/>
    <w:uiPriority w:val="39"/>
    <w:semiHidden/>
    <w:unhideWhenUsed/>
    <w:qFormat/>
    <w:rsid w:val="00220A79"/>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3">
    <w:name w:val="Balloon Text"/>
    <w:basedOn w:val="a"/>
    <w:link w:val="Char"/>
    <w:uiPriority w:val="99"/>
    <w:semiHidden/>
    <w:unhideWhenUsed/>
    <w:rsid w:val="00220A79"/>
    <w:rPr>
      <w:sz w:val="18"/>
      <w:szCs w:val="18"/>
    </w:rPr>
  </w:style>
  <w:style w:type="character" w:customStyle="1" w:styleId="Char">
    <w:name w:val="批注框文本 Char"/>
    <w:basedOn w:val="a0"/>
    <w:link w:val="a3"/>
    <w:uiPriority w:val="99"/>
    <w:semiHidden/>
    <w:rsid w:val="00220A79"/>
    <w:rPr>
      <w:sz w:val="18"/>
      <w:szCs w:val="18"/>
    </w:rPr>
  </w:style>
  <w:style w:type="paragraph" w:styleId="a4">
    <w:name w:val="header"/>
    <w:basedOn w:val="a"/>
    <w:link w:val="Char0"/>
    <w:uiPriority w:val="99"/>
    <w:unhideWhenUsed/>
    <w:rsid w:val="00220A7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220A79"/>
    <w:rPr>
      <w:sz w:val="18"/>
      <w:szCs w:val="18"/>
    </w:rPr>
  </w:style>
  <w:style w:type="paragraph" w:styleId="a5">
    <w:name w:val="footer"/>
    <w:basedOn w:val="a"/>
    <w:link w:val="Char1"/>
    <w:uiPriority w:val="99"/>
    <w:unhideWhenUsed/>
    <w:rsid w:val="00220A79"/>
    <w:pPr>
      <w:tabs>
        <w:tab w:val="center" w:pos="4153"/>
        <w:tab w:val="right" w:pos="8306"/>
      </w:tabs>
      <w:snapToGrid w:val="0"/>
      <w:jc w:val="left"/>
    </w:pPr>
    <w:rPr>
      <w:sz w:val="18"/>
      <w:szCs w:val="18"/>
    </w:rPr>
  </w:style>
  <w:style w:type="character" w:customStyle="1" w:styleId="Char1">
    <w:name w:val="页脚 Char"/>
    <w:basedOn w:val="a0"/>
    <w:link w:val="a5"/>
    <w:uiPriority w:val="99"/>
    <w:rsid w:val="00220A7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2910</Words>
  <Characters>16589</Characters>
  <Application>Microsoft Office Word</Application>
  <DocSecurity>0</DocSecurity>
  <Lines>138</Lines>
  <Paragraphs>38</Paragraphs>
  <ScaleCrop>false</ScaleCrop>
  <Company>微软中国</Company>
  <LinksUpToDate>false</LinksUpToDate>
  <CharactersWithSpaces>19461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2015-01-08T07:57:00Z</dcterms:created>
  <dcterms:modified xsi:type="dcterms:W3CDTF">2015-01-08T07:58:00Z</dcterms:modified>
</cp:coreProperties>
</file>