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6018" w:rsidRDefault="00B46018" w:rsidP="00B46018">
      <w:pPr>
        <w:spacing w:line="360" w:lineRule="auto"/>
        <w:jc w:val="center"/>
        <w:rPr>
          <w:rFonts w:ascii="宋体" w:hAnsi="宋体" w:hint="eastAsia"/>
          <w:sz w:val="24"/>
        </w:rPr>
      </w:pPr>
      <w:r w:rsidRPr="004879BF">
        <w:rPr>
          <w:rFonts w:ascii="宋体" w:hAnsi="宋体" w:hint="eastAsia"/>
          <w:sz w:val="24"/>
        </w:rPr>
        <w:t>项目需求书</w:t>
      </w:r>
    </w:p>
    <w:p w:rsidR="00B46018" w:rsidRDefault="00B46018" w:rsidP="00B46018">
      <w:pPr>
        <w:spacing w:line="360" w:lineRule="auto"/>
        <w:rPr>
          <w:rFonts w:ascii="宋体" w:hAnsi="宋体" w:hint="eastAsia"/>
          <w:sz w:val="24"/>
        </w:rPr>
      </w:pPr>
      <w:r>
        <w:rPr>
          <w:rFonts w:ascii="宋体" w:hAnsi="宋体" w:hint="eastAsia"/>
          <w:sz w:val="24"/>
        </w:rPr>
        <w:t>第一包：</w:t>
      </w:r>
    </w:p>
    <w:p w:rsidR="00B46018" w:rsidRPr="00E8173A" w:rsidRDefault="00B46018" w:rsidP="00B46018">
      <w:pPr>
        <w:spacing w:line="360" w:lineRule="auto"/>
        <w:rPr>
          <w:rFonts w:ascii="宋体" w:hAnsi="宋体"/>
          <w:color w:val="000000"/>
          <w:sz w:val="24"/>
        </w:rPr>
      </w:pPr>
      <w:r w:rsidRPr="00E8173A">
        <w:rPr>
          <w:rFonts w:ascii="宋体" w:hAnsi="宋体" w:hint="eastAsia"/>
          <w:color w:val="000000"/>
          <w:sz w:val="24"/>
        </w:rPr>
        <w:t>一、</w:t>
      </w:r>
      <w:r w:rsidRPr="008F08C6">
        <w:rPr>
          <w:rFonts w:ascii="宋体" w:hAnsi="宋体" w:hint="eastAsia"/>
          <w:color w:val="000000"/>
          <w:sz w:val="24"/>
        </w:rPr>
        <w:t>招标内容</w:t>
      </w:r>
    </w:p>
    <w:p w:rsidR="00B46018" w:rsidRPr="00E8173A" w:rsidRDefault="00B46018" w:rsidP="00B46018">
      <w:pPr>
        <w:spacing w:line="360" w:lineRule="auto"/>
        <w:ind w:firstLineChars="200" w:firstLine="480"/>
        <w:rPr>
          <w:rFonts w:ascii="宋体" w:hAnsi="宋体"/>
          <w:color w:val="000000"/>
          <w:sz w:val="24"/>
        </w:rPr>
      </w:pPr>
      <w:r w:rsidRPr="008F08C6">
        <w:rPr>
          <w:rFonts w:ascii="宋体" w:hAnsi="宋体" w:hint="eastAsia"/>
          <w:color w:val="000000"/>
          <w:sz w:val="24"/>
        </w:rPr>
        <w:t>本标段共计采购</w:t>
      </w:r>
      <w:r w:rsidRPr="00E8173A">
        <w:rPr>
          <w:rFonts w:ascii="宋体" w:hAnsi="宋体" w:hint="eastAsia"/>
          <w:color w:val="000000"/>
          <w:sz w:val="24"/>
        </w:rPr>
        <w:t>204套</w:t>
      </w:r>
      <w:r w:rsidRPr="008F08C6">
        <w:rPr>
          <w:rFonts w:ascii="宋体" w:hAnsi="宋体" w:hint="eastAsia"/>
          <w:color w:val="000000"/>
          <w:sz w:val="24"/>
        </w:rPr>
        <w:t>高清视频监控设备，包括</w:t>
      </w:r>
      <w:r>
        <w:rPr>
          <w:rFonts w:ascii="宋体" w:hAnsi="宋体" w:hint="eastAsia"/>
          <w:color w:val="000000"/>
          <w:sz w:val="24"/>
        </w:rPr>
        <w:t>不低于</w:t>
      </w:r>
      <w:r w:rsidRPr="008F08C6">
        <w:rPr>
          <w:rFonts w:ascii="宋体" w:hAnsi="宋体"/>
          <w:color w:val="000000"/>
          <w:sz w:val="24"/>
        </w:rPr>
        <w:t>200</w:t>
      </w:r>
      <w:r>
        <w:rPr>
          <w:rFonts w:ascii="宋体" w:hAnsi="宋体" w:hint="eastAsia"/>
          <w:color w:val="000000"/>
          <w:sz w:val="24"/>
        </w:rPr>
        <w:t>万像</w:t>
      </w:r>
      <w:r w:rsidRPr="008F08C6">
        <w:rPr>
          <w:rFonts w:ascii="宋体" w:hAnsi="宋体" w:hint="eastAsia"/>
          <w:color w:val="000000"/>
          <w:sz w:val="24"/>
        </w:rPr>
        <w:t>素</w:t>
      </w:r>
      <w:r w:rsidRPr="008F08C6">
        <w:rPr>
          <w:rFonts w:ascii="宋体" w:hAnsi="宋体"/>
          <w:color w:val="000000"/>
          <w:sz w:val="24"/>
        </w:rPr>
        <w:t>CCD</w:t>
      </w:r>
      <w:r w:rsidRPr="008F08C6">
        <w:rPr>
          <w:rFonts w:ascii="宋体" w:hAnsi="宋体" w:hint="eastAsia"/>
          <w:color w:val="000000"/>
          <w:sz w:val="24"/>
        </w:rPr>
        <w:t>高清彩色监控摄像机、</w:t>
      </w:r>
      <w:r>
        <w:rPr>
          <w:rFonts w:ascii="宋体" w:hAnsi="宋体" w:hint="eastAsia"/>
          <w:color w:val="000000"/>
          <w:sz w:val="24"/>
        </w:rPr>
        <w:t>高清</w:t>
      </w:r>
      <w:r w:rsidRPr="008F08C6">
        <w:rPr>
          <w:rFonts w:ascii="宋体" w:hAnsi="宋体" w:hint="eastAsia"/>
          <w:color w:val="000000"/>
          <w:sz w:val="24"/>
        </w:rPr>
        <w:t>电动变焦镜头</w:t>
      </w:r>
      <w:r>
        <w:rPr>
          <w:rFonts w:ascii="宋体" w:hAnsi="宋体" w:hint="eastAsia"/>
          <w:color w:val="000000"/>
          <w:sz w:val="24"/>
        </w:rPr>
        <w:t>、</w:t>
      </w:r>
      <w:r w:rsidRPr="008F08C6">
        <w:rPr>
          <w:rFonts w:ascii="宋体" w:hAnsi="宋体" w:hint="eastAsia"/>
          <w:color w:val="000000"/>
          <w:sz w:val="24"/>
        </w:rPr>
        <w:t>摄像机防护罩、室外云台、工业级</w:t>
      </w:r>
      <w:r>
        <w:rPr>
          <w:rFonts w:ascii="宋体" w:hAnsi="宋体" w:hint="eastAsia"/>
          <w:color w:val="000000"/>
          <w:sz w:val="24"/>
        </w:rPr>
        <w:t>光纤收发设备、</w:t>
      </w:r>
      <w:r w:rsidRPr="008F08C6">
        <w:rPr>
          <w:rFonts w:ascii="宋体" w:hAnsi="宋体" w:hint="eastAsia"/>
          <w:color w:val="000000"/>
          <w:sz w:val="24"/>
        </w:rPr>
        <w:t>工业级</w:t>
      </w:r>
      <w:r>
        <w:rPr>
          <w:rFonts w:ascii="宋体" w:hAnsi="宋体" w:hint="eastAsia"/>
          <w:color w:val="000000"/>
          <w:sz w:val="24"/>
        </w:rPr>
        <w:t>交换机、防雷设备及线缆等相关配套设备材料的采购、安装调试、运维管理，以及配套基础设施工程部分的施工、维护</w:t>
      </w:r>
      <w:r w:rsidRPr="008F08C6">
        <w:rPr>
          <w:rFonts w:ascii="宋体" w:hAnsi="宋体" w:hint="eastAsia"/>
          <w:color w:val="000000"/>
          <w:sz w:val="24"/>
        </w:rPr>
        <w:t>等。</w:t>
      </w:r>
    </w:p>
    <w:p w:rsidR="00B46018" w:rsidRPr="00E8173A" w:rsidRDefault="00B46018" w:rsidP="00B46018">
      <w:pPr>
        <w:spacing w:line="360" w:lineRule="auto"/>
        <w:ind w:firstLineChars="200" w:firstLine="480"/>
        <w:rPr>
          <w:rFonts w:ascii="宋体" w:hAnsi="宋体"/>
          <w:color w:val="000000"/>
          <w:sz w:val="24"/>
        </w:rPr>
      </w:pPr>
      <w:r w:rsidRPr="00E8173A">
        <w:rPr>
          <w:rFonts w:ascii="宋体" w:hAnsi="宋体" w:hint="eastAsia"/>
          <w:color w:val="000000"/>
          <w:sz w:val="24"/>
        </w:rPr>
        <w:t>采购的设备中60套设备在市内六区路口选点安装,50套设备在高点建筑安装，全部为动点云台设备；94套设备在快速路东南半环路段选点安装，其中云台动点设备36套，固定安装设备58套。</w:t>
      </w:r>
    </w:p>
    <w:p w:rsidR="00B46018" w:rsidRDefault="00B46018" w:rsidP="00B46018">
      <w:pPr>
        <w:tabs>
          <w:tab w:val="left" w:pos="210"/>
        </w:tabs>
        <w:autoSpaceDE w:val="0"/>
        <w:autoSpaceDN w:val="0"/>
        <w:adjustRightInd w:val="0"/>
        <w:spacing w:line="360" w:lineRule="auto"/>
        <w:outlineLvl w:val="0"/>
        <w:rPr>
          <w:rFonts w:ascii="宋体" w:hAnsi="宋体" w:hint="eastAsia"/>
          <w:color w:val="000000"/>
          <w:sz w:val="24"/>
        </w:rPr>
      </w:pPr>
      <w:r>
        <w:rPr>
          <w:rFonts w:ascii="宋体" w:hAnsi="宋体" w:hint="eastAsia"/>
          <w:color w:val="000000"/>
          <w:sz w:val="24"/>
        </w:rPr>
        <w:t>二、设备清单：</w:t>
      </w:r>
    </w:p>
    <w:p w:rsidR="00B46018" w:rsidRPr="008F08C6"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Pr>
          <w:rFonts w:ascii="宋体" w:hAnsi="宋体" w:hint="eastAsia"/>
          <w:color w:val="000000"/>
          <w:sz w:val="24"/>
        </w:rPr>
        <w:t>1、视频监控</w:t>
      </w:r>
      <w:r w:rsidRPr="008F08C6">
        <w:rPr>
          <w:rFonts w:ascii="宋体" w:hAnsi="宋体" w:hint="eastAsia"/>
          <w:color w:val="000000"/>
          <w:sz w:val="24"/>
        </w:rPr>
        <w:t>设备清单：</w:t>
      </w:r>
    </w:p>
    <w:tbl>
      <w:tblPr>
        <w:tblW w:w="5004" w:type="pct"/>
        <w:tblLayout w:type="fixed"/>
        <w:tblLook w:val="0000" w:firstRow="0" w:lastRow="0" w:firstColumn="0" w:lastColumn="0" w:noHBand="0" w:noVBand="0"/>
      </w:tblPr>
      <w:tblGrid>
        <w:gridCol w:w="816"/>
        <w:gridCol w:w="1702"/>
        <w:gridCol w:w="4391"/>
        <w:gridCol w:w="851"/>
        <w:gridCol w:w="769"/>
      </w:tblGrid>
      <w:tr w:rsidR="00B46018" w:rsidRPr="00D106BE" w:rsidTr="00512FB3">
        <w:trPr>
          <w:trHeight w:val="402"/>
          <w:tblHeader/>
        </w:trPr>
        <w:tc>
          <w:tcPr>
            <w:tcW w:w="478" w:type="pct"/>
            <w:tcBorders>
              <w:top w:val="single" w:sz="4" w:space="0" w:color="auto"/>
              <w:left w:val="single" w:sz="4" w:space="0" w:color="auto"/>
              <w:bottom w:val="single" w:sz="4" w:space="0" w:color="auto"/>
              <w:right w:val="single" w:sz="4" w:space="0" w:color="auto"/>
            </w:tcBorders>
            <w:noWrap/>
            <w:vAlign w:val="center"/>
          </w:tcPr>
          <w:p w:rsidR="00B46018" w:rsidRPr="00D106BE" w:rsidRDefault="00B46018" w:rsidP="00512FB3">
            <w:pPr>
              <w:jc w:val="center"/>
              <w:rPr>
                <w:sz w:val="24"/>
              </w:rPr>
            </w:pPr>
            <w:r w:rsidRPr="00D106BE">
              <w:rPr>
                <w:rFonts w:hint="eastAsia"/>
                <w:sz w:val="24"/>
              </w:rPr>
              <w:t>序号</w:t>
            </w:r>
          </w:p>
        </w:tc>
        <w:tc>
          <w:tcPr>
            <w:tcW w:w="998" w:type="pct"/>
            <w:tcBorders>
              <w:top w:val="single" w:sz="4" w:space="0" w:color="auto"/>
              <w:left w:val="nil"/>
              <w:bottom w:val="single" w:sz="4" w:space="0" w:color="auto"/>
              <w:right w:val="single" w:sz="4" w:space="0" w:color="auto"/>
            </w:tcBorders>
            <w:noWrap/>
            <w:vAlign w:val="center"/>
          </w:tcPr>
          <w:p w:rsidR="00B46018" w:rsidRPr="00D106BE" w:rsidRDefault="00B46018" w:rsidP="00512FB3">
            <w:pPr>
              <w:jc w:val="center"/>
              <w:rPr>
                <w:sz w:val="24"/>
              </w:rPr>
            </w:pPr>
            <w:r w:rsidRPr="00D106BE">
              <w:rPr>
                <w:rFonts w:hint="eastAsia"/>
                <w:sz w:val="24"/>
              </w:rPr>
              <w:t>设备名称</w:t>
            </w:r>
          </w:p>
        </w:tc>
        <w:tc>
          <w:tcPr>
            <w:tcW w:w="2574" w:type="pct"/>
            <w:tcBorders>
              <w:top w:val="single" w:sz="4" w:space="0" w:color="auto"/>
              <w:left w:val="nil"/>
              <w:bottom w:val="single" w:sz="4" w:space="0" w:color="auto"/>
              <w:right w:val="single" w:sz="4" w:space="0" w:color="auto"/>
            </w:tcBorders>
            <w:noWrap/>
            <w:vAlign w:val="center"/>
          </w:tcPr>
          <w:p w:rsidR="00B46018" w:rsidRPr="00D106BE" w:rsidRDefault="00B46018" w:rsidP="00512FB3">
            <w:pPr>
              <w:jc w:val="center"/>
              <w:rPr>
                <w:sz w:val="24"/>
              </w:rPr>
            </w:pPr>
            <w:r w:rsidRPr="00D106BE">
              <w:rPr>
                <w:rFonts w:hint="eastAsia"/>
                <w:sz w:val="24"/>
              </w:rPr>
              <w:t>技术参数</w:t>
            </w:r>
          </w:p>
        </w:tc>
        <w:tc>
          <w:tcPr>
            <w:tcW w:w="499" w:type="pct"/>
            <w:tcBorders>
              <w:top w:val="single" w:sz="4" w:space="0" w:color="auto"/>
              <w:left w:val="nil"/>
              <w:bottom w:val="single" w:sz="4" w:space="0" w:color="auto"/>
              <w:right w:val="single" w:sz="4" w:space="0" w:color="auto"/>
            </w:tcBorders>
            <w:noWrap/>
            <w:vAlign w:val="center"/>
          </w:tcPr>
          <w:p w:rsidR="00B46018" w:rsidRPr="00D106BE" w:rsidRDefault="00B46018" w:rsidP="00512FB3">
            <w:pPr>
              <w:jc w:val="center"/>
              <w:rPr>
                <w:sz w:val="24"/>
              </w:rPr>
            </w:pPr>
            <w:r w:rsidRPr="00D106BE">
              <w:rPr>
                <w:rFonts w:hint="eastAsia"/>
                <w:sz w:val="24"/>
              </w:rPr>
              <w:t>数量</w:t>
            </w:r>
          </w:p>
        </w:tc>
        <w:tc>
          <w:tcPr>
            <w:tcW w:w="451" w:type="pct"/>
            <w:tcBorders>
              <w:top w:val="single" w:sz="4" w:space="0" w:color="auto"/>
              <w:left w:val="nil"/>
              <w:bottom w:val="single" w:sz="4" w:space="0" w:color="auto"/>
              <w:right w:val="single" w:sz="4" w:space="0" w:color="auto"/>
            </w:tcBorders>
            <w:vAlign w:val="center"/>
          </w:tcPr>
          <w:p w:rsidR="00B46018" w:rsidRPr="00D106BE" w:rsidRDefault="00B46018" w:rsidP="00512FB3">
            <w:pPr>
              <w:jc w:val="center"/>
              <w:rPr>
                <w:sz w:val="24"/>
              </w:rPr>
            </w:pPr>
            <w:r w:rsidRPr="00D106BE">
              <w:rPr>
                <w:rFonts w:hint="eastAsia"/>
                <w:sz w:val="24"/>
              </w:rPr>
              <w:t>单位</w:t>
            </w:r>
          </w:p>
        </w:tc>
      </w:tr>
      <w:tr w:rsidR="00B46018" w:rsidRPr="00D106BE" w:rsidTr="00512FB3">
        <w:trPr>
          <w:trHeight w:val="402"/>
        </w:trPr>
        <w:tc>
          <w:tcPr>
            <w:tcW w:w="478" w:type="pct"/>
            <w:tcBorders>
              <w:top w:val="nil"/>
              <w:left w:val="single" w:sz="4" w:space="0" w:color="auto"/>
              <w:bottom w:val="single" w:sz="4" w:space="0" w:color="auto"/>
              <w:right w:val="single" w:sz="4" w:space="0" w:color="auto"/>
            </w:tcBorders>
            <w:noWrap/>
            <w:vAlign w:val="center"/>
          </w:tcPr>
          <w:p w:rsidR="00B46018" w:rsidRPr="00D106BE" w:rsidRDefault="00B46018" w:rsidP="00512FB3">
            <w:pPr>
              <w:jc w:val="center"/>
              <w:rPr>
                <w:sz w:val="24"/>
              </w:rPr>
            </w:pPr>
            <w:r w:rsidRPr="00D106BE">
              <w:rPr>
                <w:sz w:val="24"/>
              </w:rPr>
              <w:t>1</w:t>
            </w:r>
          </w:p>
        </w:tc>
        <w:tc>
          <w:tcPr>
            <w:tcW w:w="998" w:type="pct"/>
            <w:tcBorders>
              <w:top w:val="nil"/>
              <w:left w:val="nil"/>
              <w:bottom w:val="single" w:sz="4" w:space="0" w:color="auto"/>
              <w:right w:val="single" w:sz="4" w:space="0" w:color="auto"/>
            </w:tcBorders>
            <w:noWrap/>
            <w:vAlign w:val="center"/>
          </w:tcPr>
          <w:p w:rsidR="00B46018" w:rsidRPr="00D106BE" w:rsidRDefault="00B46018" w:rsidP="00512FB3">
            <w:pPr>
              <w:jc w:val="center"/>
              <w:rPr>
                <w:sz w:val="24"/>
              </w:rPr>
            </w:pPr>
            <w:r w:rsidRPr="00D106BE">
              <w:rPr>
                <w:rFonts w:hint="eastAsia"/>
                <w:sz w:val="24"/>
              </w:rPr>
              <w:t>不低于</w:t>
            </w:r>
            <w:r w:rsidRPr="00D106BE">
              <w:rPr>
                <w:sz w:val="24"/>
              </w:rPr>
              <w:t>200</w:t>
            </w:r>
            <w:r w:rsidRPr="00D106BE">
              <w:rPr>
                <w:rFonts w:hint="eastAsia"/>
                <w:sz w:val="24"/>
              </w:rPr>
              <w:t>万像素高清摄像机</w:t>
            </w:r>
          </w:p>
        </w:tc>
        <w:tc>
          <w:tcPr>
            <w:tcW w:w="2574" w:type="pct"/>
            <w:tcBorders>
              <w:top w:val="nil"/>
              <w:left w:val="nil"/>
              <w:bottom w:val="single" w:sz="4" w:space="0" w:color="auto"/>
              <w:right w:val="single" w:sz="4" w:space="0" w:color="auto"/>
            </w:tcBorders>
            <w:noWrap/>
            <w:vAlign w:val="center"/>
          </w:tcPr>
          <w:p w:rsidR="00B46018" w:rsidRPr="00D106BE" w:rsidRDefault="00B46018" w:rsidP="00512FB3">
            <w:pPr>
              <w:jc w:val="left"/>
              <w:rPr>
                <w:sz w:val="24"/>
              </w:rPr>
            </w:pPr>
            <w:r w:rsidRPr="00D106BE">
              <w:rPr>
                <w:rFonts w:hint="eastAsia"/>
                <w:sz w:val="24"/>
              </w:rPr>
              <w:t>2</w:t>
            </w:r>
            <w:r w:rsidRPr="00D106BE">
              <w:rPr>
                <w:sz w:val="24"/>
              </w:rPr>
              <w:t>/</w:t>
            </w:r>
            <w:r w:rsidRPr="00D106BE">
              <w:rPr>
                <w:rFonts w:hint="eastAsia"/>
                <w:sz w:val="24"/>
              </w:rPr>
              <w:t>3</w:t>
            </w:r>
            <w:r w:rsidRPr="00D106BE">
              <w:rPr>
                <w:rFonts w:hint="eastAsia"/>
                <w:sz w:val="24"/>
              </w:rPr>
              <w:t>英寸逐行扫描</w:t>
            </w:r>
            <w:r w:rsidRPr="00D106BE">
              <w:rPr>
                <w:sz w:val="24"/>
              </w:rPr>
              <w:t>CCD</w:t>
            </w:r>
            <w:r w:rsidRPr="00D106BE">
              <w:rPr>
                <w:rFonts w:hint="eastAsia"/>
                <w:sz w:val="24"/>
              </w:rPr>
              <w:t>高清摄像机</w:t>
            </w:r>
            <w:r w:rsidRPr="00D106BE">
              <w:rPr>
                <w:sz w:val="24"/>
              </w:rPr>
              <w:t xml:space="preserve"> </w:t>
            </w:r>
            <w:r w:rsidRPr="00D106BE">
              <w:rPr>
                <w:rFonts w:hint="eastAsia"/>
                <w:sz w:val="24"/>
              </w:rPr>
              <w:t>；</w:t>
            </w:r>
          </w:p>
          <w:p w:rsidR="00B46018" w:rsidRPr="00D106BE" w:rsidRDefault="00B46018" w:rsidP="00512FB3">
            <w:pPr>
              <w:jc w:val="left"/>
              <w:rPr>
                <w:sz w:val="24"/>
              </w:rPr>
            </w:pPr>
            <w:r w:rsidRPr="00D106BE">
              <w:rPr>
                <w:rFonts w:hint="eastAsia"/>
                <w:sz w:val="24"/>
              </w:rPr>
              <w:t>最大图像尺寸：</w:t>
            </w:r>
            <w:r w:rsidRPr="00D106BE">
              <w:rPr>
                <w:sz w:val="24"/>
              </w:rPr>
              <w:t>1920x1080</w:t>
            </w:r>
            <w:r w:rsidRPr="00D106BE">
              <w:rPr>
                <w:rFonts w:hint="eastAsia"/>
                <w:sz w:val="24"/>
              </w:rPr>
              <w:t>，应实现在</w:t>
            </w:r>
            <w:r w:rsidRPr="00D106BE">
              <w:rPr>
                <w:sz w:val="24"/>
              </w:rPr>
              <w:t>FULL HD 1080P</w:t>
            </w:r>
            <w:r w:rsidRPr="00D106BE">
              <w:rPr>
                <w:rFonts w:hint="eastAsia"/>
                <w:sz w:val="24"/>
              </w:rPr>
              <w:t>分辨率下的实时图像，不能产生视觉影响，需得到用户认可；</w:t>
            </w:r>
          </w:p>
          <w:p w:rsidR="00B46018" w:rsidRPr="00D106BE" w:rsidRDefault="00B46018" w:rsidP="00512FB3">
            <w:pPr>
              <w:jc w:val="left"/>
              <w:rPr>
                <w:sz w:val="24"/>
              </w:rPr>
            </w:pPr>
            <w:r w:rsidRPr="00D106BE">
              <w:rPr>
                <w:rFonts w:hint="eastAsia"/>
                <w:sz w:val="24"/>
              </w:rPr>
              <w:t>帧率</w:t>
            </w:r>
            <w:r w:rsidRPr="00D106BE">
              <w:rPr>
                <w:sz w:val="24"/>
              </w:rPr>
              <w:t>50Hz:25fps (1920x1080)</w:t>
            </w:r>
            <w:r w:rsidRPr="00D106BE">
              <w:rPr>
                <w:rFonts w:hint="eastAsia"/>
                <w:sz w:val="24"/>
              </w:rPr>
              <w:t>，</w:t>
            </w:r>
            <w:r w:rsidRPr="00D106BE">
              <w:rPr>
                <w:sz w:val="24"/>
              </w:rPr>
              <w:t>60Hz:30fps (1920x1080)</w:t>
            </w:r>
            <w:r w:rsidRPr="00D106BE">
              <w:rPr>
                <w:rFonts w:hint="eastAsia"/>
                <w:sz w:val="24"/>
              </w:rPr>
              <w:t>；</w:t>
            </w:r>
          </w:p>
          <w:p w:rsidR="00B46018" w:rsidRPr="00D106BE" w:rsidRDefault="00B46018" w:rsidP="00512FB3">
            <w:pPr>
              <w:jc w:val="left"/>
              <w:rPr>
                <w:sz w:val="24"/>
              </w:rPr>
            </w:pPr>
            <w:r w:rsidRPr="00D106BE">
              <w:rPr>
                <w:rFonts w:hint="eastAsia"/>
                <w:sz w:val="24"/>
              </w:rPr>
              <w:t>采用</w:t>
            </w:r>
            <w:r w:rsidRPr="00D106BE">
              <w:rPr>
                <w:sz w:val="24"/>
              </w:rPr>
              <w:t>H.264</w:t>
            </w:r>
            <w:r w:rsidRPr="00D106BE">
              <w:rPr>
                <w:rFonts w:hint="eastAsia"/>
                <w:sz w:val="24"/>
              </w:rPr>
              <w:t>协议；</w:t>
            </w:r>
          </w:p>
          <w:p w:rsidR="00B46018" w:rsidRPr="00D106BE" w:rsidRDefault="00B46018" w:rsidP="00512FB3">
            <w:pPr>
              <w:jc w:val="left"/>
              <w:rPr>
                <w:sz w:val="24"/>
              </w:rPr>
            </w:pPr>
            <w:r w:rsidRPr="00D106BE">
              <w:rPr>
                <w:rFonts w:hint="eastAsia"/>
                <w:sz w:val="24"/>
              </w:rPr>
              <w:t>支持</w:t>
            </w:r>
            <w:r w:rsidRPr="00D106BE">
              <w:rPr>
                <w:sz w:val="24"/>
              </w:rPr>
              <w:t>SD/SDHC</w:t>
            </w:r>
            <w:r w:rsidRPr="00D106BE">
              <w:rPr>
                <w:rFonts w:hint="eastAsia"/>
                <w:sz w:val="24"/>
              </w:rPr>
              <w:t>卡本地存储；</w:t>
            </w:r>
          </w:p>
          <w:p w:rsidR="00B46018" w:rsidRPr="00D106BE" w:rsidRDefault="00B46018" w:rsidP="00512FB3">
            <w:pPr>
              <w:jc w:val="left"/>
              <w:rPr>
                <w:sz w:val="24"/>
              </w:rPr>
            </w:pPr>
            <w:r w:rsidRPr="00D106BE">
              <w:rPr>
                <w:rFonts w:hint="eastAsia"/>
                <w:sz w:val="24"/>
              </w:rPr>
              <w:t>支持三码流；</w:t>
            </w:r>
          </w:p>
          <w:p w:rsidR="00B46018" w:rsidRPr="00D106BE" w:rsidRDefault="00B46018" w:rsidP="00512FB3">
            <w:pPr>
              <w:jc w:val="left"/>
              <w:rPr>
                <w:sz w:val="24"/>
              </w:rPr>
            </w:pPr>
            <w:r w:rsidRPr="00D106BE">
              <w:rPr>
                <w:rFonts w:hint="eastAsia"/>
                <w:sz w:val="24"/>
              </w:rPr>
              <w:t>支持自动光圈</w:t>
            </w:r>
            <w:r w:rsidRPr="00D106BE">
              <w:rPr>
                <w:sz w:val="24"/>
              </w:rPr>
              <w:t>,</w:t>
            </w:r>
            <w:r w:rsidRPr="00D106BE">
              <w:rPr>
                <w:rFonts w:hint="eastAsia"/>
                <w:sz w:val="24"/>
              </w:rPr>
              <w:t>自动电子快门功能</w:t>
            </w:r>
            <w:r w:rsidRPr="00D106BE">
              <w:rPr>
                <w:sz w:val="24"/>
              </w:rPr>
              <w:t>,</w:t>
            </w:r>
            <w:r w:rsidRPr="00D106BE">
              <w:rPr>
                <w:rFonts w:hint="eastAsia"/>
                <w:sz w:val="24"/>
              </w:rPr>
              <w:t>适应不同监控环境；</w:t>
            </w:r>
          </w:p>
          <w:p w:rsidR="00B46018" w:rsidRPr="00D106BE" w:rsidRDefault="00B46018" w:rsidP="00512FB3">
            <w:pPr>
              <w:jc w:val="left"/>
              <w:rPr>
                <w:sz w:val="24"/>
              </w:rPr>
            </w:pPr>
            <w:r w:rsidRPr="00D106BE">
              <w:rPr>
                <w:rFonts w:hint="eastAsia"/>
                <w:sz w:val="24"/>
              </w:rPr>
              <w:t>支持背光补偿、强光抑制、宽动态、透雾、电子防抖等功能；</w:t>
            </w:r>
          </w:p>
          <w:p w:rsidR="00B46018" w:rsidRPr="00D106BE" w:rsidRDefault="00B46018" w:rsidP="00512FB3">
            <w:pPr>
              <w:jc w:val="left"/>
              <w:rPr>
                <w:sz w:val="24"/>
              </w:rPr>
            </w:pPr>
            <w:r w:rsidRPr="00D106BE">
              <w:rPr>
                <w:sz w:val="24"/>
              </w:rPr>
              <w:t>RS485</w:t>
            </w:r>
            <w:r w:rsidRPr="00D106BE">
              <w:rPr>
                <w:rFonts w:hint="eastAsia"/>
                <w:sz w:val="24"/>
              </w:rPr>
              <w:t>接口</w:t>
            </w:r>
            <w:r w:rsidRPr="00D106BE">
              <w:rPr>
                <w:sz w:val="24"/>
              </w:rPr>
              <w:t>1</w:t>
            </w:r>
            <w:r w:rsidRPr="00D106BE">
              <w:rPr>
                <w:rFonts w:hint="eastAsia"/>
                <w:sz w:val="24"/>
              </w:rPr>
              <w:t>路，支持透明通道连接，支持多种云台协议；</w:t>
            </w:r>
          </w:p>
          <w:p w:rsidR="00B46018" w:rsidRPr="00D106BE" w:rsidRDefault="00B46018" w:rsidP="00512FB3">
            <w:pPr>
              <w:jc w:val="left"/>
              <w:rPr>
                <w:sz w:val="24"/>
              </w:rPr>
            </w:pPr>
            <w:r w:rsidRPr="00D106BE">
              <w:rPr>
                <w:rFonts w:hint="eastAsia"/>
                <w:sz w:val="24"/>
              </w:rPr>
              <w:t>最小照度要优于</w:t>
            </w:r>
            <w:r w:rsidRPr="00D106BE">
              <w:rPr>
                <w:sz w:val="24"/>
              </w:rPr>
              <w:t>0.1Lux @(F1.2,AGC ON)</w:t>
            </w:r>
            <w:r w:rsidRPr="00D106BE">
              <w:rPr>
                <w:rFonts w:hint="eastAsia"/>
                <w:sz w:val="24"/>
              </w:rPr>
              <w:t>；</w:t>
            </w:r>
          </w:p>
          <w:p w:rsidR="00B46018" w:rsidRPr="00D106BE" w:rsidRDefault="00B46018" w:rsidP="00512FB3">
            <w:pPr>
              <w:jc w:val="left"/>
              <w:rPr>
                <w:sz w:val="24"/>
              </w:rPr>
            </w:pPr>
            <w:r w:rsidRPr="00D106BE">
              <w:rPr>
                <w:rFonts w:hint="eastAsia"/>
                <w:sz w:val="24"/>
              </w:rPr>
              <w:t>支持报警接口。</w:t>
            </w:r>
          </w:p>
        </w:tc>
        <w:tc>
          <w:tcPr>
            <w:tcW w:w="499" w:type="pct"/>
            <w:tcBorders>
              <w:top w:val="nil"/>
              <w:left w:val="nil"/>
              <w:bottom w:val="single" w:sz="4" w:space="0" w:color="auto"/>
              <w:right w:val="single" w:sz="4" w:space="0" w:color="auto"/>
            </w:tcBorders>
            <w:noWrap/>
            <w:vAlign w:val="center"/>
          </w:tcPr>
          <w:p w:rsidR="00B46018" w:rsidRPr="00D106BE" w:rsidRDefault="00B46018" w:rsidP="00512FB3">
            <w:pPr>
              <w:jc w:val="center"/>
              <w:rPr>
                <w:sz w:val="24"/>
              </w:rPr>
            </w:pPr>
            <w:r w:rsidRPr="00D106BE">
              <w:rPr>
                <w:rFonts w:hint="eastAsia"/>
                <w:sz w:val="24"/>
              </w:rPr>
              <w:t>204</w:t>
            </w:r>
          </w:p>
        </w:tc>
        <w:tc>
          <w:tcPr>
            <w:tcW w:w="451" w:type="pct"/>
            <w:tcBorders>
              <w:top w:val="nil"/>
              <w:left w:val="nil"/>
              <w:bottom w:val="single" w:sz="4" w:space="0" w:color="auto"/>
              <w:right w:val="single" w:sz="4" w:space="0" w:color="auto"/>
            </w:tcBorders>
            <w:vAlign w:val="center"/>
          </w:tcPr>
          <w:p w:rsidR="00B46018" w:rsidRPr="00D106BE" w:rsidRDefault="00B46018" w:rsidP="00512FB3">
            <w:pPr>
              <w:jc w:val="center"/>
              <w:rPr>
                <w:sz w:val="24"/>
              </w:rPr>
            </w:pPr>
            <w:r w:rsidRPr="00D106BE">
              <w:rPr>
                <w:rFonts w:hint="eastAsia"/>
                <w:sz w:val="24"/>
              </w:rPr>
              <w:t>台</w:t>
            </w:r>
          </w:p>
        </w:tc>
      </w:tr>
      <w:tr w:rsidR="00B46018" w:rsidRPr="00D106BE" w:rsidTr="00512FB3">
        <w:trPr>
          <w:trHeight w:val="402"/>
        </w:trPr>
        <w:tc>
          <w:tcPr>
            <w:tcW w:w="478" w:type="pct"/>
            <w:tcBorders>
              <w:top w:val="nil"/>
              <w:left w:val="single" w:sz="4" w:space="0" w:color="auto"/>
              <w:bottom w:val="single" w:sz="4" w:space="0" w:color="auto"/>
              <w:right w:val="single" w:sz="4" w:space="0" w:color="auto"/>
            </w:tcBorders>
            <w:noWrap/>
            <w:vAlign w:val="center"/>
          </w:tcPr>
          <w:p w:rsidR="00B46018" w:rsidRPr="00D106BE" w:rsidRDefault="00B46018" w:rsidP="00512FB3">
            <w:pPr>
              <w:jc w:val="center"/>
              <w:rPr>
                <w:sz w:val="24"/>
              </w:rPr>
            </w:pPr>
            <w:r w:rsidRPr="00D106BE">
              <w:rPr>
                <w:sz w:val="24"/>
              </w:rPr>
              <w:t>2</w:t>
            </w:r>
          </w:p>
        </w:tc>
        <w:tc>
          <w:tcPr>
            <w:tcW w:w="998" w:type="pct"/>
            <w:tcBorders>
              <w:top w:val="nil"/>
              <w:left w:val="nil"/>
              <w:bottom w:val="single" w:sz="4" w:space="0" w:color="auto"/>
              <w:right w:val="single" w:sz="4" w:space="0" w:color="auto"/>
            </w:tcBorders>
            <w:noWrap/>
            <w:vAlign w:val="center"/>
          </w:tcPr>
          <w:p w:rsidR="00B46018" w:rsidRPr="00D106BE" w:rsidRDefault="00B46018" w:rsidP="00512FB3">
            <w:pPr>
              <w:jc w:val="center"/>
              <w:rPr>
                <w:sz w:val="24"/>
              </w:rPr>
            </w:pPr>
            <w:r w:rsidRPr="00D106BE">
              <w:rPr>
                <w:rFonts w:hint="eastAsia"/>
                <w:sz w:val="24"/>
              </w:rPr>
              <w:t>不低于</w:t>
            </w:r>
            <w:r w:rsidRPr="00D106BE">
              <w:rPr>
                <w:rFonts w:hint="eastAsia"/>
                <w:sz w:val="24"/>
              </w:rPr>
              <w:t>200</w:t>
            </w:r>
            <w:r w:rsidRPr="00D106BE">
              <w:rPr>
                <w:rFonts w:hint="eastAsia"/>
                <w:sz w:val="24"/>
              </w:rPr>
              <w:t>万像素高清电动变焦镜头</w:t>
            </w:r>
          </w:p>
        </w:tc>
        <w:tc>
          <w:tcPr>
            <w:tcW w:w="2574" w:type="pct"/>
            <w:tcBorders>
              <w:top w:val="nil"/>
              <w:left w:val="nil"/>
              <w:bottom w:val="single" w:sz="4" w:space="0" w:color="auto"/>
              <w:right w:val="single" w:sz="4" w:space="0" w:color="auto"/>
            </w:tcBorders>
            <w:noWrap/>
            <w:vAlign w:val="center"/>
          </w:tcPr>
          <w:p w:rsidR="00B46018" w:rsidRPr="00D106BE" w:rsidRDefault="00B46018" w:rsidP="00512FB3">
            <w:pPr>
              <w:jc w:val="left"/>
              <w:rPr>
                <w:sz w:val="24"/>
              </w:rPr>
            </w:pPr>
            <w:r w:rsidRPr="00D106BE">
              <w:rPr>
                <w:rFonts w:hint="eastAsia"/>
                <w:sz w:val="24"/>
              </w:rPr>
              <w:t>不低于</w:t>
            </w:r>
            <w:r w:rsidRPr="00D106BE">
              <w:rPr>
                <w:sz w:val="24"/>
              </w:rPr>
              <w:t>200</w:t>
            </w:r>
            <w:r w:rsidRPr="00D106BE">
              <w:rPr>
                <w:rFonts w:hint="eastAsia"/>
                <w:sz w:val="24"/>
              </w:rPr>
              <w:t>万像素；</w:t>
            </w:r>
          </w:p>
          <w:p w:rsidR="00B46018" w:rsidRPr="00D106BE" w:rsidRDefault="00B46018" w:rsidP="00512FB3">
            <w:pPr>
              <w:jc w:val="left"/>
              <w:rPr>
                <w:sz w:val="24"/>
              </w:rPr>
            </w:pPr>
            <w:r w:rsidRPr="00D106BE">
              <w:rPr>
                <w:rFonts w:hint="eastAsia"/>
                <w:sz w:val="24"/>
              </w:rPr>
              <w:t>光圈：自动，针对高清监控设计，适合道路监控环境；</w:t>
            </w:r>
          </w:p>
          <w:p w:rsidR="00B46018" w:rsidRPr="00D106BE" w:rsidRDefault="00B46018" w:rsidP="00512FB3">
            <w:pPr>
              <w:jc w:val="left"/>
              <w:rPr>
                <w:sz w:val="24"/>
              </w:rPr>
            </w:pPr>
            <w:r w:rsidRPr="00D106BE">
              <w:rPr>
                <w:rFonts w:hint="eastAsia"/>
                <w:sz w:val="24"/>
              </w:rPr>
              <w:t>配合前端摄像机使用，不能产生视觉影响，需得到用户认可；</w:t>
            </w:r>
          </w:p>
          <w:p w:rsidR="00B46018" w:rsidRPr="00D106BE" w:rsidRDefault="00B46018" w:rsidP="00512FB3">
            <w:pPr>
              <w:jc w:val="left"/>
              <w:rPr>
                <w:sz w:val="24"/>
              </w:rPr>
            </w:pPr>
            <w:r w:rsidRPr="00D106BE">
              <w:rPr>
                <w:rFonts w:hint="eastAsia"/>
                <w:sz w:val="24"/>
              </w:rPr>
              <w:t>镜头版面规格不小于</w:t>
            </w:r>
            <w:r w:rsidRPr="00D106BE">
              <w:rPr>
                <w:rFonts w:hint="eastAsia"/>
                <w:sz w:val="24"/>
              </w:rPr>
              <w:t>2</w:t>
            </w:r>
            <w:r w:rsidRPr="00D106BE">
              <w:rPr>
                <w:sz w:val="24"/>
              </w:rPr>
              <w:t>/</w:t>
            </w:r>
            <w:r w:rsidRPr="00D106BE">
              <w:rPr>
                <w:rFonts w:hint="eastAsia"/>
                <w:sz w:val="24"/>
              </w:rPr>
              <w:t>3</w:t>
            </w:r>
            <w:r w:rsidRPr="00D106BE">
              <w:rPr>
                <w:rFonts w:hint="eastAsia"/>
                <w:sz w:val="24"/>
              </w:rPr>
              <w:t>英寸；</w:t>
            </w:r>
          </w:p>
          <w:p w:rsidR="00B46018" w:rsidRPr="00D106BE" w:rsidRDefault="00B46018" w:rsidP="00512FB3">
            <w:pPr>
              <w:jc w:val="left"/>
              <w:rPr>
                <w:sz w:val="24"/>
              </w:rPr>
            </w:pPr>
            <w:r w:rsidRPr="00D106BE">
              <w:rPr>
                <w:rFonts w:hint="eastAsia"/>
                <w:sz w:val="24"/>
              </w:rPr>
              <w:t>最小焦距：≥</w:t>
            </w:r>
            <w:smartTag w:uri="urn:schemas-microsoft-com:office:smarttags" w:element="chmetcnv">
              <w:smartTagPr>
                <w:attr w:name="UnitName" w:val="mm"/>
                <w:attr w:name="SourceValue" w:val="10"/>
                <w:attr w:name="HasSpace" w:val="False"/>
                <w:attr w:name="Negative" w:val="False"/>
                <w:attr w:name="NumberType" w:val="1"/>
                <w:attr w:name="TCSC" w:val="0"/>
              </w:smartTagPr>
              <w:r w:rsidRPr="00D106BE">
                <w:rPr>
                  <w:sz w:val="24"/>
                </w:rPr>
                <w:t>10mm</w:t>
              </w:r>
            </w:smartTag>
            <w:r w:rsidRPr="00D106BE">
              <w:rPr>
                <w:sz w:val="24"/>
              </w:rPr>
              <w:t xml:space="preserve"> </w:t>
            </w:r>
            <w:r w:rsidRPr="00D106BE">
              <w:rPr>
                <w:rFonts w:hint="eastAsia"/>
                <w:sz w:val="24"/>
              </w:rPr>
              <w:t>；</w:t>
            </w:r>
          </w:p>
          <w:p w:rsidR="00B46018" w:rsidRPr="00D106BE" w:rsidRDefault="00B46018" w:rsidP="00512FB3">
            <w:pPr>
              <w:jc w:val="left"/>
              <w:rPr>
                <w:sz w:val="24"/>
              </w:rPr>
            </w:pPr>
            <w:r w:rsidRPr="00D106BE">
              <w:rPr>
                <w:rFonts w:hint="eastAsia"/>
                <w:sz w:val="24"/>
              </w:rPr>
              <w:lastRenderedPageBreak/>
              <w:t>变焦范围：</w:t>
            </w:r>
            <w:r w:rsidRPr="00D106BE">
              <w:rPr>
                <w:rFonts w:hint="eastAsia"/>
                <w:sz w:val="24"/>
              </w:rPr>
              <w:t>6</w:t>
            </w:r>
            <w:r w:rsidRPr="00D106BE">
              <w:rPr>
                <w:rFonts w:hint="eastAsia"/>
                <w:sz w:val="24"/>
              </w:rPr>
              <w:t>倍及以上</w:t>
            </w:r>
          </w:p>
          <w:p w:rsidR="00B46018" w:rsidRPr="00D106BE" w:rsidRDefault="00B46018" w:rsidP="00512FB3">
            <w:pPr>
              <w:jc w:val="left"/>
              <w:rPr>
                <w:sz w:val="24"/>
              </w:rPr>
            </w:pPr>
            <w:r w:rsidRPr="00D106BE">
              <w:rPr>
                <w:rFonts w:hint="eastAsia"/>
                <w:sz w:val="24"/>
              </w:rPr>
              <w:t>接口：</w:t>
            </w:r>
            <w:r w:rsidRPr="00D106BE">
              <w:rPr>
                <w:sz w:val="24"/>
              </w:rPr>
              <w:t>C</w:t>
            </w:r>
            <w:r w:rsidRPr="00D106BE">
              <w:rPr>
                <w:rFonts w:hint="eastAsia"/>
                <w:sz w:val="24"/>
              </w:rPr>
              <w:t>；</w:t>
            </w:r>
          </w:p>
          <w:p w:rsidR="00B46018" w:rsidRPr="00D106BE" w:rsidRDefault="00B46018" w:rsidP="00512FB3">
            <w:pPr>
              <w:jc w:val="left"/>
              <w:rPr>
                <w:sz w:val="24"/>
              </w:rPr>
            </w:pPr>
            <w:r w:rsidRPr="00D106BE">
              <w:rPr>
                <w:rFonts w:hint="eastAsia"/>
                <w:sz w:val="24"/>
              </w:rPr>
              <w:t>支持预置位功能。</w:t>
            </w:r>
          </w:p>
        </w:tc>
        <w:tc>
          <w:tcPr>
            <w:tcW w:w="499" w:type="pct"/>
            <w:tcBorders>
              <w:top w:val="nil"/>
              <w:left w:val="nil"/>
              <w:bottom w:val="single" w:sz="4" w:space="0" w:color="auto"/>
              <w:right w:val="single" w:sz="4" w:space="0" w:color="auto"/>
            </w:tcBorders>
            <w:noWrap/>
            <w:vAlign w:val="center"/>
          </w:tcPr>
          <w:p w:rsidR="00B46018" w:rsidRPr="00D106BE" w:rsidRDefault="00B46018" w:rsidP="00512FB3">
            <w:pPr>
              <w:jc w:val="center"/>
              <w:rPr>
                <w:sz w:val="24"/>
              </w:rPr>
            </w:pPr>
            <w:r w:rsidRPr="00D106BE">
              <w:rPr>
                <w:rFonts w:hint="eastAsia"/>
                <w:sz w:val="24"/>
              </w:rPr>
              <w:lastRenderedPageBreak/>
              <w:t>204</w:t>
            </w:r>
          </w:p>
        </w:tc>
        <w:tc>
          <w:tcPr>
            <w:tcW w:w="451" w:type="pct"/>
            <w:tcBorders>
              <w:top w:val="nil"/>
              <w:left w:val="nil"/>
              <w:bottom w:val="single" w:sz="4" w:space="0" w:color="auto"/>
              <w:right w:val="single" w:sz="4" w:space="0" w:color="auto"/>
            </w:tcBorders>
            <w:vAlign w:val="center"/>
          </w:tcPr>
          <w:p w:rsidR="00B46018" w:rsidRPr="00D106BE" w:rsidRDefault="00B46018" w:rsidP="00512FB3">
            <w:pPr>
              <w:jc w:val="center"/>
              <w:rPr>
                <w:sz w:val="24"/>
              </w:rPr>
            </w:pPr>
            <w:r w:rsidRPr="00D106BE">
              <w:rPr>
                <w:rFonts w:hint="eastAsia"/>
                <w:sz w:val="24"/>
              </w:rPr>
              <w:t>个</w:t>
            </w:r>
          </w:p>
        </w:tc>
      </w:tr>
      <w:tr w:rsidR="00B46018" w:rsidRPr="00D106BE" w:rsidTr="00512FB3">
        <w:trPr>
          <w:trHeight w:val="402"/>
        </w:trPr>
        <w:tc>
          <w:tcPr>
            <w:tcW w:w="478" w:type="pct"/>
            <w:tcBorders>
              <w:top w:val="nil"/>
              <w:left w:val="single" w:sz="4" w:space="0" w:color="auto"/>
              <w:bottom w:val="single" w:sz="4" w:space="0" w:color="auto"/>
              <w:right w:val="single" w:sz="4" w:space="0" w:color="auto"/>
            </w:tcBorders>
            <w:noWrap/>
            <w:vAlign w:val="center"/>
          </w:tcPr>
          <w:p w:rsidR="00B46018" w:rsidRPr="00D106BE" w:rsidRDefault="00B46018" w:rsidP="00512FB3">
            <w:pPr>
              <w:jc w:val="center"/>
              <w:rPr>
                <w:sz w:val="24"/>
              </w:rPr>
            </w:pPr>
            <w:r w:rsidRPr="00D106BE">
              <w:rPr>
                <w:sz w:val="24"/>
              </w:rPr>
              <w:lastRenderedPageBreak/>
              <w:t>3</w:t>
            </w:r>
          </w:p>
        </w:tc>
        <w:tc>
          <w:tcPr>
            <w:tcW w:w="998" w:type="pct"/>
            <w:tcBorders>
              <w:top w:val="nil"/>
              <w:left w:val="nil"/>
              <w:bottom w:val="single" w:sz="4" w:space="0" w:color="auto"/>
              <w:right w:val="single" w:sz="4" w:space="0" w:color="auto"/>
            </w:tcBorders>
            <w:noWrap/>
            <w:vAlign w:val="center"/>
          </w:tcPr>
          <w:p w:rsidR="00B46018" w:rsidRPr="00D106BE" w:rsidRDefault="00B46018" w:rsidP="00512FB3">
            <w:pPr>
              <w:jc w:val="center"/>
              <w:rPr>
                <w:sz w:val="24"/>
              </w:rPr>
            </w:pPr>
            <w:r w:rsidRPr="00D106BE">
              <w:rPr>
                <w:rFonts w:hint="eastAsia"/>
                <w:sz w:val="24"/>
              </w:rPr>
              <w:t>室外直流变速云台</w:t>
            </w:r>
          </w:p>
        </w:tc>
        <w:tc>
          <w:tcPr>
            <w:tcW w:w="2574" w:type="pct"/>
            <w:tcBorders>
              <w:top w:val="nil"/>
              <w:left w:val="nil"/>
              <w:bottom w:val="single" w:sz="4" w:space="0" w:color="auto"/>
              <w:right w:val="single" w:sz="4" w:space="0" w:color="auto"/>
            </w:tcBorders>
            <w:noWrap/>
            <w:vAlign w:val="center"/>
          </w:tcPr>
          <w:p w:rsidR="00B46018" w:rsidRPr="00D106BE" w:rsidRDefault="00B46018" w:rsidP="00512FB3">
            <w:pPr>
              <w:jc w:val="left"/>
              <w:rPr>
                <w:sz w:val="24"/>
              </w:rPr>
            </w:pPr>
            <w:r w:rsidRPr="00D106BE">
              <w:rPr>
                <w:rFonts w:hint="eastAsia"/>
                <w:sz w:val="24"/>
              </w:rPr>
              <w:t>全天候环境设计，</w:t>
            </w:r>
            <w:r w:rsidRPr="00D106BE">
              <w:rPr>
                <w:sz w:val="24"/>
              </w:rPr>
              <w:t>IP66</w:t>
            </w:r>
            <w:r w:rsidRPr="00D106BE">
              <w:rPr>
                <w:rFonts w:hint="eastAsia"/>
                <w:sz w:val="24"/>
              </w:rPr>
              <w:t>防护等级，整体采用抗风结构设计，涡轮涡杆传动，云台稳定性高，掉电自锁功能，标配一路视频，可定制多路视频，可根据需求升级为网络云台，铝合金精铸外壳，采用隐蔽走线，</w:t>
            </w:r>
            <w:r w:rsidRPr="00D106BE">
              <w:rPr>
                <w:sz w:val="24"/>
              </w:rPr>
              <w:t xml:space="preserve"> 360</w:t>
            </w:r>
            <w:r w:rsidRPr="00D106BE">
              <w:rPr>
                <w:rFonts w:hint="eastAsia"/>
                <w:sz w:val="24"/>
              </w:rPr>
              <w:t>°无限位连续旋转，支持</w:t>
            </w:r>
            <w:r w:rsidRPr="00D106BE">
              <w:rPr>
                <w:sz w:val="24"/>
              </w:rPr>
              <w:t>RS485</w:t>
            </w:r>
            <w:r w:rsidRPr="00D106BE">
              <w:rPr>
                <w:rFonts w:hint="eastAsia"/>
                <w:sz w:val="24"/>
              </w:rPr>
              <w:t>角度回传和角度控制功能。</w:t>
            </w:r>
          </w:p>
          <w:p w:rsidR="00B46018" w:rsidRPr="00D106BE" w:rsidRDefault="00B46018" w:rsidP="00512FB3">
            <w:pPr>
              <w:jc w:val="left"/>
              <w:rPr>
                <w:sz w:val="24"/>
              </w:rPr>
            </w:pPr>
            <w:r w:rsidRPr="00D106BE">
              <w:rPr>
                <w:rFonts w:hint="eastAsia"/>
                <w:sz w:val="24"/>
              </w:rPr>
              <w:t>供电电压：</w:t>
            </w:r>
            <w:r w:rsidRPr="00D106BE">
              <w:rPr>
                <w:sz w:val="24"/>
              </w:rPr>
              <w:t>AC24V</w:t>
            </w:r>
            <w:r w:rsidRPr="00D106BE">
              <w:rPr>
                <w:rFonts w:hint="eastAsia"/>
                <w:sz w:val="24"/>
              </w:rPr>
              <w:t>±</w:t>
            </w:r>
            <w:r w:rsidRPr="00D106BE">
              <w:rPr>
                <w:sz w:val="24"/>
              </w:rPr>
              <w:t>15%</w:t>
            </w:r>
            <w:r w:rsidRPr="00D106BE">
              <w:rPr>
                <w:rFonts w:hint="eastAsia"/>
                <w:sz w:val="24"/>
              </w:rPr>
              <w:t xml:space="preserve"> </w:t>
            </w:r>
            <w:r w:rsidRPr="00D106BE">
              <w:rPr>
                <w:sz w:val="24"/>
              </w:rPr>
              <w:t>50/60Hz</w:t>
            </w:r>
            <w:r w:rsidRPr="00D106BE">
              <w:rPr>
                <w:rFonts w:hint="eastAsia"/>
                <w:sz w:val="24"/>
              </w:rPr>
              <w:t>；</w:t>
            </w:r>
          </w:p>
          <w:p w:rsidR="00B46018" w:rsidRPr="00D106BE" w:rsidRDefault="00B46018" w:rsidP="00512FB3">
            <w:pPr>
              <w:jc w:val="left"/>
              <w:rPr>
                <w:sz w:val="24"/>
              </w:rPr>
            </w:pPr>
            <w:r w:rsidRPr="00D106BE">
              <w:rPr>
                <w:rFonts w:hint="eastAsia"/>
                <w:sz w:val="24"/>
              </w:rPr>
              <w:t>具有</w:t>
            </w:r>
            <w:r w:rsidRPr="00D106BE">
              <w:rPr>
                <w:sz w:val="24"/>
              </w:rPr>
              <w:t>OSD</w:t>
            </w:r>
            <w:r w:rsidRPr="00D106BE">
              <w:rPr>
                <w:rFonts w:hint="eastAsia"/>
                <w:sz w:val="24"/>
              </w:rPr>
              <w:t>菜单和远程升级功能；</w:t>
            </w:r>
          </w:p>
          <w:p w:rsidR="00B46018" w:rsidRPr="00D106BE" w:rsidRDefault="00B46018" w:rsidP="00512FB3">
            <w:pPr>
              <w:jc w:val="left"/>
              <w:rPr>
                <w:sz w:val="24"/>
              </w:rPr>
            </w:pPr>
            <w:r w:rsidRPr="00D106BE">
              <w:rPr>
                <w:rFonts w:hint="eastAsia"/>
                <w:sz w:val="24"/>
              </w:rPr>
              <w:t>水平旋转角度：</w:t>
            </w:r>
            <w:r w:rsidRPr="00D106BE">
              <w:rPr>
                <w:sz w:val="24"/>
              </w:rPr>
              <w:t>0</w:t>
            </w:r>
            <w:r w:rsidRPr="00D106BE">
              <w:rPr>
                <w:rFonts w:hint="eastAsia"/>
                <w:sz w:val="24"/>
              </w:rPr>
              <w:t>°～</w:t>
            </w:r>
            <w:r w:rsidRPr="00D106BE">
              <w:rPr>
                <w:sz w:val="24"/>
              </w:rPr>
              <w:t>360</w:t>
            </w:r>
            <w:r w:rsidRPr="00D106BE">
              <w:rPr>
                <w:rFonts w:hint="eastAsia"/>
                <w:sz w:val="24"/>
              </w:rPr>
              <w:t>°</w:t>
            </w:r>
            <w:r w:rsidRPr="00D106BE">
              <w:rPr>
                <w:sz w:val="24"/>
              </w:rPr>
              <w:t>(</w:t>
            </w:r>
            <w:r w:rsidRPr="00D106BE">
              <w:rPr>
                <w:rFonts w:hint="eastAsia"/>
                <w:sz w:val="24"/>
              </w:rPr>
              <w:t>连续旋转</w:t>
            </w:r>
            <w:r w:rsidRPr="00D106BE">
              <w:rPr>
                <w:sz w:val="24"/>
              </w:rPr>
              <w:t>)</w:t>
            </w:r>
            <w:r w:rsidRPr="00D106BE">
              <w:rPr>
                <w:rFonts w:hint="eastAsia"/>
                <w:sz w:val="24"/>
              </w:rPr>
              <w:t>，水平速度范围：</w:t>
            </w:r>
            <w:r w:rsidRPr="00D106BE">
              <w:rPr>
                <w:sz w:val="24"/>
              </w:rPr>
              <w:t>0.1</w:t>
            </w:r>
            <w:r w:rsidRPr="00D106BE">
              <w:rPr>
                <w:rFonts w:hint="eastAsia"/>
                <w:sz w:val="24"/>
              </w:rPr>
              <w:t>～</w:t>
            </w:r>
            <w:r w:rsidRPr="00D106BE">
              <w:rPr>
                <w:sz w:val="24"/>
              </w:rPr>
              <w:t>50</w:t>
            </w:r>
            <w:r w:rsidRPr="00D106BE">
              <w:rPr>
                <w:rFonts w:hint="eastAsia"/>
                <w:sz w:val="24"/>
              </w:rPr>
              <w:t>°</w:t>
            </w:r>
            <w:r w:rsidRPr="00D106BE">
              <w:rPr>
                <w:sz w:val="24"/>
              </w:rPr>
              <w:t>/s</w:t>
            </w:r>
            <w:r w:rsidRPr="00D106BE">
              <w:rPr>
                <w:rFonts w:hint="eastAsia"/>
                <w:sz w:val="24"/>
              </w:rPr>
              <w:t>；</w:t>
            </w:r>
          </w:p>
          <w:p w:rsidR="00B46018" w:rsidRPr="00D106BE" w:rsidRDefault="00B46018" w:rsidP="00512FB3">
            <w:pPr>
              <w:jc w:val="left"/>
              <w:rPr>
                <w:sz w:val="24"/>
              </w:rPr>
            </w:pPr>
            <w:r w:rsidRPr="00D106BE">
              <w:rPr>
                <w:rFonts w:hint="eastAsia"/>
                <w:sz w:val="24"/>
              </w:rPr>
              <w:t>垂直旋转角度：顶载：－</w:t>
            </w:r>
            <w:r w:rsidRPr="00D106BE">
              <w:rPr>
                <w:sz w:val="24"/>
              </w:rPr>
              <w:t>80</w:t>
            </w:r>
            <w:r w:rsidRPr="00D106BE">
              <w:rPr>
                <w:rFonts w:hint="eastAsia"/>
                <w:sz w:val="24"/>
              </w:rPr>
              <w:t>°～＋</w:t>
            </w:r>
            <w:r w:rsidRPr="00D106BE">
              <w:rPr>
                <w:sz w:val="24"/>
              </w:rPr>
              <w:t>60</w:t>
            </w:r>
            <w:r w:rsidRPr="00D106BE">
              <w:rPr>
                <w:rFonts w:hint="eastAsia"/>
                <w:sz w:val="24"/>
              </w:rPr>
              <w:t>°，垂直速度范围：</w:t>
            </w:r>
            <w:r w:rsidRPr="00D106BE">
              <w:rPr>
                <w:sz w:val="24"/>
              </w:rPr>
              <w:t>0.1</w:t>
            </w:r>
            <w:r w:rsidRPr="00D106BE">
              <w:rPr>
                <w:rFonts w:hint="eastAsia"/>
                <w:sz w:val="24"/>
              </w:rPr>
              <w:t>～</w:t>
            </w:r>
            <w:r w:rsidRPr="00D106BE">
              <w:rPr>
                <w:sz w:val="24"/>
              </w:rPr>
              <w:t>25</w:t>
            </w:r>
            <w:r w:rsidRPr="00D106BE">
              <w:rPr>
                <w:rFonts w:hint="eastAsia"/>
                <w:sz w:val="24"/>
              </w:rPr>
              <w:t>°</w:t>
            </w:r>
            <w:r w:rsidRPr="00D106BE">
              <w:rPr>
                <w:sz w:val="24"/>
              </w:rPr>
              <w:t>/s</w:t>
            </w:r>
            <w:r w:rsidRPr="00D106BE">
              <w:rPr>
                <w:rFonts w:hint="eastAsia"/>
                <w:sz w:val="24"/>
              </w:rPr>
              <w:t>；</w:t>
            </w:r>
          </w:p>
          <w:p w:rsidR="00B46018" w:rsidRPr="00D106BE" w:rsidRDefault="00B46018" w:rsidP="00512FB3">
            <w:pPr>
              <w:jc w:val="left"/>
              <w:rPr>
                <w:sz w:val="24"/>
              </w:rPr>
            </w:pPr>
            <w:r w:rsidRPr="00D106BE">
              <w:rPr>
                <w:rFonts w:hint="eastAsia"/>
                <w:sz w:val="24"/>
              </w:rPr>
              <w:t>通讯接口：</w:t>
            </w:r>
            <w:r w:rsidRPr="00D106BE">
              <w:rPr>
                <w:sz w:val="24"/>
              </w:rPr>
              <w:t>RS-485</w:t>
            </w:r>
            <w:r w:rsidRPr="00D106BE">
              <w:rPr>
                <w:rFonts w:hint="eastAsia"/>
                <w:sz w:val="24"/>
              </w:rPr>
              <w:t>；</w:t>
            </w:r>
          </w:p>
          <w:p w:rsidR="00B46018" w:rsidRPr="00D106BE" w:rsidRDefault="00B46018" w:rsidP="00512FB3">
            <w:pPr>
              <w:jc w:val="left"/>
              <w:rPr>
                <w:sz w:val="24"/>
              </w:rPr>
            </w:pPr>
            <w:r w:rsidRPr="00D106BE">
              <w:rPr>
                <w:rFonts w:hint="eastAsia"/>
                <w:sz w:val="24"/>
              </w:rPr>
              <w:t>通讯协议：</w:t>
            </w:r>
            <w:r w:rsidRPr="00D106BE">
              <w:rPr>
                <w:sz w:val="24"/>
              </w:rPr>
              <w:t>Pelco-P,Pelco-D</w:t>
            </w:r>
            <w:r w:rsidRPr="00D106BE">
              <w:rPr>
                <w:rFonts w:hint="eastAsia"/>
                <w:sz w:val="24"/>
              </w:rPr>
              <w:t>；</w:t>
            </w:r>
          </w:p>
          <w:p w:rsidR="00B46018" w:rsidRPr="00D106BE" w:rsidRDefault="00B46018" w:rsidP="00512FB3">
            <w:pPr>
              <w:jc w:val="left"/>
              <w:rPr>
                <w:sz w:val="24"/>
              </w:rPr>
            </w:pPr>
            <w:r w:rsidRPr="00D106BE">
              <w:rPr>
                <w:rFonts w:hint="eastAsia"/>
                <w:sz w:val="24"/>
              </w:rPr>
              <w:t>通讯波特率：</w:t>
            </w:r>
            <w:r w:rsidRPr="00D106BE">
              <w:rPr>
                <w:sz w:val="24"/>
              </w:rPr>
              <w:t xml:space="preserve"> 1200/2400/4800/9600 bps</w:t>
            </w:r>
            <w:r w:rsidRPr="00D106BE">
              <w:rPr>
                <w:rFonts w:hint="eastAsia"/>
                <w:sz w:val="24"/>
              </w:rPr>
              <w:t>；</w:t>
            </w:r>
          </w:p>
          <w:p w:rsidR="00B46018" w:rsidRPr="00D106BE" w:rsidRDefault="00B46018" w:rsidP="00512FB3">
            <w:pPr>
              <w:jc w:val="left"/>
              <w:rPr>
                <w:sz w:val="24"/>
              </w:rPr>
            </w:pPr>
            <w:r w:rsidRPr="00D106BE">
              <w:rPr>
                <w:rFonts w:hint="eastAsia"/>
                <w:sz w:val="24"/>
              </w:rPr>
              <w:t>预置位：可设置≥</w:t>
            </w:r>
            <w:r w:rsidRPr="00D106BE">
              <w:rPr>
                <w:sz w:val="24"/>
              </w:rPr>
              <w:t>1</w:t>
            </w:r>
            <w:r w:rsidRPr="00D106BE">
              <w:rPr>
                <w:rFonts w:hint="eastAsia"/>
                <w:sz w:val="24"/>
              </w:rPr>
              <w:t>2</w:t>
            </w:r>
            <w:r w:rsidRPr="00D106BE">
              <w:rPr>
                <w:sz w:val="24"/>
              </w:rPr>
              <w:t>0</w:t>
            </w:r>
            <w:r w:rsidRPr="00D106BE">
              <w:rPr>
                <w:rFonts w:hint="eastAsia"/>
                <w:sz w:val="24"/>
              </w:rPr>
              <w:t>个；</w:t>
            </w:r>
          </w:p>
          <w:p w:rsidR="00B46018" w:rsidRPr="00D106BE" w:rsidRDefault="00B46018" w:rsidP="00512FB3">
            <w:pPr>
              <w:jc w:val="left"/>
              <w:rPr>
                <w:sz w:val="24"/>
              </w:rPr>
            </w:pPr>
            <w:r w:rsidRPr="00D106BE">
              <w:rPr>
                <w:rFonts w:hint="eastAsia"/>
                <w:sz w:val="24"/>
              </w:rPr>
              <w:t>角度回传功能，角度控制功能；</w:t>
            </w:r>
          </w:p>
          <w:p w:rsidR="00B46018" w:rsidRPr="00D106BE" w:rsidRDefault="00B46018" w:rsidP="00512FB3">
            <w:pPr>
              <w:jc w:val="left"/>
              <w:rPr>
                <w:sz w:val="24"/>
              </w:rPr>
            </w:pPr>
            <w:r w:rsidRPr="00D106BE">
              <w:rPr>
                <w:rFonts w:hint="eastAsia"/>
                <w:sz w:val="24"/>
              </w:rPr>
              <w:t>与护罩中设备的通讯方式：电平控制、</w:t>
            </w:r>
            <w:r w:rsidRPr="00D106BE">
              <w:rPr>
                <w:sz w:val="24"/>
              </w:rPr>
              <w:t>UART</w:t>
            </w:r>
            <w:r w:rsidRPr="00D106BE">
              <w:rPr>
                <w:rFonts w:hint="eastAsia"/>
                <w:sz w:val="24"/>
              </w:rPr>
              <w:t>控制或</w:t>
            </w:r>
            <w:r w:rsidRPr="00D106BE">
              <w:rPr>
                <w:sz w:val="24"/>
              </w:rPr>
              <w:t>RS-485</w:t>
            </w:r>
            <w:r w:rsidRPr="00D106BE">
              <w:rPr>
                <w:rFonts w:hint="eastAsia"/>
                <w:sz w:val="24"/>
              </w:rPr>
              <w:t>控制；</w:t>
            </w:r>
          </w:p>
          <w:p w:rsidR="00B46018" w:rsidRPr="00D106BE" w:rsidRDefault="00B46018" w:rsidP="00512FB3">
            <w:pPr>
              <w:jc w:val="left"/>
              <w:rPr>
                <w:sz w:val="24"/>
              </w:rPr>
            </w:pPr>
            <w:r w:rsidRPr="00D106BE">
              <w:rPr>
                <w:rFonts w:hint="eastAsia"/>
                <w:sz w:val="24"/>
              </w:rPr>
              <w:t>最大载重：≥</w:t>
            </w:r>
            <w:r w:rsidRPr="00D106BE">
              <w:rPr>
                <w:rFonts w:hint="eastAsia"/>
                <w:sz w:val="24"/>
              </w:rPr>
              <w:t>15</w:t>
            </w:r>
            <w:r w:rsidRPr="00D106BE">
              <w:rPr>
                <w:sz w:val="24"/>
              </w:rPr>
              <w:t>kg</w:t>
            </w:r>
            <w:r w:rsidRPr="00D106BE">
              <w:rPr>
                <w:rFonts w:hint="eastAsia"/>
                <w:sz w:val="24"/>
              </w:rPr>
              <w:t>；</w:t>
            </w:r>
          </w:p>
          <w:p w:rsidR="00B46018" w:rsidRPr="00D106BE" w:rsidRDefault="00B46018" w:rsidP="00512FB3">
            <w:pPr>
              <w:jc w:val="left"/>
              <w:rPr>
                <w:sz w:val="24"/>
              </w:rPr>
            </w:pPr>
            <w:r w:rsidRPr="00D106BE">
              <w:rPr>
                <w:rFonts w:hint="eastAsia"/>
                <w:sz w:val="24"/>
              </w:rPr>
              <w:t>自重：≤</w:t>
            </w:r>
            <w:r w:rsidRPr="00D106BE">
              <w:rPr>
                <w:rFonts w:hint="eastAsia"/>
                <w:sz w:val="24"/>
              </w:rPr>
              <w:t>9</w:t>
            </w:r>
            <w:r w:rsidRPr="00D106BE">
              <w:rPr>
                <w:sz w:val="24"/>
              </w:rPr>
              <w:t>kg</w:t>
            </w:r>
            <w:r w:rsidRPr="00D106BE">
              <w:rPr>
                <w:rFonts w:hint="eastAsia"/>
                <w:sz w:val="24"/>
              </w:rPr>
              <w:t>。</w:t>
            </w:r>
          </w:p>
        </w:tc>
        <w:tc>
          <w:tcPr>
            <w:tcW w:w="499" w:type="pct"/>
            <w:tcBorders>
              <w:top w:val="nil"/>
              <w:left w:val="nil"/>
              <w:bottom w:val="single" w:sz="4" w:space="0" w:color="auto"/>
              <w:right w:val="single" w:sz="4" w:space="0" w:color="auto"/>
            </w:tcBorders>
            <w:noWrap/>
            <w:vAlign w:val="center"/>
          </w:tcPr>
          <w:p w:rsidR="00B46018" w:rsidRPr="00D106BE" w:rsidRDefault="00B46018" w:rsidP="00512FB3">
            <w:pPr>
              <w:jc w:val="center"/>
              <w:rPr>
                <w:sz w:val="24"/>
              </w:rPr>
            </w:pPr>
            <w:r w:rsidRPr="00D106BE">
              <w:rPr>
                <w:rFonts w:hint="eastAsia"/>
                <w:sz w:val="24"/>
              </w:rPr>
              <w:t>146</w:t>
            </w:r>
          </w:p>
        </w:tc>
        <w:tc>
          <w:tcPr>
            <w:tcW w:w="451" w:type="pct"/>
            <w:tcBorders>
              <w:top w:val="nil"/>
              <w:left w:val="nil"/>
              <w:bottom w:val="single" w:sz="4" w:space="0" w:color="auto"/>
              <w:right w:val="single" w:sz="4" w:space="0" w:color="auto"/>
            </w:tcBorders>
            <w:vAlign w:val="center"/>
          </w:tcPr>
          <w:p w:rsidR="00B46018" w:rsidRPr="00D106BE" w:rsidRDefault="00B46018" w:rsidP="00512FB3">
            <w:pPr>
              <w:jc w:val="center"/>
              <w:rPr>
                <w:sz w:val="24"/>
              </w:rPr>
            </w:pPr>
            <w:r w:rsidRPr="00D106BE">
              <w:rPr>
                <w:rFonts w:hint="eastAsia"/>
                <w:sz w:val="24"/>
              </w:rPr>
              <w:t>台</w:t>
            </w:r>
          </w:p>
        </w:tc>
      </w:tr>
      <w:tr w:rsidR="00B46018" w:rsidRPr="00D106BE" w:rsidTr="00512FB3">
        <w:trPr>
          <w:trHeight w:val="402"/>
        </w:trPr>
        <w:tc>
          <w:tcPr>
            <w:tcW w:w="478" w:type="pct"/>
            <w:tcBorders>
              <w:top w:val="nil"/>
              <w:left w:val="single" w:sz="4" w:space="0" w:color="auto"/>
              <w:bottom w:val="single" w:sz="4" w:space="0" w:color="auto"/>
              <w:right w:val="single" w:sz="4" w:space="0" w:color="auto"/>
            </w:tcBorders>
            <w:noWrap/>
            <w:vAlign w:val="center"/>
          </w:tcPr>
          <w:p w:rsidR="00B46018" w:rsidRPr="00D106BE" w:rsidRDefault="00B46018" w:rsidP="00512FB3">
            <w:pPr>
              <w:jc w:val="center"/>
              <w:rPr>
                <w:sz w:val="24"/>
              </w:rPr>
            </w:pPr>
            <w:r w:rsidRPr="00D106BE">
              <w:rPr>
                <w:sz w:val="24"/>
              </w:rPr>
              <w:t>4</w:t>
            </w:r>
          </w:p>
        </w:tc>
        <w:tc>
          <w:tcPr>
            <w:tcW w:w="998" w:type="pct"/>
            <w:tcBorders>
              <w:top w:val="nil"/>
              <w:left w:val="nil"/>
              <w:bottom w:val="single" w:sz="4" w:space="0" w:color="auto"/>
              <w:right w:val="single" w:sz="4" w:space="0" w:color="auto"/>
            </w:tcBorders>
            <w:noWrap/>
            <w:vAlign w:val="center"/>
          </w:tcPr>
          <w:p w:rsidR="00B46018" w:rsidRPr="00D106BE" w:rsidRDefault="00B46018" w:rsidP="00512FB3">
            <w:pPr>
              <w:jc w:val="center"/>
              <w:rPr>
                <w:sz w:val="24"/>
              </w:rPr>
            </w:pPr>
            <w:r w:rsidRPr="00D106BE">
              <w:rPr>
                <w:rFonts w:hint="eastAsia"/>
                <w:sz w:val="24"/>
              </w:rPr>
              <w:t>室外全天候防护罩</w:t>
            </w:r>
          </w:p>
        </w:tc>
        <w:tc>
          <w:tcPr>
            <w:tcW w:w="2574" w:type="pct"/>
            <w:tcBorders>
              <w:top w:val="nil"/>
              <w:left w:val="nil"/>
              <w:bottom w:val="single" w:sz="4" w:space="0" w:color="auto"/>
              <w:right w:val="single" w:sz="4" w:space="0" w:color="auto"/>
            </w:tcBorders>
            <w:noWrap/>
            <w:vAlign w:val="center"/>
          </w:tcPr>
          <w:p w:rsidR="00B46018" w:rsidRPr="00D106BE" w:rsidRDefault="00B46018" w:rsidP="00512FB3">
            <w:pPr>
              <w:jc w:val="left"/>
              <w:rPr>
                <w:sz w:val="24"/>
              </w:rPr>
            </w:pPr>
            <w:r w:rsidRPr="00D106BE">
              <w:rPr>
                <w:rFonts w:hint="eastAsia"/>
                <w:sz w:val="24"/>
              </w:rPr>
              <w:t>气压支撑杆辅助前开式顶盖，内置可调节摄像机安装板，内置加热风扇自动温控电路，雨刷自动停边设计，护罩坚固耐用，密封性好，防水，耐高温，抗腐蚀，适用于各种室外环境。</w:t>
            </w:r>
          </w:p>
          <w:p w:rsidR="00B46018" w:rsidRPr="00D106BE" w:rsidRDefault="00B46018" w:rsidP="00512FB3">
            <w:pPr>
              <w:jc w:val="left"/>
              <w:rPr>
                <w:sz w:val="24"/>
              </w:rPr>
            </w:pPr>
            <w:r w:rsidRPr="00D106BE">
              <w:rPr>
                <w:rFonts w:hint="eastAsia"/>
                <w:sz w:val="24"/>
              </w:rPr>
              <w:t>供电电压：</w:t>
            </w:r>
            <w:r w:rsidRPr="00D106BE">
              <w:rPr>
                <w:sz w:val="24"/>
              </w:rPr>
              <w:t>AC24V(</w:t>
            </w:r>
            <w:r w:rsidRPr="00D106BE">
              <w:rPr>
                <w:rFonts w:hint="eastAsia"/>
                <w:sz w:val="24"/>
              </w:rPr>
              <w:t>±</w:t>
            </w:r>
            <w:r w:rsidRPr="00D106BE">
              <w:rPr>
                <w:sz w:val="24"/>
              </w:rPr>
              <w:t>10%)/AC220V(</w:t>
            </w:r>
            <w:r w:rsidRPr="00D106BE">
              <w:rPr>
                <w:rFonts w:hint="eastAsia"/>
                <w:sz w:val="24"/>
              </w:rPr>
              <w:t>±</w:t>
            </w:r>
            <w:r w:rsidRPr="00D106BE">
              <w:rPr>
                <w:sz w:val="24"/>
              </w:rPr>
              <w:t>10%)</w:t>
            </w:r>
            <w:r w:rsidRPr="00D106BE">
              <w:rPr>
                <w:rFonts w:hint="eastAsia"/>
                <w:sz w:val="24"/>
              </w:rPr>
              <w:t>；</w:t>
            </w:r>
          </w:p>
          <w:p w:rsidR="00B46018" w:rsidRPr="00D106BE" w:rsidRDefault="00B46018" w:rsidP="00512FB3">
            <w:pPr>
              <w:jc w:val="left"/>
              <w:rPr>
                <w:sz w:val="24"/>
              </w:rPr>
            </w:pPr>
            <w:r w:rsidRPr="00D106BE">
              <w:rPr>
                <w:rFonts w:hint="eastAsia"/>
                <w:sz w:val="24"/>
              </w:rPr>
              <w:t>外型尺寸</w:t>
            </w:r>
            <w:r w:rsidRPr="00D106BE">
              <w:rPr>
                <w:sz w:val="24"/>
              </w:rPr>
              <w:t>(mm)</w:t>
            </w:r>
            <w:r w:rsidRPr="00D106BE">
              <w:rPr>
                <w:rFonts w:hint="eastAsia"/>
                <w:sz w:val="24"/>
              </w:rPr>
              <w:t>：不大于</w:t>
            </w:r>
            <w:r w:rsidRPr="00D106BE">
              <w:rPr>
                <w:sz w:val="24"/>
              </w:rPr>
              <w:t>740(L)</w:t>
            </w:r>
            <w:r w:rsidRPr="00D106BE">
              <w:rPr>
                <w:rFonts w:hint="eastAsia"/>
                <w:sz w:val="24"/>
              </w:rPr>
              <w:t>×</w:t>
            </w:r>
            <w:r w:rsidRPr="00D106BE">
              <w:rPr>
                <w:sz w:val="24"/>
              </w:rPr>
              <w:t>235(W)</w:t>
            </w:r>
            <w:r w:rsidRPr="00D106BE">
              <w:rPr>
                <w:rFonts w:hint="eastAsia"/>
                <w:sz w:val="24"/>
              </w:rPr>
              <w:t>×</w:t>
            </w:r>
            <w:r w:rsidRPr="00D106BE">
              <w:rPr>
                <w:sz w:val="24"/>
              </w:rPr>
              <w:t>190(H)</w:t>
            </w:r>
            <w:r w:rsidRPr="00D106BE">
              <w:rPr>
                <w:rFonts w:hint="eastAsia"/>
                <w:sz w:val="24"/>
              </w:rPr>
              <w:t>；</w:t>
            </w:r>
          </w:p>
          <w:p w:rsidR="00B46018" w:rsidRPr="00D106BE" w:rsidRDefault="00B46018" w:rsidP="00512FB3">
            <w:pPr>
              <w:jc w:val="left"/>
              <w:rPr>
                <w:sz w:val="24"/>
              </w:rPr>
            </w:pPr>
            <w:r w:rsidRPr="00D106BE">
              <w:rPr>
                <w:rFonts w:hint="eastAsia"/>
                <w:sz w:val="24"/>
              </w:rPr>
              <w:t>材料：主体</w:t>
            </w:r>
            <w:r w:rsidRPr="00D106BE">
              <w:rPr>
                <w:sz w:val="24"/>
              </w:rPr>
              <w:t>:</w:t>
            </w:r>
            <w:r w:rsidRPr="00D106BE">
              <w:rPr>
                <w:rFonts w:hint="eastAsia"/>
                <w:sz w:val="24"/>
              </w:rPr>
              <w:t>铝合金及压铸铝、视窗</w:t>
            </w:r>
            <w:r w:rsidRPr="00D106BE">
              <w:rPr>
                <w:sz w:val="24"/>
              </w:rPr>
              <w:t>:</w:t>
            </w:r>
            <w:r w:rsidRPr="00D106BE">
              <w:rPr>
                <w:rFonts w:hint="eastAsia"/>
                <w:sz w:val="24"/>
              </w:rPr>
              <w:t>光学玻璃</w:t>
            </w:r>
          </w:p>
          <w:p w:rsidR="00B46018" w:rsidRPr="00D106BE" w:rsidRDefault="00B46018" w:rsidP="00512FB3">
            <w:pPr>
              <w:jc w:val="left"/>
              <w:rPr>
                <w:sz w:val="24"/>
              </w:rPr>
            </w:pPr>
            <w:r w:rsidRPr="00D106BE">
              <w:rPr>
                <w:rFonts w:hint="eastAsia"/>
                <w:sz w:val="24"/>
              </w:rPr>
              <w:t>恒温控制温度：加热器</w:t>
            </w:r>
            <w:r w:rsidRPr="00D106BE">
              <w:rPr>
                <w:sz w:val="24"/>
              </w:rPr>
              <w:t>ON:5</w:t>
            </w:r>
            <w:r w:rsidRPr="00D106BE">
              <w:rPr>
                <w:rFonts w:hint="eastAsia"/>
                <w:sz w:val="24"/>
              </w:rPr>
              <w:t>℃±</w:t>
            </w:r>
            <w:r w:rsidRPr="00D106BE">
              <w:rPr>
                <w:sz w:val="24"/>
              </w:rPr>
              <w:t>5</w:t>
            </w:r>
            <w:r w:rsidRPr="00D106BE">
              <w:rPr>
                <w:rFonts w:hint="eastAsia"/>
                <w:sz w:val="24"/>
              </w:rPr>
              <w:t>℃</w:t>
            </w:r>
            <w:r w:rsidRPr="00D106BE">
              <w:rPr>
                <w:sz w:val="24"/>
              </w:rPr>
              <w:t>;OFF:15</w:t>
            </w:r>
            <w:r w:rsidRPr="00D106BE">
              <w:rPr>
                <w:rFonts w:hint="eastAsia"/>
                <w:sz w:val="24"/>
              </w:rPr>
              <w:t>℃±</w:t>
            </w:r>
            <w:r w:rsidRPr="00D106BE">
              <w:rPr>
                <w:sz w:val="24"/>
              </w:rPr>
              <w:t>5</w:t>
            </w:r>
            <w:r w:rsidRPr="00D106BE">
              <w:rPr>
                <w:rFonts w:hint="eastAsia"/>
                <w:sz w:val="24"/>
              </w:rPr>
              <w:t>℃，风扇</w:t>
            </w:r>
            <w:r w:rsidRPr="00D106BE">
              <w:rPr>
                <w:sz w:val="24"/>
              </w:rPr>
              <w:t>ON: 40</w:t>
            </w:r>
            <w:r w:rsidRPr="00D106BE">
              <w:rPr>
                <w:rFonts w:hint="eastAsia"/>
                <w:sz w:val="24"/>
              </w:rPr>
              <w:t>℃±</w:t>
            </w:r>
            <w:r w:rsidRPr="00D106BE">
              <w:rPr>
                <w:sz w:val="24"/>
              </w:rPr>
              <w:t xml:space="preserve"> 5</w:t>
            </w:r>
            <w:r w:rsidRPr="00D106BE">
              <w:rPr>
                <w:rFonts w:hint="eastAsia"/>
                <w:sz w:val="24"/>
              </w:rPr>
              <w:t>℃</w:t>
            </w:r>
            <w:r w:rsidRPr="00D106BE">
              <w:rPr>
                <w:sz w:val="24"/>
              </w:rPr>
              <w:t>;OFF: 25</w:t>
            </w:r>
            <w:r w:rsidRPr="00D106BE">
              <w:rPr>
                <w:rFonts w:hint="eastAsia"/>
                <w:sz w:val="24"/>
              </w:rPr>
              <w:t>℃±</w:t>
            </w:r>
            <w:r w:rsidRPr="00D106BE">
              <w:rPr>
                <w:sz w:val="24"/>
              </w:rPr>
              <w:t>5</w:t>
            </w:r>
            <w:r w:rsidRPr="00D106BE">
              <w:rPr>
                <w:rFonts w:hint="eastAsia"/>
                <w:sz w:val="24"/>
              </w:rPr>
              <w:t>℃；</w:t>
            </w:r>
          </w:p>
          <w:p w:rsidR="00B46018" w:rsidRPr="00D106BE" w:rsidRDefault="00B46018" w:rsidP="00512FB3">
            <w:pPr>
              <w:jc w:val="left"/>
              <w:rPr>
                <w:sz w:val="24"/>
              </w:rPr>
            </w:pPr>
            <w:r w:rsidRPr="00D106BE">
              <w:rPr>
                <w:rFonts w:hint="eastAsia"/>
                <w:sz w:val="24"/>
              </w:rPr>
              <w:t>防护等级：</w:t>
            </w:r>
            <w:r w:rsidRPr="00D106BE">
              <w:rPr>
                <w:sz w:val="24"/>
              </w:rPr>
              <w:t>IP66</w:t>
            </w:r>
            <w:r w:rsidRPr="00D106BE">
              <w:rPr>
                <w:rFonts w:hint="eastAsia"/>
                <w:sz w:val="24"/>
              </w:rPr>
              <w:t>。</w:t>
            </w:r>
          </w:p>
        </w:tc>
        <w:tc>
          <w:tcPr>
            <w:tcW w:w="499" w:type="pct"/>
            <w:tcBorders>
              <w:top w:val="nil"/>
              <w:left w:val="nil"/>
              <w:bottom w:val="single" w:sz="4" w:space="0" w:color="auto"/>
              <w:right w:val="single" w:sz="4" w:space="0" w:color="auto"/>
            </w:tcBorders>
            <w:noWrap/>
            <w:vAlign w:val="center"/>
          </w:tcPr>
          <w:p w:rsidR="00B46018" w:rsidRPr="00D106BE" w:rsidRDefault="00B46018" w:rsidP="00512FB3">
            <w:pPr>
              <w:jc w:val="center"/>
              <w:rPr>
                <w:sz w:val="24"/>
              </w:rPr>
            </w:pPr>
            <w:r w:rsidRPr="00D106BE">
              <w:rPr>
                <w:rFonts w:hint="eastAsia"/>
                <w:sz w:val="24"/>
              </w:rPr>
              <w:t>204</w:t>
            </w:r>
          </w:p>
        </w:tc>
        <w:tc>
          <w:tcPr>
            <w:tcW w:w="451" w:type="pct"/>
            <w:tcBorders>
              <w:top w:val="nil"/>
              <w:left w:val="nil"/>
              <w:bottom w:val="single" w:sz="4" w:space="0" w:color="auto"/>
              <w:right w:val="single" w:sz="4" w:space="0" w:color="auto"/>
            </w:tcBorders>
            <w:vAlign w:val="center"/>
          </w:tcPr>
          <w:p w:rsidR="00B46018" w:rsidRPr="00D106BE" w:rsidRDefault="00B46018" w:rsidP="00512FB3">
            <w:pPr>
              <w:jc w:val="center"/>
              <w:rPr>
                <w:sz w:val="24"/>
              </w:rPr>
            </w:pPr>
            <w:r w:rsidRPr="00D106BE">
              <w:rPr>
                <w:rFonts w:hint="eastAsia"/>
                <w:sz w:val="24"/>
              </w:rPr>
              <w:t>个</w:t>
            </w:r>
          </w:p>
        </w:tc>
      </w:tr>
      <w:tr w:rsidR="00B46018" w:rsidRPr="00D106BE" w:rsidTr="00512FB3">
        <w:trPr>
          <w:trHeight w:val="402"/>
        </w:trPr>
        <w:tc>
          <w:tcPr>
            <w:tcW w:w="478" w:type="pct"/>
            <w:tcBorders>
              <w:top w:val="nil"/>
              <w:left w:val="single" w:sz="4" w:space="0" w:color="auto"/>
              <w:bottom w:val="single" w:sz="4" w:space="0" w:color="auto"/>
              <w:right w:val="single" w:sz="4" w:space="0" w:color="auto"/>
            </w:tcBorders>
            <w:noWrap/>
            <w:vAlign w:val="center"/>
          </w:tcPr>
          <w:p w:rsidR="00B46018" w:rsidRPr="00D106BE" w:rsidRDefault="00B46018" w:rsidP="00512FB3">
            <w:pPr>
              <w:jc w:val="center"/>
              <w:rPr>
                <w:sz w:val="24"/>
              </w:rPr>
            </w:pPr>
            <w:r w:rsidRPr="00D106BE">
              <w:rPr>
                <w:rFonts w:hint="eastAsia"/>
                <w:sz w:val="24"/>
              </w:rPr>
              <w:t>5</w:t>
            </w:r>
          </w:p>
        </w:tc>
        <w:tc>
          <w:tcPr>
            <w:tcW w:w="998" w:type="pct"/>
            <w:tcBorders>
              <w:top w:val="nil"/>
              <w:left w:val="nil"/>
              <w:bottom w:val="single" w:sz="4" w:space="0" w:color="auto"/>
              <w:right w:val="single" w:sz="4" w:space="0" w:color="auto"/>
            </w:tcBorders>
            <w:noWrap/>
            <w:vAlign w:val="center"/>
          </w:tcPr>
          <w:p w:rsidR="00B46018" w:rsidRPr="00D106BE" w:rsidRDefault="00B46018" w:rsidP="00512FB3">
            <w:pPr>
              <w:jc w:val="center"/>
              <w:rPr>
                <w:sz w:val="24"/>
              </w:rPr>
            </w:pPr>
            <w:r w:rsidRPr="00D106BE">
              <w:rPr>
                <w:rFonts w:hint="eastAsia"/>
                <w:sz w:val="24"/>
              </w:rPr>
              <w:t>工业级光纤收发器</w:t>
            </w:r>
          </w:p>
        </w:tc>
        <w:tc>
          <w:tcPr>
            <w:tcW w:w="2574" w:type="pct"/>
            <w:tcBorders>
              <w:top w:val="nil"/>
              <w:left w:val="nil"/>
              <w:bottom w:val="single" w:sz="4" w:space="0" w:color="auto"/>
              <w:right w:val="single" w:sz="4" w:space="0" w:color="auto"/>
            </w:tcBorders>
            <w:noWrap/>
            <w:vAlign w:val="center"/>
          </w:tcPr>
          <w:p w:rsidR="00B46018" w:rsidRPr="00D106BE" w:rsidRDefault="00B46018" w:rsidP="00512FB3">
            <w:pPr>
              <w:jc w:val="left"/>
              <w:rPr>
                <w:sz w:val="24"/>
              </w:rPr>
            </w:pPr>
            <w:r w:rsidRPr="00D106BE">
              <w:rPr>
                <w:rFonts w:hint="eastAsia"/>
                <w:sz w:val="24"/>
              </w:rPr>
              <w:t>工业级产品，支持冗余电源输入，适用于不同应用环境；</w:t>
            </w:r>
          </w:p>
          <w:p w:rsidR="00B46018" w:rsidRPr="00D106BE" w:rsidRDefault="00B46018" w:rsidP="00512FB3">
            <w:pPr>
              <w:jc w:val="left"/>
              <w:rPr>
                <w:sz w:val="24"/>
              </w:rPr>
            </w:pPr>
            <w:r w:rsidRPr="00D106BE">
              <w:rPr>
                <w:rFonts w:hint="eastAsia"/>
                <w:sz w:val="24"/>
              </w:rPr>
              <w:t>低功耗无风扇设计；</w:t>
            </w:r>
          </w:p>
          <w:p w:rsidR="00B46018" w:rsidRPr="00D106BE" w:rsidRDefault="00B46018" w:rsidP="00512FB3">
            <w:pPr>
              <w:jc w:val="left"/>
              <w:rPr>
                <w:sz w:val="24"/>
              </w:rPr>
            </w:pPr>
            <w:r w:rsidRPr="00D106BE">
              <w:rPr>
                <w:rFonts w:hint="eastAsia"/>
                <w:sz w:val="24"/>
              </w:rPr>
              <w:lastRenderedPageBreak/>
              <w:t>宽温湿度范围：工作温度</w:t>
            </w:r>
            <w:r w:rsidRPr="00D106BE">
              <w:rPr>
                <w:sz w:val="24"/>
              </w:rPr>
              <w:t>- 40</w:t>
            </w:r>
            <w:r w:rsidRPr="00D106BE">
              <w:rPr>
                <w:rFonts w:hint="eastAsia"/>
                <w:sz w:val="24"/>
              </w:rPr>
              <w:t>º</w:t>
            </w:r>
            <w:r w:rsidRPr="00D106BE">
              <w:rPr>
                <w:sz w:val="24"/>
              </w:rPr>
              <w:t>C</w:t>
            </w:r>
            <w:r w:rsidRPr="00D106BE">
              <w:rPr>
                <w:rFonts w:hint="eastAsia"/>
                <w:sz w:val="24"/>
              </w:rPr>
              <w:t>～</w:t>
            </w:r>
            <w:r w:rsidRPr="00D106BE">
              <w:rPr>
                <w:sz w:val="24"/>
              </w:rPr>
              <w:t>+80</w:t>
            </w:r>
            <w:r w:rsidRPr="00D106BE">
              <w:rPr>
                <w:rFonts w:hint="eastAsia"/>
                <w:sz w:val="24"/>
              </w:rPr>
              <w:t>º</w:t>
            </w:r>
            <w:r w:rsidRPr="00D106BE">
              <w:rPr>
                <w:sz w:val="24"/>
              </w:rPr>
              <w:t xml:space="preserve">C </w:t>
            </w:r>
            <w:r w:rsidRPr="00D106BE">
              <w:rPr>
                <w:rFonts w:hint="eastAsia"/>
                <w:sz w:val="24"/>
              </w:rPr>
              <w:t>，相对湿度</w:t>
            </w:r>
            <w:r w:rsidRPr="00D106BE">
              <w:rPr>
                <w:sz w:val="24"/>
              </w:rPr>
              <w:t>5%</w:t>
            </w:r>
            <w:r w:rsidRPr="00D106BE">
              <w:rPr>
                <w:rFonts w:hint="eastAsia"/>
                <w:sz w:val="24"/>
              </w:rPr>
              <w:t>～</w:t>
            </w:r>
            <w:r w:rsidRPr="00D106BE">
              <w:rPr>
                <w:sz w:val="24"/>
              </w:rPr>
              <w:t>95%</w:t>
            </w:r>
            <w:r w:rsidRPr="00D106BE">
              <w:rPr>
                <w:rFonts w:hint="eastAsia"/>
                <w:sz w:val="24"/>
              </w:rPr>
              <w:t>（无凝露）；</w:t>
            </w:r>
          </w:p>
          <w:p w:rsidR="00B46018" w:rsidRPr="00D106BE" w:rsidRDefault="00B46018" w:rsidP="00512FB3">
            <w:pPr>
              <w:jc w:val="left"/>
              <w:rPr>
                <w:sz w:val="24"/>
              </w:rPr>
            </w:pPr>
            <w:r w:rsidRPr="00D106BE">
              <w:rPr>
                <w:rFonts w:hint="eastAsia"/>
                <w:sz w:val="24"/>
              </w:rPr>
              <w:t>良好的电源隔离和接口保护；</w:t>
            </w:r>
          </w:p>
          <w:p w:rsidR="00B46018" w:rsidRPr="00D106BE" w:rsidRDefault="00B46018" w:rsidP="00512FB3">
            <w:pPr>
              <w:jc w:val="left"/>
              <w:rPr>
                <w:sz w:val="24"/>
              </w:rPr>
            </w:pPr>
            <w:r w:rsidRPr="00D106BE">
              <w:rPr>
                <w:rFonts w:hint="eastAsia"/>
                <w:sz w:val="24"/>
              </w:rPr>
              <w:t>以太网交换技术，基于存储转发模式；</w:t>
            </w:r>
          </w:p>
          <w:p w:rsidR="00B46018" w:rsidRPr="00D106BE" w:rsidRDefault="00B46018" w:rsidP="00512FB3">
            <w:pPr>
              <w:jc w:val="left"/>
              <w:rPr>
                <w:sz w:val="24"/>
              </w:rPr>
            </w:pPr>
            <w:r w:rsidRPr="00D106BE">
              <w:rPr>
                <w:rFonts w:hint="eastAsia"/>
                <w:sz w:val="24"/>
              </w:rPr>
              <w:t>以太网接口</w:t>
            </w:r>
            <w:r w:rsidRPr="00D106BE">
              <w:rPr>
                <w:sz w:val="24"/>
              </w:rPr>
              <w:t>10/100M</w:t>
            </w:r>
            <w:r w:rsidRPr="00D106BE">
              <w:rPr>
                <w:rFonts w:hint="eastAsia"/>
                <w:sz w:val="24"/>
              </w:rPr>
              <w:t>自适应，自诊断特性和自动</w:t>
            </w:r>
            <w:r w:rsidRPr="00D106BE">
              <w:rPr>
                <w:sz w:val="24"/>
              </w:rPr>
              <w:t>MDI/MDIX</w:t>
            </w:r>
            <w:r w:rsidRPr="00D106BE">
              <w:rPr>
                <w:rFonts w:hint="eastAsia"/>
                <w:sz w:val="24"/>
              </w:rPr>
              <w:t>连接；</w:t>
            </w:r>
          </w:p>
          <w:p w:rsidR="00B46018" w:rsidRPr="00D106BE" w:rsidRDefault="00B46018" w:rsidP="00512FB3">
            <w:pPr>
              <w:jc w:val="left"/>
              <w:rPr>
                <w:sz w:val="24"/>
              </w:rPr>
            </w:pPr>
            <w:r w:rsidRPr="00D106BE">
              <w:rPr>
                <w:rFonts w:hint="eastAsia"/>
                <w:sz w:val="24"/>
              </w:rPr>
              <w:t>具备</w:t>
            </w:r>
            <w:r w:rsidRPr="00D106BE">
              <w:rPr>
                <w:sz w:val="24"/>
              </w:rPr>
              <w:t>SNMP</w:t>
            </w:r>
            <w:r w:rsidRPr="00D106BE">
              <w:rPr>
                <w:rFonts w:hint="eastAsia"/>
                <w:sz w:val="24"/>
              </w:rPr>
              <w:t>协议，可被中心平台设备管理系统进行网络管理；</w:t>
            </w:r>
          </w:p>
          <w:p w:rsidR="00B46018" w:rsidRPr="00D106BE" w:rsidRDefault="00B46018" w:rsidP="00512FB3">
            <w:pPr>
              <w:jc w:val="left"/>
              <w:rPr>
                <w:sz w:val="24"/>
              </w:rPr>
            </w:pPr>
            <w:r w:rsidRPr="00D106BE">
              <w:rPr>
                <w:rFonts w:hint="eastAsia"/>
                <w:sz w:val="24"/>
              </w:rPr>
              <w:t>光接口参数：线路速率：</w:t>
            </w:r>
            <w:r w:rsidRPr="00D106BE">
              <w:rPr>
                <w:sz w:val="24"/>
              </w:rPr>
              <w:t>100Mb/s</w:t>
            </w:r>
            <w:r w:rsidRPr="00D106BE">
              <w:rPr>
                <w:rFonts w:hint="eastAsia"/>
                <w:sz w:val="24"/>
              </w:rPr>
              <w:t>，发送波长：</w:t>
            </w:r>
            <w:r w:rsidRPr="00D106BE">
              <w:rPr>
                <w:sz w:val="24"/>
              </w:rPr>
              <w:t>1310nm</w:t>
            </w:r>
            <w:r w:rsidRPr="00D106BE">
              <w:rPr>
                <w:rFonts w:hint="eastAsia"/>
                <w:sz w:val="24"/>
              </w:rPr>
              <w:t>、</w:t>
            </w:r>
            <w:r w:rsidRPr="00D106BE">
              <w:rPr>
                <w:sz w:val="24"/>
              </w:rPr>
              <w:t>1550nm</w:t>
            </w:r>
            <w:r w:rsidRPr="00D106BE">
              <w:rPr>
                <w:rFonts w:hint="eastAsia"/>
                <w:sz w:val="24"/>
              </w:rPr>
              <w:t>、</w:t>
            </w:r>
            <w:r w:rsidRPr="00D106BE">
              <w:rPr>
                <w:sz w:val="24"/>
              </w:rPr>
              <w:t>850mm</w:t>
            </w:r>
            <w:r w:rsidRPr="00D106BE">
              <w:rPr>
                <w:rFonts w:hint="eastAsia"/>
                <w:sz w:val="24"/>
              </w:rPr>
              <w:t>，光纤接头：</w:t>
            </w:r>
            <w:r w:rsidRPr="00D106BE">
              <w:rPr>
                <w:sz w:val="24"/>
              </w:rPr>
              <w:t>SC/ST/FC/SFP</w:t>
            </w:r>
            <w:r w:rsidRPr="00D106BE">
              <w:rPr>
                <w:rFonts w:hint="eastAsia"/>
                <w:sz w:val="24"/>
              </w:rPr>
              <w:t>，发送功率：</w:t>
            </w:r>
            <w:r w:rsidRPr="00D106BE">
              <w:rPr>
                <w:sz w:val="24"/>
              </w:rPr>
              <w:t>-5</w:t>
            </w:r>
            <w:r w:rsidRPr="00D106BE">
              <w:rPr>
                <w:rFonts w:hint="eastAsia"/>
                <w:sz w:val="24"/>
              </w:rPr>
              <w:t>～</w:t>
            </w:r>
            <w:r w:rsidRPr="00D106BE">
              <w:rPr>
                <w:sz w:val="24"/>
              </w:rPr>
              <w:t>-12dBm</w:t>
            </w:r>
            <w:r w:rsidRPr="00D106BE">
              <w:rPr>
                <w:rFonts w:hint="eastAsia"/>
                <w:sz w:val="24"/>
              </w:rPr>
              <w:t>，接收灵敏度：优于</w:t>
            </w:r>
            <w:r w:rsidRPr="00D106BE">
              <w:rPr>
                <w:sz w:val="24"/>
              </w:rPr>
              <w:t>-34dBm</w:t>
            </w:r>
            <w:r w:rsidRPr="00D106BE">
              <w:rPr>
                <w:rFonts w:hint="eastAsia"/>
                <w:sz w:val="24"/>
              </w:rPr>
              <w:t>；</w:t>
            </w:r>
          </w:p>
          <w:p w:rsidR="00B46018" w:rsidRPr="00D106BE" w:rsidRDefault="00B46018" w:rsidP="00512FB3">
            <w:pPr>
              <w:jc w:val="left"/>
              <w:rPr>
                <w:sz w:val="24"/>
              </w:rPr>
            </w:pPr>
            <w:r w:rsidRPr="00D106BE">
              <w:rPr>
                <w:rFonts w:hint="eastAsia"/>
                <w:sz w:val="24"/>
              </w:rPr>
              <w:t>电接口参数：接口速率：</w:t>
            </w:r>
            <w:r w:rsidRPr="00D106BE">
              <w:rPr>
                <w:sz w:val="24"/>
              </w:rPr>
              <w:t>10/100Base-T</w:t>
            </w:r>
            <w:r w:rsidRPr="00D106BE">
              <w:rPr>
                <w:rFonts w:hint="eastAsia"/>
                <w:sz w:val="24"/>
              </w:rPr>
              <w:t>自适应，全</w:t>
            </w:r>
            <w:r w:rsidRPr="00D106BE">
              <w:rPr>
                <w:sz w:val="24"/>
              </w:rPr>
              <w:t>/</w:t>
            </w:r>
            <w:r w:rsidRPr="00D106BE">
              <w:rPr>
                <w:rFonts w:hint="eastAsia"/>
                <w:sz w:val="24"/>
              </w:rPr>
              <w:t>半双工模式，自诊断特性和自动</w:t>
            </w:r>
            <w:r w:rsidRPr="00D106BE">
              <w:rPr>
                <w:sz w:val="24"/>
              </w:rPr>
              <w:t>MDI/MDIX</w:t>
            </w:r>
            <w:r w:rsidRPr="00D106BE">
              <w:rPr>
                <w:rFonts w:hint="eastAsia"/>
                <w:sz w:val="24"/>
              </w:rPr>
              <w:t>连接。接口类型：标准</w:t>
            </w:r>
            <w:r w:rsidRPr="00D106BE">
              <w:rPr>
                <w:sz w:val="24"/>
              </w:rPr>
              <w:t>RJ45</w:t>
            </w:r>
            <w:r w:rsidRPr="00D106BE">
              <w:rPr>
                <w:rFonts w:hint="eastAsia"/>
                <w:sz w:val="24"/>
              </w:rPr>
              <w:t>（带屏蔽），标准：符合</w:t>
            </w:r>
            <w:r w:rsidRPr="00D106BE">
              <w:rPr>
                <w:sz w:val="24"/>
              </w:rPr>
              <w:t>IEEE802.3</w:t>
            </w:r>
            <w:r w:rsidRPr="00D106BE">
              <w:rPr>
                <w:rFonts w:hint="eastAsia"/>
                <w:sz w:val="24"/>
              </w:rPr>
              <w:t>，</w:t>
            </w:r>
            <w:r w:rsidRPr="00D106BE">
              <w:rPr>
                <w:sz w:val="24"/>
              </w:rPr>
              <w:t>802.3u</w:t>
            </w:r>
            <w:r w:rsidRPr="00D106BE">
              <w:rPr>
                <w:rFonts w:hint="eastAsia"/>
                <w:sz w:val="24"/>
              </w:rPr>
              <w:t>，</w:t>
            </w:r>
            <w:r w:rsidRPr="00D106BE">
              <w:rPr>
                <w:sz w:val="24"/>
              </w:rPr>
              <w:t>802.3802.3x</w:t>
            </w:r>
            <w:r w:rsidRPr="00D106BE">
              <w:rPr>
                <w:rFonts w:hint="eastAsia"/>
                <w:sz w:val="24"/>
              </w:rPr>
              <w:t>，</w:t>
            </w:r>
            <w:r w:rsidRPr="00D106BE">
              <w:rPr>
                <w:sz w:val="24"/>
              </w:rPr>
              <w:t>802.3af;</w:t>
            </w:r>
          </w:p>
          <w:p w:rsidR="00B46018" w:rsidRPr="00D106BE" w:rsidRDefault="00B46018" w:rsidP="00512FB3">
            <w:pPr>
              <w:jc w:val="left"/>
              <w:rPr>
                <w:sz w:val="24"/>
              </w:rPr>
            </w:pPr>
            <w:r w:rsidRPr="00D106BE">
              <w:rPr>
                <w:rFonts w:hint="eastAsia"/>
                <w:sz w:val="24"/>
              </w:rPr>
              <w:t>提供方向电压输入保护</w:t>
            </w:r>
            <w:r w:rsidRPr="00D106BE">
              <w:rPr>
                <w:sz w:val="24"/>
              </w:rPr>
              <w:t>;</w:t>
            </w:r>
          </w:p>
          <w:p w:rsidR="00B46018" w:rsidRPr="00D106BE" w:rsidRDefault="00B46018" w:rsidP="00512FB3">
            <w:pPr>
              <w:jc w:val="left"/>
              <w:rPr>
                <w:sz w:val="24"/>
              </w:rPr>
            </w:pPr>
            <w:r w:rsidRPr="00D106BE">
              <w:rPr>
                <w:rFonts w:hint="eastAsia"/>
                <w:sz w:val="24"/>
              </w:rPr>
              <w:t>典型功耗：≤</w:t>
            </w:r>
            <w:r w:rsidRPr="00D106BE">
              <w:rPr>
                <w:sz w:val="24"/>
              </w:rPr>
              <w:t>2.5W</w:t>
            </w:r>
            <w:r w:rsidRPr="00D106BE">
              <w:rPr>
                <w:rFonts w:hint="eastAsia"/>
                <w:sz w:val="24"/>
              </w:rPr>
              <w:t>（百兆）。</w:t>
            </w:r>
          </w:p>
        </w:tc>
        <w:tc>
          <w:tcPr>
            <w:tcW w:w="499" w:type="pct"/>
            <w:tcBorders>
              <w:top w:val="nil"/>
              <w:left w:val="nil"/>
              <w:bottom w:val="single" w:sz="4" w:space="0" w:color="auto"/>
              <w:right w:val="single" w:sz="4" w:space="0" w:color="auto"/>
            </w:tcBorders>
            <w:noWrap/>
            <w:vAlign w:val="center"/>
          </w:tcPr>
          <w:p w:rsidR="00B46018" w:rsidRPr="00D106BE" w:rsidRDefault="00B46018" w:rsidP="00512FB3">
            <w:pPr>
              <w:jc w:val="center"/>
              <w:rPr>
                <w:sz w:val="24"/>
              </w:rPr>
            </w:pPr>
            <w:r w:rsidRPr="00D106BE">
              <w:rPr>
                <w:rFonts w:hint="eastAsia"/>
                <w:sz w:val="24"/>
              </w:rPr>
              <w:lastRenderedPageBreak/>
              <w:t>60</w:t>
            </w:r>
          </w:p>
        </w:tc>
        <w:tc>
          <w:tcPr>
            <w:tcW w:w="451" w:type="pct"/>
            <w:tcBorders>
              <w:top w:val="nil"/>
              <w:left w:val="nil"/>
              <w:bottom w:val="single" w:sz="4" w:space="0" w:color="auto"/>
              <w:right w:val="single" w:sz="4" w:space="0" w:color="auto"/>
            </w:tcBorders>
            <w:vAlign w:val="center"/>
          </w:tcPr>
          <w:p w:rsidR="00B46018" w:rsidRPr="00D106BE" w:rsidRDefault="00B46018" w:rsidP="00512FB3">
            <w:pPr>
              <w:jc w:val="center"/>
              <w:rPr>
                <w:sz w:val="24"/>
              </w:rPr>
            </w:pPr>
            <w:r w:rsidRPr="00D106BE">
              <w:rPr>
                <w:rFonts w:hint="eastAsia"/>
                <w:sz w:val="24"/>
              </w:rPr>
              <w:t>对</w:t>
            </w:r>
          </w:p>
        </w:tc>
      </w:tr>
      <w:tr w:rsidR="00B46018" w:rsidRPr="00D106BE" w:rsidTr="00512FB3">
        <w:trPr>
          <w:trHeight w:val="402"/>
        </w:trPr>
        <w:tc>
          <w:tcPr>
            <w:tcW w:w="478" w:type="pct"/>
            <w:tcBorders>
              <w:top w:val="nil"/>
              <w:left w:val="single" w:sz="4" w:space="0" w:color="auto"/>
              <w:bottom w:val="single" w:sz="4" w:space="0" w:color="auto"/>
              <w:right w:val="single" w:sz="4" w:space="0" w:color="auto"/>
            </w:tcBorders>
            <w:noWrap/>
            <w:vAlign w:val="center"/>
          </w:tcPr>
          <w:p w:rsidR="00B46018" w:rsidRPr="00D106BE" w:rsidRDefault="00B46018" w:rsidP="00512FB3">
            <w:pPr>
              <w:jc w:val="center"/>
              <w:rPr>
                <w:sz w:val="24"/>
              </w:rPr>
            </w:pPr>
            <w:r w:rsidRPr="00D106BE">
              <w:rPr>
                <w:sz w:val="24"/>
              </w:rPr>
              <w:lastRenderedPageBreak/>
              <w:t>6</w:t>
            </w:r>
          </w:p>
        </w:tc>
        <w:tc>
          <w:tcPr>
            <w:tcW w:w="998" w:type="pct"/>
            <w:tcBorders>
              <w:top w:val="nil"/>
              <w:left w:val="nil"/>
              <w:bottom w:val="single" w:sz="4" w:space="0" w:color="auto"/>
              <w:right w:val="single" w:sz="4" w:space="0" w:color="auto"/>
            </w:tcBorders>
            <w:noWrap/>
            <w:vAlign w:val="center"/>
          </w:tcPr>
          <w:p w:rsidR="00B46018" w:rsidRPr="00D106BE" w:rsidRDefault="00B46018" w:rsidP="00512FB3">
            <w:pPr>
              <w:jc w:val="center"/>
              <w:rPr>
                <w:rFonts w:hint="eastAsia"/>
                <w:sz w:val="24"/>
              </w:rPr>
            </w:pPr>
            <w:r w:rsidRPr="00D106BE">
              <w:rPr>
                <w:rFonts w:hint="eastAsia"/>
                <w:sz w:val="24"/>
              </w:rPr>
              <w:t>工业级交换机</w:t>
            </w:r>
          </w:p>
        </w:tc>
        <w:tc>
          <w:tcPr>
            <w:tcW w:w="2574" w:type="pct"/>
            <w:tcBorders>
              <w:top w:val="nil"/>
              <w:left w:val="nil"/>
              <w:bottom w:val="single" w:sz="4" w:space="0" w:color="auto"/>
              <w:right w:val="single" w:sz="4" w:space="0" w:color="auto"/>
            </w:tcBorders>
            <w:noWrap/>
            <w:vAlign w:val="center"/>
          </w:tcPr>
          <w:p w:rsidR="00B46018" w:rsidRPr="00D106BE" w:rsidRDefault="00B46018" w:rsidP="00512FB3">
            <w:pPr>
              <w:jc w:val="left"/>
              <w:rPr>
                <w:rFonts w:hint="eastAsia"/>
                <w:sz w:val="24"/>
              </w:rPr>
            </w:pPr>
            <w:r w:rsidRPr="00D106BE">
              <w:rPr>
                <w:rFonts w:hint="eastAsia"/>
                <w:sz w:val="24"/>
              </w:rPr>
              <w:t>工业级交换机</w:t>
            </w:r>
          </w:p>
        </w:tc>
        <w:tc>
          <w:tcPr>
            <w:tcW w:w="499" w:type="pct"/>
            <w:tcBorders>
              <w:top w:val="nil"/>
              <w:left w:val="nil"/>
              <w:bottom w:val="single" w:sz="4" w:space="0" w:color="auto"/>
              <w:right w:val="single" w:sz="4" w:space="0" w:color="auto"/>
            </w:tcBorders>
            <w:noWrap/>
            <w:vAlign w:val="center"/>
          </w:tcPr>
          <w:p w:rsidR="00B46018" w:rsidRPr="00D106BE" w:rsidRDefault="00B46018" w:rsidP="00512FB3">
            <w:pPr>
              <w:jc w:val="center"/>
              <w:rPr>
                <w:rFonts w:hint="eastAsia"/>
                <w:sz w:val="24"/>
              </w:rPr>
            </w:pPr>
            <w:r w:rsidRPr="00D106BE">
              <w:rPr>
                <w:rFonts w:hint="eastAsia"/>
                <w:sz w:val="24"/>
              </w:rPr>
              <w:t>36</w:t>
            </w:r>
          </w:p>
        </w:tc>
        <w:tc>
          <w:tcPr>
            <w:tcW w:w="451" w:type="pct"/>
            <w:tcBorders>
              <w:top w:val="nil"/>
              <w:left w:val="nil"/>
              <w:bottom w:val="single" w:sz="4" w:space="0" w:color="auto"/>
              <w:right w:val="single" w:sz="4" w:space="0" w:color="auto"/>
            </w:tcBorders>
            <w:vAlign w:val="center"/>
          </w:tcPr>
          <w:p w:rsidR="00B46018" w:rsidRPr="00D106BE" w:rsidRDefault="00B46018" w:rsidP="00512FB3">
            <w:pPr>
              <w:jc w:val="center"/>
              <w:rPr>
                <w:rFonts w:hint="eastAsia"/>
                <w:sz w:val="24"/>
              </w:rPr>
            </w:pPr>
            <w:r w:rsidRPr="00D106BE">
              <w:rPr>
                <w:rFonts w:hint="eastAsia"/>
                <w:sz w:val="24"/>
              </w:rPr>
              <w:t>台</w:t>
            </w:r>
          </w:p>
        </w:tc>
      </w:tr>
      <w:tr w:rsidR="00B46018" w:rsidRPr="00D106BE" w:rsidTr="00512FB3">
        <w:trPr>
          <w:trHeight w:val="402"/>
        </w:trPr>
        <w:tc>
          <w:tcPr>
            <w:tcW w:w="478" w:type="pct"/>
            <w:tcBorders>
              <w:top w:val="nil"/>
              <w:left w:val="single" w:sz="4" w:space="0" w:color="auto"/>
              <w:bottom w:val="single" w:sz="4" w:space="0" w:color="auto"/>
              <w:right w:val="single" w:sz="4" w:space="0" w:color="auto"/>
            </w:tcBorders>
            <w:noWrap/>
            <w:vAlign w:val="center"/>
          </w:tcPr>
          <w:p w:rsidR="00B46018" w:rsidRPr="00D106BE" w:rsidRDefault="00B46018" w:rsidP="00512FB3">
            <w:pPr>
              <w:jc w:val="center"/>
              <w:rPr>
                <w:sz w:val="24"/>
              </w:rPr>
            </w:pPr>
            <w:r w:rsidRPr="00D106BE">
              <w:rPr>
                <w:sz w:val="24"/>
              </w:rPr>
              <w:t>7</w:t>
            </w:r>
          </w:p>
        </w:tc>
        <w:tc>
          <w:tcPr>
            <w:tcW w:w="998" w:type="pct"/>
            <w:tcBorders>
              <w:top w:val="nil"/>
              <w:left w:val="nil"/>
              <w:bottom w:val="single" w:sz="4" w:space="0" w:color="auto"/>
              <w:right w:val="single" w:sz="4" w:space="0" w:color="auto"/>
            </w:tcBorders>
            <w:noWrap/>
            <w:vAlign w:val="center"/>
          </w:tcPr>
          <w:p w:rsidR="00B46018" w:rsidRPr="00D106BE" w:rsidRDefault="00B46018" w:rsidP="00512FB3">
            <w:pPr>
              <w:jc w:val="center"/>
              <w:rPr>
                <w:sz w:val="24"/>
              </w:rPr>
            </w:pPr>
            <w:r w:rsidRPr="00D106BE">
              <w:rPr>
                <w:rFonts w:hint="eastAsia"/>
                <w:sz w:val="24"/>
              </w:rPr>
              <w:t>辅材</w:t>
            </w:r>
            <w:r w:rsidRPr="00D106BE">
              <w:rPr>
                <w:rFonts w:hint="eastAsia"/>
                <w:sz w:val="24"/>
              </w:rPr>
              <w:t>1</w:t>
            </w:r>
            <w:r w:rsidRPr="00D106BE">
              <w:rPr>
                <w:rFonts w:hint="eastAsia"/>
                <w:sz w:val="24"/>
              </w:rPr>
              <w:t>（地面设备安装用，含防雷设施及安装支架等）</w:t>
            </w:r>
          </w:p>
        </w:tc>
        <w:tc>
          <w:tcPr>
            <w:tcW w:w="2574" w:type="pct"/>
            <w:tcBorders>
              <w:top w:val="nil"/>
              <w:left w:val="nil"/>
              <w:bottom w:val="single" w:sz="4" w:space="0" w:color="auto"/>
              <w:right w:val="single" w:sz="4" w:space="0" w:color="auto"/>
            </w:tcBorders>
            <w:noWrap/>
            <w:vAlign w:val="center"/>
          </w:tcPr>
          <w:p w:rsidR="00B46018" w:rsidRPr="00D106BE" w:rsidRDefault="00B46018" w:rsidP="00512FB3">
            <w:pPr>
              <w:jc w:val="left"/>
              <w:rPr>
                <w:sz w:val="24"/>
              </w:rPr>
            </w:pPr>
            <w:r w:rsidRPr="00D106BE">
              <w:rPr>
                <w:rFonts w:hint="eastAsia"/>
                <w:sz w:val="24"/>
              </w:rPr>
              <w:t>辅材</w:t>
            </w:r>
            <w:r w:rsidRPr="00D106BE">
              <w:rPr>
                <w:rFonts w:hint="eastAsia"/>
                <w:sz w:val="24"/>
              </w:rPr>
              <w:t>1</w:t>
            </w:r>
            <w:r w:rsidRPr="00D106BE">
              <w:rPr>
                <w:rFonts w:hint="eastAsia"/>
                <w:sz w:val="24"/>
              </w:rPr>
              <w:t>（地面设备安装用，含防雷设施及安装支架等）</w:t>
            </w:r>
          </w:p>
        </w:tc>
        <w:tc>
          <w:tcPr>
            <w:tcW w:w="499" w:type="pct"/>
            <w:tcBorders>
              <w:top w:val="nil"/>
              <w:left w:val="nil"/>
              <w:bottom w:val="single" w:sz="4" w:space="0" w:color="auto"/>
              <w:right w:val="single" w:sz="4" w:space="0" w:color="auto"/>
            </w:tcBorders>
            <w:noWrap/>
            <w:vAlign w:val="center"/>
          </w:tcPr>
          <w:p w:rsidR="00B46018" w:rsidRPr="00D106BE" w:rsidRDefault="00B46018" w:rsidP="00512FB3">
            <w:pPr>
              <w:jc w:val="center"/>
              <w:rPr>
                <w:sz w:val="24"/>
              </w:rPr>
            </w:pPr>
            <w:r w:rsidRPr="00D106BE">
              <w:rPr>
                <w:rFonts w:hint="eastAsia"/>
                <w:sz w:val="24"/>
              </w:rPr>
              <w:t>154</w:t>
            </w:r>
          </w:p>
        </w:tc>
        <w:tc>
          <w:tcPr>
            <w:tcW w:w="451" w:type="pct"/>
            <w:tcBorders>
              <w:top w:val="nil"/>
              <w:left w:val="nil"/>
              <w:bottom w:val="single" w:sz="4" w:space="0" w:color="auto"/>
              <w:right w:val="single" w:sz="4" w:space="0" w:color="auto"/>
            </w:tcBorders>
            <w:vAlign w:val="center"/>
          </w:tcPr>
          <w:p w:rsidR="00B46018" w:rsidRPr="00D106BE" w:rsidRDefault="00B46018" w:rsidP="00512FB3">
            <w:pPr>
              <w:jc w:val="center"/>
              <w:rPr>
                <w:sz w:val="24"/>
              </w:rPr>
            </w:pPr>
            <w:r w:rsidRPr="00D106BE">
              <w:rPr>
                <w:rFonts w:hint="eastAsia"/>
                <w:sz w:val="24"/>
              </w:rPr>
              <w:t>套</w:t>
            </w:r>
          </w:p>
        </w:tc>
      </w:tr>
      <w:tr w:rsidR="00B46018" w:rsidRPr="00D106BE" w:rsidTr="00512FB3">
        <w:trPr>
          <w:trHeight w:val="402"/>
        </w:trPr>
        <w:tc>
          <w:tcPr>
            <w:tcW w:w="478" w:type="pct"/>
            <w:tcBorders>
              <w:top w:val="nil"/>
              <w:left w:val="single" w:sz="4" w:space="0" w:color="auto"/>
              <w:bottom w:val="single" w:sz="4" w:space="0" w:color="auto"/>
              <w:right w:val="single" w:sz="4" w:space="0" w:color="auto"/>
            </w:tcBorders>
            <w:noWrap/>
            <w:vAlign w:val="center"/>
          </w:tcPr>
          <w:p w:rsidR="00B46018" w:rsidRPr="00D106BE" w:rsidRDefault="00B46018" w:rsidP="00512FB3">
            <w:pPr>
              <w:jc w:val="center"/>
              <w:rPr>
                <w:sz w:val="24"/>
              </w:rPr>
            </w:pPr>
            <w:r w:rsidRPr="00D106BE">
              <w:rPr>
                <w:rFonts w:hint="eastAsia"/>
                <w:sz w:val="24"/>
              </w:rPr>
              <w:t>8</w:t>
            </w:r>
          </w:p>
        </w:tc>
        <w:tc>
          <w:tcPr>
            <w:tcW w:w="998" w:type="pct"/>
            <w:tcBorders>
              <w:top w:val="nil"/>
              <w:left w:val="nil"/>
              <w:bottom w:val="single" w:sz="4" w:space="0" w:color="auto"/>
              <w:right w:val="single" w:sz="4" w:space="0" w:color="auto"/>
            </w:tcBorders>
            <w:noWrap/>
            <w:vAlign w:val="center"/>
          </w:tcPr>
          <w:p w:rsidR="00B46018" w:rsidRPr="00D106BE" w:rsidRDefault="00B46018" w:rsidP="00512FB3">
            <w:pPr>
              <w:jc w:val="center"/>
              <w:rPr>
                <w:sz w:val="24"/>
              </w:rPr>
            </w:pPr>
            <w:r w:rsidRPr="00D106BE">
              <w:rPr>
                <w:rFonts w:hint="eastAsia"/>
                <w:sz w:val="24"/>
              </w:rPr>
              <w:t>辅材</w:t>
            </w:r>
            <w:r w:rsidRPr="00D106BE">
              <w:rPr>
                <w:rFonts w:hint="eastAsia"/>
                <w:sz w:val="24"/>
              </w:rPr>
              <w:t>2</w:t>
            </w:r>
            <w:r w:rsidRPr="00D106BE">
              <w:rPr>
                <w:rFonts w:hint="eastAsia"/>
                <w:sz w:val="24"/>
              </w:rPr>
              <w:t>（高点设备安装用，含支架、配电设备箱、电表、取电及至项目维保结束期间的电费等）</w:t>
            </w:r>
          </w:p>
        </w:tc>
        <w:tc>
          <w:tcPr>
            <w:tcW w:w="2574" w:type="pct"/>
            <w:tcBorders>
              <w:top w:val="nil"/>
              <w:left w:val="nil"/>
              <w:bottom w:val="single" w:sz="4" w:space="0" w:color="auto"/>
              <w:right w:val="single" w:sz="4" w:space="0" w:color="auto"/>
            </w:tcBorders>
            <w:noWrap/>
            <w:vAlign w:val="center"/>
          </w:tcPr>
          <w:p w:rsidR="00B46018" w:rsidRPr="00D106BE" w:rsidRDefault="00B46018" w:rsidP="00512FB3">
            <w:pPr>
              <w:jc w:val="left"/>
              <w:rPr>
                <w:sz w:val="24"/>
              </w:rPr>
            </w:pPr>
            <w:r w:rsidRPr="00D106BE">
              <w:rPr>
                <w:rFonts w:hint="eastAsia"/>
                <w:sz w:val="24"/>
              </w:rPr>
              <w:t>辅材</w:t>
            </w:r>
            <w:r w:rsidRPr="00D106BE">
              <w:rPr>
                <w:rFonts w:hint="eastAsia"/>
                <w:sz w:val="24"/>
              </w:rPr>
              <w:t>2</w:t>
            </w:r>
            <w:r w:rsidRPr="00D106BE">
              <w:rPr>
                <w:rFonts w:hint="eastAsia"/>
                <w:sz w:val="24"/>
              </w:rPr>
              <w:t>（高点设备安装用，含支架、配电设备箱、电表、取电及至项目维保结束期间的电费等）</w:t>
            </w:r>
          </w:p>
        </w:tc>
        <w:tc>
          <w:tcPr>
            <w:tcW w:w="499" w:type="pct"/>
            <w:tcBorders>
              <w:top w:val="nil"/>
              <w:left w:val="nil"/>
              <w:bottom w:val="single" w:sz="4" w:space="0" w:color="auto"/>
              <w:right w:val="single" w:sz="4" w:space="0" w:color="auto"/>
            </w:tcBorders>
            <w:noWrap/>
            <w:vAlign w:val="center"/>
          </w:tcPr>
          <w:p w:rsidR="00B46018" w:rsidRPr="00D106BE" w:rsidRDefault="00B46018" w:rsidP="00512FB3">
            <w:pPr>
              <w:jc w:val="center"/>
              <w:rPr>
                <w:sz w:val="24"/>
              </w:rPr>
            </w:pPr>
            <w:r w:rsidRPr="00D106BE">
              <w:rPr>
                <w:rFonts w:hint="eastAsia"/>
                <w:sz w:val="24"/>
              </w:rPr>
              <w:t>50</w:t>
            </w:r>
          </w:p>
        </w:tc>
        <w:tc>
          <w:tcPr>
            <w:tcW w:w="451" w:type="pct"/>
            <w:tcBorders>
              <w:top w:val="nil"/>
              <w:left w:val="nil"/>
              <w:bottom w:val="single" w:sz="4" w:space="0" w:color="auto"/>
              <w:right w:val="single" w:sz="4" w:space="0" w:color="auto"/>
            </w:tcBorders>
            <w:vAlign w:val="center"/>
          </w:tcPr>
          <w:p w:rsidR="00B46018" w:rsidRPr="00D106BE" w:rsidRDefault="00B46018" w:rsidP="00512FB3">
            <w:pPr>
              <w:jc w:val="center"/>
              <w:rPr>
                <w:sz w:val="24"/>
              </w:rPr>
            </w:pPr>
            <w:r w:rsidRPr="00D106BE">
              <w:rPr>
                <w:rFonts w:hint="eastAsia"/>
                <w:sz w:val="24"/>
              </w:rPr>
              <w:t>套</w:t>
            </w:r>
          </w:p>
        </w:tc>
      </w:tr>
      <w:tr w:rsidR="00B46018" w:rsidRPr="00D106BE" w:rsidTr="00512FB3">
        <w:trPr>
          <w:trHeight w:val="402"/>
        </w:trPr>
        <w:tc>
          <w:tcPr>
            <w:tcW w:w="478" w:type="pct"/>
            <w:tcBorders>
              <w:top w:val="single" w:sz="4" w:space="0" w:color="auto"/>
              <w:left w:val="single" w:sz="4" w:space="0" w:color="auto"/>
              <w:bottom w:val="single" w:sz="4" w:space="0" w:color="auto"/>
              <w:right w:val="single" w:sz="4" w:space="0" w:color="auto"/>
            </w:tcBorders>
            <w:noWrap/>
            <w:vAlign w:val="center"/>
          </w:tcPr>
          <w:p w:rsidR="00B46018" w:rsidRPr="00D106BE" w:rsidRDefault="00B46018" w:rsidP="00512FB3">
            <w:pPr>
              <w:jc w:val="center"/>
              <w:rPr>
                <w:rFonts w:hint="eastAsia"/>
                <w:sz w:val="24"/>
              </w:rPr>
            </w:pPr>
            <w:r>
              <w:rPr>
                <w:rFonts w:hint="eastAsia"/>
                <w:sz w:val="24"/>
              </w:rPr>
              <w:t>9</w:t>
            </w:r>
          </w:p>
        </w:tc>
        <w:tc>
          <w:tcPr>
            <w:tcW w:w="998" w:type="pct"/>
            <w:tcBorders>
              <w:top w:val="single" w:sz="4" w:space="0" w:color="auto"/>
              <w:left w:val="nil"/>
              <w:bottom w:val="single" w:sz="4" w:space="0" w:color="auto"/>
              <w:right w:val="single" w:sz="4" w:space="0" w:color="auto"/>
            </w:tcBorders>
            <w:noWrap/>
            <w:vAlign w:val="center"/>
          </w:tcPr>
          <w:p w:rsidR="00B46018" w:rsidRPr="00D106BE" w:rsidRDefault="00B46018" w:rsidP="00512FB3">
            <w:pPr>
              <w:jc w:val="center"/>
              <w:rPr>
                <w:rFonts w:hint="eastAsia"/>
                <w:sz w:val="24"/>
              </w:rPr>
            </w:pPr>
            <w:r>
              <w:rPr>
                <w:rFonts w:hint="eastAsia"/>
                <w:sz w:val="24"/>
              </w:rPr>
              <w:t>系统集成费</w:t>
            </w:r>
          </w:p>
        </w:tc>
        <w:tc>
          <w:tcPr>
            <w:tcW w:w="2574" w:type="pct"/>
            <w:tcBorders>
              <w:top w:val="single" w:sz="4" w:space="0" w:color="auto"/>
              <w:left w:val="nil"/>
              <w:bottom w:val="single" w:sz="4" w:space="0" w:color="auto"/>
              <w:right w:val="single" w:sz="4" w:space="0" w:color="auto"/>
            </w:tcBorders>
            <w:noWrap/>
            <w:vAlign w:val="center"/>
          </w:tcPr>
          <w:p w:rsidR="00B46018" w:rsidRPr="00D106BE" w:rsidRDefault="00B46018" w:rsidP="00512FB3">
            <w:pPr>
              <w:jc w:val="left"/>
              <w:rPr>
                <w:rFonts w:hint="eastAsia"/>
                <w:sz w:val="24"/>
              </w:rPr>
            </w:pPr>
            <w:r>
              <w:rPr>
                <w:rFonts w:hint="eastAsia"/>
                <w:sz w:val="24"/>
              </w:rPr>
              <w:t>设备费</w:t>
            </w:r>
            <w:r>
              <w:rPr>
                <w:rFonts w:hint="eastAsia"/>
                <w:sz w:val="24"/>
              </w:rPr>
              <w:t>*10%</w:t>
            </w:r>
          </w:p>
        </w:tc>
        <w:tc>
          <w:tcPr>
            <w:tcW w:w="499" w:type="pct"/>
            <w:tcBorders>
              <w:top w:val="single" w:sz="4" w:space="0" w:color="auto"/>
              <w:left w:val="nil"/>
              <w:bottom w:val="single" w:sz="4" w:space="0" w:color="auto"/>
              <w:right w:val="single" w:sz="4" w:space="0" w:color="auto"/>
            </w:tcBorders>
            <w:noWrap/>
            <w:vAlign w:val="center"/>
          </w:tcPr>
          <w:p w:rsidR="00B46018" w:rsidRPr="00D106BE" w:rsidRDefault="00B46018" w:rsidP="00512FB3">
            <w:pPr>
              <w:jc w:val="center"/>
              <w:rPr>
                <w:rFonts w:hint="eastAsia"/>
                <w:sz w:val="24"/>
              </w:rPr>
            </w:pPr>
            <w:r>
              <w:rPr>
                <w:rFonts w:hint="eastAsia"/>
                <w:sz w:val="24"/>
              </w:rPr>
              <w:t>1</w:t>
            </w:r>
          </w:p>
        </w:tc>
        <w:tc>
          <w:tcPr>
            <w:tcW w:w="451" w:type="pct"/>
            <w:tcBorders>
              <w:top w:val="single" w:sz="4" w:space="0" w:color="auto"/>
              <w:left w:val="nil"/>
              <w:bottom w:val="single" w:sz="4" w:space="0" w:color="auto"/>
              <w:right w:val="single" w:sz="4" w:space="0" w:color="auto"/>
            </w:tcBorders>
            <w:vAlign w:val="center"/>
          </w:tcPr>
          <w:p w:rsidR="00B46018" w:rsidRPr="00D106BE" w:rsidRDefault="00B46018" w:rsidP="00512FB3">
            <w:pPr>
              <w:jc w:val="center"/>
              <w:rPr>
                <w:rFonts w:hint="eastAsia"/>
                <w:sz w:val="24"/>
              </w:rPr>
            </w:pPr>
            <w:r>
              <w:rPr>
                <w:rFonts w:hint="eastAsia"/>
                <w:sz w:val="24"/>
              </w:rPr>
              <w:t>项</w:t>
            </w:r>
          </w:p>
        </w:tc>
      </w:tr>
      <w:tr w:rsidR="00B46018" w:rsidRPr="00D106BE" w:rsidTr="00512FB3">
        <w:trPr>
          <w:trHeight w:val="402"/>
        </w:trPr>
        <w:tc>
          <w:tcPr>
            <w:tcW w:w="478" w:type="pct"/>
            <w:tcBorders>
              <w:top w:val="single" w:sz="4" w:space="0" w:color="auto"/>
              <w:left w:val="single" w:sz="4" w:space="0" w:color="auto"/>
              <w:bottom w:val="single" w:sz="4" w:space="0" w:color="auto"/>
              <w:right w:val="single" w:sz="4" w:space="0" w:color="auto"/>
            </w:tcBorders>
            <w:noWrap/>
            <w:vAlign w:val="center"/>
          </w:tcPr>
          <w:p w:rsidR="00B46018" w:rsidRPr="00D106BE" w:rsidRDefault="00B46018" w:rsidP="00512FB3">
            <w:pPr>
              <w:jc w:val="center"/>
              <w:rPr>
                <w:rFonts w:hint="eastAsia"/>
                <w:sz w:val="24"/>
              </w:rPr>
            </w:pPr>
            <w:r>
              <w:rPr>
                <w:rFonts w:hint="eastAsia"/>
                <w:sz w:val="24"/>
              </w:rPr>
              <w:t>10</w:t>
            </w:r>
          </w:p>
        </w:tc>
        <w:tc>
          <w:tcPr>
            <w:tcW w:w="998" w:type="pct"/>
            <w:tcBorders>
              <w:top w:val="single" w:sz="4" w:space="0" w:color="auto"/>
              <w:left w:val="nil"/>
              <w:bottom w:val="single" w:sz="4" w:space="0" w:color="auto"/>
              <w:right w:val="single" w:sz="4" w:space="0" w:color="auto"/>
            </w:tcBorders>
            <w:noWrap/>
            <w:vAlign w:val="center"/>
          </w:tcPr>
          <w:p w:rsidR="00B46018" w:rsidRPr="00D106BE" w:rsidRDefault="00B46018" w:rsidP="00512FB3">
            <w:pPr>
              <w:jc w:val="center"/>
              <w:rPr>
                <w:rFonts w:hint="eastAsia"/>
                <w:sz w:val="24"/>
              </w:rPr>
            </w:pPr>
            <w:r>
              <w:rPr>
                <w:rFonts w:hint="eastAsia"/>
                <w:sz w:val="24"/>
              </w:rPr>
              <w:t>一年运维管理服务费</w:t>
            </w:r>
          </w:p>
        </w:tc>
        <w:tc>
          <w:tcPr>
            <w:tcW w:w="2574" w:type="pct"/>
            <w:tcBorders>
              <w:top w:val="single" w:sz="4" w:space="0" w:color="auto"/>
              <w:left w:val="nil"/>
              <w:bottom w:val="single" w:sz="4" w:space="0" w:color="auto"/>
              <w:right w:val="single" w:sz="4" w:space="0" w:color="auto"/>
            </w:tcBorders>
            <w:noWrap/>
            <w:vAlign w:val="center"/>
          </w:tcPr>
          <w:p w:rsidR="00B46018" w:rsidRPr="00D106BE" w:rsidRDefault="00B46018" w:rsidP="00512FB3">
            <w:pPr>
              <w:jc w:val="left"/>
              <w:rPr>
                <w:rFonts w:hint="eastAsia"/>
                <w:sz w:val="24"/>
              </w:rPr>
            </w:pPr>
            <w:r>
              <w:rPr>
                <w:rFonts w:hint="eastAsia"/>
                <w:sz w:val="24"/>
              </w:rPr>
              <w:t>设备费</w:t>
            </w:r>
            <w:r>
              <w:rPr>
                <w:rFonts w:hint="eastAsia"/>
                <w:sz w:val="24"/>
              </w:rPr>
              <w:t>*10%</w:t>
            </w:r>
          </w:p>
        </w:tc>
        <w:tc>
          <w:tcPr>
            <w:tcW w:w="499" w:type="pct"/>
            <w:tcBorders>
              <w:top w:val="single" w:sz="4" w:space="0" w:color="auto"/>
              <w:left w:val="nil"/>
              <w:bottom w:val="single" w:sz="4" w:space="0" w:color="auto"/>
              <w:right w:val="single" w:sz="4" w:space="0" w:color="auto"/>
            </w:tcBorders>
            <w:noWrap/>
            <w:vAlign w:val="center"/>
          </w:tcPr>
          <w:p w:rsidR="00B46018" w:rsidRPr="00D106BE" w:rsidRDefault="00B46018" w:rsidP="00512FB3">
            <w:pPr>
              <w:jc w:val="center"/>
              <w:rPr>
                <w:rFonts w:hint="eastAsia"/>
                <w:sz w:val="24"/>
              </w:rPr>
            </w:pPr>
            <w:r>
              <w:rPr>
                <w:rFonts w:hint="eastAsia"/>
                <w:sz w:val="24"/>
              </w:rPr>
              <w:t>1</w:t>
            </w:r>
          </w:p>
        </w:tc>
        <w:tc>
          <w:tcPr>
            <w:tcW w:w="451" w:type="pct"/>
            <w:tcBorders>
              <w:top w:val="single" w:sz="4" w:space="0" w:color="auto"/>
              <w:left w:val="nil"/>
              <w:bottom w:val="single" w:sz="4" w:space="0" w:color="auto"/>
              <w:right w:val="single" w:sz="4" w:space="0" w:color="auto"/>
            </w:tcBorders>
            <w:vAlign w:val="center"/>
          </w:tcPr>
          <w:p w:rsidR="00B46018" w:rsidRPr="00D106BE" w:rsidRDefault="00B46018" w:rsidP="00512FB3">
            <w:pPr>
              <w:jc w:val="center"/>
              <w:rPr>
                <w:rFonts w:hint="eastAsia"/>
                <w:sz w:val="24"/>
              </w:rPr>
            </w:pPr>
            <w:r>
              <w:rPr>
                <w:rFonts w:hint="eastAsia"/>
                <w:sz w:val="24"/>
              </w:rPr>
              <w:t>项</w:t>
            </w:r>
          </w:p>
        </w:tc>
      </w:tr>
      <w:tr w:rsidR="00B46018" w:rsidRPr="00D106BE" w:rsidTr="00512FB3">
        <w:trPr>
          <w:trHeight w:val="402"/>
        </w:trPr>
        <w:tc>
          <w:tcPr>
            <w:tcW w:w="478" w:type="pct"/>
            <w:tcBorders>
              <w:top w:val="single" w:sz="4" w:space="0" w:color="auto"/>
              <w:left w:val="single" w:sz="4" w:space="0" w:color="auto"/>
              <w:bottom w:val="single" w:sz="4" w:space="0" w:color="auto"/>
              <w:right w:val="single" w:sz="4" w:space="0" w:color="auto"/>
            </w:tcBorders>
            <w:noWrap/>
            <w:vAlign w:val="center"/>
          </w:tcPr>
          <w:p w:rsidR="00B46018" w:rsidRPr="00D106BE" w:rsidRDefault="00B46018" w:rsidP="00512FB3">
            <w:pPr>
              <w:jc w:val="center"/>
              <w:rPr>
                <w:rFonts w:hint="eastAsia"/>
                <w:sz w:val="24"/>
              </w:rPr>
            </w:pPr>
            <w:r>
              <w:rPr>
                <w:rFonts w:hint="eastAsia"/>
                <w:sz w:val="24"/>
              </w:rPr>
              <w:t>11</w:t>
            </w:r>
          </w:p>
        </w:tc>
        <w:tc>
          <w:tcPr>
            <w:tcW w:w="998" w:type="pct"/>
            <w:tcBorders>
              <w:top w:val="single" w:sz="4" w:space="0" w:color="auto"/>
              <w:left w:val="nil"/>
              <w:bottom w:val="single" w:sz="4" w:space="0" w:color="auto"/>
              <w:right w:val="single" w:sz="4" w:space="0" w:color="auto"/>
            </w:tcBorders>
            <w:noWrap/>
            <w:vAlign w:val="center"/>
          </w:tcPr>
          <w:p w:rsidR="00B46018" w:rsidRPr="00D106BE" w:rsidRDefault="00B46018" w:rsidP="00512FB3">
            <w:pPr>
              <w:jc w:val="center"/>
              <w:rPr>
                <w:rFonts w:hint="eastAsia"/>
                <w:sz w:val="24"/>
              </w:rPr>
            </w:pPr>
            <w:r>
              <w:rPr>
                <w:rFonts w:hint="eastAsia"/>
                <w:sz w:val="24"/>
              </w:rPr>
              <w:t>税金</w:t>
            </w:r>
          </w:p>
        </w:tc>
        <w:tc>
          <w:tcPr>
            <w:tcW w:w="2574" w:type="pct"/>
            <w:tcBorders>
              <w:top w:val="single" w:sz="4" w:space="0" w:color="auto"/>
              <w:left w:val="nil"/>
              <w:bottom w:val="single" w:sz="4" w:space="0" w:color="auto"/>
              <w:right w:val="single" w:sz="4" w:space="0" w:color="auto"/>
            </w:tcBorders>
            <w:noWrap/>
            <w:vAlign w:val="center"/>
          </w:tcPr>
          <w:p w:rsidR="00B46018" w:rsidRPr="00D106BE" w:rsidRDefault="00B46018" w:rsidP="00512FB3">
            <w:pPr>
              <w:jc w:val="left"/>
              <w:rPr>
                <w:rFonts w:hint="eastAsia"/>
                <w:sz w:val="24"/>
              </w:rPr>
            </w:pPr>
            <w:r>
              <w:rPr>
                <w:rFonts w:hint="eastAsia"/>
                <w:sz w:val="24"/>
              </w:rPr>
              <w:t>（设备费</w:t>
            </w:r>
            <w:r>
              <w:rPr>
                <w:rFonts w:hint="eastAsia"/>
                <w:sz w:val="24"/>
              </w:rPr>
              <w:t>+</w:t>
            </w:r>
            <w:r>
              <w:rPr>
                <w:rFonts w:hint="eastAsia"/>
                <w:sz w:val="24"/>
              </w:rPr>
              <w:t>系统集成费</w:t>
            </w:r>
            <w:r>
              <w:rPr>
                <w:rFonts w:hint="eastAsia"/>
                <w:sz w:val="24"/>
              </w:rPr>
              <w:t>+</w:t>
            </w:r>
            <w:r>
              <w:rPr>
                <w:rFonts w:hint="eastAsia"/>
                <w:sz w:val="24"/>
              </w:rPr>
              <w:t>一年运维管理服务费）</w:t>
            </w:r>
            <w:r>
              <w:rPr>
                <w:rFonts w:hint="eastAsia"/>
                <w:sz w:val="24"/>
              </w:rPr>
              <w:t>*6%</w:t>
            </w:r>
          </w:p>
        </w:tc>
        <w:tc>
          <w:tcPr>
            <w:tcW w:w="499" w:type="pct"/>
            <w:tcBorders>
              <w:top w:val="single" w:sz="4" w:space="0" w:color="auto"/>
              <w:left w:val="nil"/>
              <w:bottom w:val="single" w:sz="4" w:space="0" w:color="auto"/>
              <w:right w:val="single" w:sz="4" w:space="0" w:color="auto"/>
            </w:tcBorders>
            <w:noWrap/>
            <w:vAlign w:val="center"/>
          </w:tcPr>
          <w:p w:rsidR="00B46018" w:rsidRPr="00D106BE" w:rsidRDefault="00B46018" w:rsidP="00512FB3">
            <w:pPr>
              <w:jc w:val="center"/>
              <w:rPr>
                <w:rFonts w:hint="eastAsia"/>
                <w:sz w:val="24"/>
              </w:rPr>
            </w:pPr>
            <w:r>
              <w:rPr>
                <w:rFonts w:hint="eastAsia"/>
                <w:sz w:val="24"/>
              </w:rPr>
              <w:t>1</w:t>
            </w:r>
          </w:p>
        </w:tc>
        <w:tc>
          <w:tcPr>
            <w:tcW w:w="451" w:type="pct"/>
            <w:tcBorders>
              <w:top w:val="single" w:sz="4" w:space="0" w:color="auto"/>
              <w:left w:val="nil"/>
              <w:bottom w:val="single" w:sz="4" w:space="0" w:color="auto"/>
              <w:right w:val="single" w:sz="4" w:space="0" w:color="auto"/>
            </w:tcBorders>
            <w:vAlign w:val="center"/>
          </w:tcPr>
          <w:p w:rsidR="00B46018" w:rsidRPr="00D106BE" w:rsidRDefault="00B46018" w:rsidP="00512FB3">
            <w:pPr>
              <w:jc w:val="center"/>
              <w:rPr>
                <w:rFonts w:hint="eastAsia"/>
                <w:sz w:val="24"/>
              </w:rPr>
            </w:pPr>
            <w:r>
              <w:rPr>
                <w:rFonts w:hint="eastAsia"/>
                <w:sz w:val="24"/>
              </w:rPr>
              <w:t>项</w:t>
            </w:r>
          </w:p>
        </w:tc>
      </w:tr>
    </w:tbl>
    <w:p w:rsidR="00B46018" w:rsidRPr="00B305FC" w:rsidRDefault="00B46018" w:rsidP="00B46018">
      <w:pPr>
        <w:tabs>
          <w:tab w:val="left" w:pos="210"/>
        </w:tabs>
        <w:autoSpaceDE w:val="0"/>
        <w:autoSpaceDN w:val="0"/>
        <w:adjustRightInd w:val="0"/>
        <w:spacing w:line="360" w:lineRule="auto"/>
        <w:ind w:firstLineChars="200" w:firstLine="480"/>
        <w:outlineLvl w:val="0"/>
        <w:rPr>
          <w:rFonts w:ascii="宋体" w:hAnsi="宋体" w:hint="eastAsia"/>
          <w:sz w:val="24"/>
        </w:rPr>
      </w:pPr>
      <w:r>
        <w:rPr>
          <w:rFonts w:ascii="宋体" w:hAnsi="宋体" w:hint="eastAsia"/>
          <w:sz w:val="24"/>
        </w:rPr>
        <w:t>2、</w:t>
      </w:r>
      <w:r w:rsidRPr="00B305FC">
        <w:rPr>
          <w:rFonts w:ascii="宋体" w:hAnsi="宋体" w:hint="eastAsia"/>
          <w:sz w:val="24"/>
        </w:rPr>
        <w:t>配套基础设施</w:t>
      </w:r>
      <w:r>
        <w:rPr>
          <w:rFonts w:ascii="宋体" w:hAnsi="宋体" w:hint="eastAsia"/>
          <w:sz w:val="24"/>
        </w:rPr>
        <w:t>工程</w:t>
      </w:r>
      <w:r w:rsidRPr="00B305FC">
        <w:rPr>
          <w:rFonts w:ascii="宋体" w:hAnsi="宋体" w:hint="eastAsia"/>
          <w:sz w:val="24"/>
        </w:rPr>
        <w:t>部分清单：</w:t>
      </w:r>
    </w:p>
    <w:tbl>
      <w:tblPr>
        <w:tblW w:w="5000" w:type="pct"/>
        <w:tblLayout w:type="fixed"/>
        <w:tblLook w:val="0000" w:firstRow="0" w:lastRow="0" w:firstColumn="0" w:lastColumn="0" w:noHBand="0" w:noVBand="0"/>
      </w:tblPr>
      <w:tblGrid>
        <w:gridCol w:w="816"/>
        <w:gridCol w:w="5671"/>
        <w:gridCol w:w="1277"/>
        <w:gridCol w:w="758"/>
      </w:tblGrid>
      <w:tr w:rsidR="00B46018" w:rsidRPr="00E8173A" w:rsidTr="00512FB3">
        <w:trPr>
          <w:trHeight w:val="402"/>
          <w:tblHeader/>
        </w:trPr>
        <w:tc>
          <w:tcPr>
            <w:tcW w:w="479" w:type="pct"/>
            <w:tcBorders>
              <w:top w:val="single" w:sz="4" w:space="0" w:color="auto"/>
              <w:left w:val="single" w:sz="4" w:space="0" w:color="auto"/>
              <w:bottom w:val="single" w:sz="4" w:space="0" w:color="auto"/>
              <w:right w:val="single" w:sz="4" w:space="0" w:color="auto"/>
            </w:tcBorders>
            <w:noWrap/>
            <w:vAlign w:val="center"/>
          </w:tcPr>
          <w:p w:rsidR="00B46018" w:rsidRPr="00E8173A" w:rsidRDefault="00B46018" w:rsidP="00512FB3">
            <w:pPr>
              <w:jc w:val="center"/>
              <w:rPr>
                <w:sz w:val="24"/>
              </w:rPr>
            </w:pPr>
            <w:r w:rsidRPr="00E8173A">
              <w:rPr>
                <w:rFonts w:hint="eastAsia"/>
                <w:sz w:val="24"/>
              </w:rPr>
              <w:t>序号</w:t>
            </w:r>
          </w:p>
        </w:tc>
        <w:tc>
          <w:tcPr>
            <w:tcW w:w="3327" w:type="pct"/>
            <w:tcBorders>
              <w:top w:val="single" w:sz="4" w:space="0" w:color="auto"/>
              <w:left w:val="nil"/>
              <w:bottom w:val="single" w:sz="4" w:space="0" w:color="auto"/>
              <w:right w:val="single" w:sz="4" w:space="0" w:color="auto"/>
            </w:tcBorders>
            <w:noWrap/>
            <w:vAlign w:val="center"/>
          </w:tcPr>
          <w:p w:rsidR="00B46018" w:rsidRPr="00E8173A" w:rsidRDefault="00B46018" w:rsidP="00512FB3">
            <w:pPr>
              <w:jc w:val="center"/>
              <w:rPr>
                <w:sz w:val="24"/>
              </w:rPr>
            </w:pPr>
            <w:r w:rsidRPr="00E8173A">
              <w:rPr>
                <w:rFonts w:hint="eastAsia"/>
                <w:sz w:val="24"/>
              </w:rPr>
              <w:t>施工项目</w:t>
            </w:r>
          </w:p>
        </w:tc>
        <w:tc>
          <w:tcPr>
            <w:tcW w:w="749" w:type="pct"/>
            <w:tcBorders>
              <w:top w:val="single" w:sz="4" w:space="0" w:color="auto"/>
              <w:left w:val="nil"/>
              <w:bottom w:val="single" w:sz="4" w:space="0" w:color="auto"/>
              <w:right w:val="single" w:sz="4" w:space="0" w:color="auto"/>
            </w:tcBorders>
            <w:noWrap/>
            <w:vAlign w:val="center"/>
          </w:tcPr>
          <w:p w:rsidR="00B46018" w:rsidRPr="00E8173A" w:rsidRDefault="00B46018" w:rsidP="00512FB3">
            <w:pPr>
              <w:jc w:val="center"/>
              <w:rPr>
                <w:sz w:val="24"/>
              </w:rPr>
            </w:pPr>
            <w:r w:rsidRPr="00E8173A">
              <w:rPr>
                <w:rFonts w:hint="eastAsia"/>
                <w:sz w:val="24"/>
              </w:rPr>
              <w:t>数量</w:t>
            </w:r>
          </w:p>
        </w:tc>
        <w:tc>
          <w:tcPr>
            <w:tcW w:w="445" w:type="pct"/>
            <w:tcBorders>
              <w:top w:val="single" w:sz="4" w:space="0" w:color="auto"/>
              <w:left w:val="nil"/>
              <w:bottom w:val="single" w:sz="4" w:space="0" w:color="auto"/>
              <w:right w:val="single" w:sz="4" w:space="0" w:color="auto"/>
            </w:tcBorders>
            <w:noWrap/>
            <w:vAlign w:val="center"/>
          </w:tcPr>
          <w:p w:rsidR="00B46018" w:rsidRPr="00E8173A" w:rsidRDefault="00B46018" w:rsidP="00512FB3">
            <w:pPr>
              <w:jc w:val="center"/>
              <w:rPr>
                <w:sz w:val="24"/>
              </w:rPr>
            </w:pPr>
            <w:r w:rsidRPr="00E8173A">
              <w:rPr>
                <w:rFonts w:hint="eastAsia"/>
                <w:sz w:val="24"/>
              </w:rPr>
              <w:t>单位</w:t>
            </w:r>
          </w:p>
        </w:tc>
      </w:tr>
      <w:tr w:rsidR="00B46018" w:rsidRPr="00E8173A" w:rsidTr="00512FB3">
        <w:trPr>
          <w:trHeight w:val="402"/>
        </w:trPr>
        <w:tc>
          <w:tcPr>
            <w:tcW w:w="479" w:type="pct"/>
            <w:tcBorders>
              <w:top w:val="nil"/>
              <w:left w:val="single" w:sz="4" w:space="0" w:color="auto"/>
              <w:bottom w:val="single" w:sz="4" w:space="0" w:color="auto"/>
              <w:right w:val="single" w:sz="4" w:space="0" w:color="auto"/>
            </w:tcBorders>
            <w:noWrap/>
            <w:vAlign w:val="center"/>
          </w:tcPr>
          <w:p w:rsidR="00B46018" w:rsidRPr="00E8173A" w:rsidRDefault="00B46018" w:rsidP="00512FB3">
            <w:pPr>
              <w:jc w:val="center"/>
              <w:rPr>
                <w:sz w:val="24"/>
              </w:rPr>
            </w:pPr>
            <w:r w:rsidRPr="00E8173A">
              <w:rPr>
                <w:sz w:val="24"/>
              </w:rPr>
              <w:t>1</w:t>
            </w:r>
          </w:p>
        </w:tc>
        <w:tc>
          <w:tcPr>
            <w:tcW w:w="3327" w:type="pct"/>
            <w:tcBorders>
              <w:top w:val="nil"/>
              <w:left w:val="nil"/>
              <w:bottom w:val="single" w:sz="4" w:space="0" w:color="auto"/>
              <w:right w:val="single" w:sz="4" w:space="0" w:color="auto"/>
            </w:tcBorders>
            <w:noWrap/>
            <w:vAlign w:val="center"/>
          </w:tcPr>
          <w:p w:rsidR="00B46018" w:rsidRPr="00E8173A" w:rsidRDefault="00B46018" w:rsidP="00512FB3">
            <w:pPr>
              <w:jc w:val="left"/>
              <w:rPr>
                <w:sz w:val="24"/>
              </w:rPr>
            </w:pPr>
            <w:r w:rsidRPr="00E8173A">
              <w:rPr>
                <w:rFonts w:hint="eastAsia"/>
                <w:sz w:val="24"/>
              </w:rPr>
              <w:t>监控杆</w:t>
            </w:r>
            <w:r w:rsidRPr="00E8173A">
              <w:rPr>
                <w:rFonts w:hint="eastAsia"/>
                <w:sz w:val="24"/>
              </w:rPr>
              <w:t>1</w:t>
            </w:r>
            <w:r w:rsidRPr="00E8173A">
              <w:rPr>
                <w:rFonts w:hint="eastAsia"/>
                <w:sz w:val="24"/>
              </w:rPr>
              <w:t>（高</w:t>
            </w:r>
            <w:r w:rsidRPr="00E8173A">
              <w:rPr>
                <w:sz w:val="24"/>
              </w:rPr>
              <w:t>8</w:t>
            </w:r>
            <w:r w:rsidRPr="00E8173A">
              <w:rPr>
                <w:rFonts w:hint="eastAsia"/>
                <w:sz w:val="24"/>
              </w:rPr>
              <w:t>米，横臂</w:t>
            </w:r>
            <w:r w:rsidRPr="00E8173A">
              <w:rPr>
                <w:rFonts w:hint="eastAsia"/>
                <w:sz w:val="24"/>
              </w:rPr>
              <w:t>1.5</w:t>
            </w:r>
            <w:r w:rsidRPr="00E8173A">
              <w:rPr>
                <w:rFonts w:hint="eastAsia"/>
                <w:sz w:val="24"/>
              </w:rPr>
              <w:t>米，</w:t>
            </w:r>
            <w:r w:rsidRPr="00E8173A">
              <w:rPr>
                <w:rFonts w:hint="eastAsia"/>
                <w:sz w:val="24"/>
              </w:rPr>
              <w:t>1</w:t>
            </w:r>
            <w:r w:rsidRPr="00E8173A">
              <w:rPr>
                <w:rFonts w:hint="eastAsia"/>
                <w:sz w:val="24"/>
              </w:rPr>
              <w:t>个</w:t>
            </w:r>
            <w:r w:rsidRPr="00E8173A">
              <w:rPr>
                <w:rFonts w:hint="eastAsia"/>
                <w:sz w:val="24"/>
              </w:rPr>
              <w:t>0.1</w:t>
            </w:r>
            <w:r w:rsidRPr="00E8173A">
              <w:rPr>
                <w:rFonts w:hint="eastAsia"/>
                <w:sz w:val="24"/>
              </w:rPr>
              <w:t>米支架）</w:t>
            </w:r>
          </w:p>
        </w:tc>
        <w:tc>
          <w:tcPr>
            <w:tcW w:w="749" w:type="pct"/>
            <w:tcBorders>
              <w:top w:val="nil"/>
              <w:left w:val="nil"/>
              <w:bottom w:val="single" w:sz="4" w:space="0" w:color="auto"/>
              <w:right w:val="single" w:sz="4" w:space="0" w:color="auto"/>
            </w:tcBorders>
            <w:noWrap/>
            <w:vAlign w:val="center"/>
          </w:tcPr>
          <w:p w:rsidR="00B46018" w:rsidRPr="00E8173A" w:rsidRDefault="00B46018" w:rsidP="00512FB3">
            <w:pPr>
              <w:jc w:val="center"/>
              <w:rPr>
                <w:sz w:val="24"/>
              </w:rPr>
            </w:pPr>
            <w:r w:rsidRPr="00E8173A">
              <w:rPr>
                <w:rFonts w:hint="eastAsia"/>
                <w:sz w:val="24"/>
              </w:rPr>
              <w:t>6</w:t>
            </w:r>
            <w:r w:rsidRPr="00E8173A">
              <w:rPr>
                <w:sz w:val="24"/>
              </w:rPr>
              <w:t>0</w:t>
            </w:r>
          </w:p>
        </w:tc>
        <w:tc>
          <w:tcPr>
            <w:tcW w:w="445" w:type="pct"/>
            <w:tcBorders>
              <w:top w:val="nil"/>
              <w:left w:val="nil"/>
              <w:bottom w:val="single" w:sz="4" w:space="0" w:color="auto"/>
              <w:right w:val="single" w:sz="4" w:space="0" w:color="auto"/>
            </w:tcBorders>
            <w:noWrap/>
            <w:vAlign w:val="center"/>
          </w:tcPr>
          <w:p w:rsidR="00B46018" w:rsidRPr="00E8173A" w:rsidRDefault="00B46018" w:rsidP="00512FB3">
            <w:pPr>
              <w:jc w:val="center"/>
              <w:rPr>
                <w:sz w:val="24"/>
              </w:rPr>
            </w:pPr>
            <w:r w:rsidRPr="00E8173A">
              <w:rPr>
                <w:rFonts w:hint="eastAsia"/>
                <w:sz w:val="24"/>
              </w:rPr>
              <w:t>根</w:t>
            </w:r>
          </w:p>
        </w:tc>
      </w:tr>
      <w:tr w:rsidR="00B46018" w:rsidRPr="00E8173A" w:rsidTr="00512FB3">
        <w:trPr>
          <w:trHeight w:val="402"/>
        </w:trPr>
        <w:tc>
          <w:tcPr>
            <w:tcW w:w="479" w:type="pct"/>
            <w:tcBorders>
              <w:top w:val="nil"/>
              <w:left w:val="single" w:sz="4" w:space="0" w:color="auto"/>
              <w:bottom w:val="single" w:sz="4" w:space="0" w:color="auto"/>
              <w:right w:val="single" w:sz="4" w:space="0" w:color="auto"/>
            </w:tcBorders>
            <w:noWrap/>
            <w:vAlign w:val="center"/>
          </w:tcPr>
          <w:p w:rsidR="00B46018" w:rsidRPr="00E8173A" w:rsidRDefault="00B46018" w:rsidP="00512FB3">
            <w:pPr>
              <w:jc w:val="center"/>
              <w:rPr>
                <w:sz w:val="24"/>
              </w:rPr>
            </w:pPr>
            <w:r w:rsidRPr="00E8173A">
              <w:rPr>
                <w:rFonts w:hint="eastAsia"/>
                <w:sz w:val="24"/>
              </w:rPr>
              <w:t>2</w:t>
            </w:r>
          </w:p>
        </w:tc>
        <w:tc>
          <w:tcPr>
            <w:tcW w:w="3327" w:type="pct"/>
            <w:tcBorders>
              <w:top w:val="nil"/>
              <w:left w:val="nil"/>
              <w:bottom w:val="single" w:sz="4" w:space="0" w:color="auto"/>
              <w:right w:val="single" w:sz="4" w:space="0" w:color="auto"/>
            </w:tcBorders>
            <w:noWrap/>
            <w:vAlign w:val="center"/>
          </w:tcPr>
          <w:p w:rsidR="00B46018" w:rsidRPr="00E8173A" w:rsidRDefault="00B46018" w:rsidP="00512FB3">
            <w:pPr>
              <w:jc w:val="left"/>
              <w:rPr>
                <w:rFonts w:hint="eastAsia"/>
                <w:sz w:val="24"/>
              </w:rPr>
            </w:pPr>
            <w:r w:rsidRPr="00E8173A">
              <w:rPr>
                <w:rFonts w:hint="eastAsia"/>
                <w:sz w:val="24"/>
              </w:rPr>
              <w:t>监控杆</w:t>
            </w:r>
            <w:r w:rsidRPr="00E8173A">
              <w:rPr>
                <w:rFonts w:hint="eastAsia"/>
                <w:sz w:val="24"/>
              </w:rPr>
              <w:t>2</w:t>
            </w:r>
            <w:r w:rsidRPr="00E8173A">
              <w:rPr>
                <w:rFonts w:hint="eastAsia"/>
                <w:sz w:val="24"/>
              </w:rPr>
              <w:t>（高</w:t>
            </w:r>
            <w:r w:rsidRPr="00E8173A">
              <w:rPr>
                <w:rFonts w:hint="eastAsia"/>
                <w:sz w:val="24"/>
              </w:rPr>
              <w:t>8</w:t>
            </w:r>
            <w:r w:rsidRPr="00E8173A">
              <w:rPr>
                <w:rFonts w:hint="eastAsia"/>
                <w:sz w:val="24"/>
              </w:rPr>
              <w:t>米，</w:t>
            </w:r>
            <w:r w:rsidRPr="00E8173A">
              <w:rPr>
                <w:rFonts w:hint="eastAsia"/>
                <w:sz w:val="24"/>
              </w:rPr>
              <w:t>2</w:t>
            </w:r>
            <w:r w:rsidRPr="00E8173A">
              <w:rPr>
                <w:rFonts w:hint="eastAsia"/>
                <w:sz w:val="24"/>
              </w:rPr>
              <w:t>个对向</w:t>
            </w:r>
            <w:r w:rsidRPr="00E8173A">
              <w:rPr>
                <w:rFonts w:hint="eastAsia"/>
                <w:sz w:val="24"/>
              </w:rPr>
              <w:t>1</w:t>
            </w:r>
            <w:r w:rsidRPr="00E8173A">
              <w:rPr>
                <w:rFonts w:hint="eastAsia"/>
                <w:sz w:val="24"/>
              </w:rPr>
              <w:t>米横臂，</w:t>
            </w:r>
            <w:r w:rsidRPr="00E8173A">
              <w:rPr>
                <w:rFonts w:hint="eastAsia"/>
                <w:sz w:val="24"/>
              </w:rPr>
              <w:t>3</w:t>
            </w:r>
            <w:r w:rsidRPr="00E8173A">
              <w:rPr>
                <w:rFonts w:hint="eastAsia"/>
                <w:sz w:val="24"/>
              </w:rPr>
              <w:t>个</w:t>
            </w:r>
            <w:r w:rsidRPr="00E8173A">
              <w:rPr>
                <w:rFonts w:hint="eastAsia"/>
                <w:sz w:val="24"/>
              </w:rPr>
              <w:t>0.1</w:t>
            </w:r>
            <w:r w:rsidRPr="00E8173A">
              <w:rPr>
                <w:rFonts w:hint="eastAsia"/>
                <w:sz w:val="24"/>
              </w:rPr>
              <w:t>米支架）</w:t>
            </w:r>
          </w:p>
        </w:tc>
        <w:tc>
          <w:tcPr>
            <w:tcW w:w="749" w:type="pct"/>
            <w:tcBorders>
              <w:top w:val="nil"/>
              <w:left w:val="nil"/>
              <w:bottom w:val="single" w:sz="4" w:space="0" w:color="auto"/>
              <w:right w:val="single" w:sz="4" w:space="0" w:color="auto"/>
            </w:tcBorders>
            <w:noWrap/>
            <w:vAlign w:val="center"/>
          </w:tcPr>
          <w:p w:rsidR="00B46018" w:rsidRPr="00E8173A" w:rsidRDefault="00B46018" w:rsidP="00512FB3">
            <w:pPr>
              <w:jc w:val="center"/>
              <w:rPr>
                <w:rFonts w:hint="eastAsia"/>
                <w:sz w:val="24"/>
              </w:rPr>
            </w:pPr>
            <w:r w:rsidRPr="00E8173A">
              <w:rPr>
                <w:rFonts w:hint="eastAsia"/>
                <w:sz w:val="24"/>
              </w:rPr>
              <w:t>22</w:t>
            </w:r>
          </w:p>
        </w:tc>
        <w:tc>
          <w:tcPr>
            <w:tcW w:w="445" w:type="pct"/>
            <w:tcBorders>
              <w:top w:val="nil"/>
              <w:left w:val="nil"/>
              <w:bottom w:val="single" w:sz="4" w:space="0" w:color="auto"/>
              <w:right w:val="single" w:sz="4" w:space="0" w:color="auto"/>
            </w:tcBorders>
            <w:noWrap/>
            <w:vAlign w:val="center"/>
          </w:tcPr>
          <w:p w:rsidR="00B46018" w:rsidRPr="00E8173A" w:rsidRDefault="00B46018" w:rsidP="00512FB3">
            <w:pPr>
              <w:jc w:val="center"/>
              <w:rPr>
                <w:rFonts w:hint="eastAsia"/>
                <w:sz w:val="24"/>
              </w:rPr>
            </w:pPr>
            <w:r w:rsidRPr="00E8173A">
              <w:rPr>
                <w:rFonts w:hint="eastAsia"/>
                <w:sz w:val="24"/>
              </w:rPr>
              <w:t>根</w:t>
            </w:r>
          </w:p>
        </w:tc>
      </w:tr>
      <w:tr w:rsidR="00B46018" w:rsidRPr="00E8173A" w:rsidTr="00512FB3">
        <w:trPr>
          <w:trHeight w:val="402"/>
        </w:trPr>
        <w:tc>
          <w:tcPr>
            <w:tcW w:w="479" w:type="pct"/>
            <w:tcBorders>
              <w:top w:val="nil"/>
              <w:left w:val="single" w:sz="4" w:space="0" w:color="auto"/>
              <w:bottom w:val="single" w:sz="4" w:space="0" w:color="auto"/>
              <w:right w:val="single" w:sz="4" w:space="0" w:color="auto"/>
            </w:tcBorders>
            <w:noWrap/>
            <w:vAlign w:val="center"/>
          </w:tcPr>
          <w:p w:rsidR="00B46018" w:rsidRPr="00E8173A" w:rsidRDefault="00B46018" w:rsidP="00512FB3">
            <w:pPr>
              <w:jc w:val="center"/>
              <w:rPr>
                <w:sz w:val="24"/>
              </w:rPr>
            </w:pPr>
            <w:r w:rsidRPr="00E8173A">
              <w:rPr>
                <w:sz w:val="24"/>
              </w:rPr>
              <w:lastRenderedPageBreak/>
              <w:t>3</w:t>
            </w:r>
          </w:p>
        </w:tc>
        <w:tc>
          <w:tcPr>
            <w:tcW w:w="3327" w:type="pct"/>
            <w:tcBorders>
              <w:top w:val="nil"/>
              <w:left w:val="nil"/>
              <w:bottom w:val="single" w:sz="4" w:space="0" w:color="auto"/>
              <w:right w:val="single" w:sz="4" w:space="0" w:color="auto"/>
            </w:tcBorders>
            <w:noWrap/>
            <w:vAlign w:val="center"/>
          </w:tcPr>
          <w:p w:rsidR="00B46018" w:rsidRPr="00E8173A" w:rsidRDefault="00B46018" w:rsidP="00512FB3">
            <w:pPr>
              <w:jc w:val="left"/>
              <w:rPr>
                <w:rFonts w:hint="eastAsia"/>
                <w:sz w:val="24"/>
              </w:rPr>
            </w:pPr>
            <w:r w:rsidRPr="00E8173A">
              <w:rPr>
                <w:rFonts w:hint="eastAsia"/>
                <w:sz w:val="24"/>
              </w:rPr>
              <w:t>与标志杆连接件（高约</w:t>
            </w:r>
            <w:r w:rsidRPr="00E8173A">
              <w:rPr>
                <w:rFonts w:hint="eastAsia"/>
                <w:sz w:val="24"/>
              </w:rPr>
              <w:t>1</w:t>
            </w:r>
            <w:r w:rsidRPr="00E8173A">
              <w:rPr>
                <w:rFonts w:hint="eastAsia"/>
                <w:sz w:val="24"/>
              </w:rPr>
              <w:t>米</w:t>
            </w:r>
            <w:r w:rsidRPr="00E8173A">
              <w:rPr>
                <w:rFonts w:hint="eastAsia"/>
                <w:sz w:val="24"/>
              </w:rPr>
              <w:t>,2</w:t>
            </w:r>
            <w:r w:rsidRPr="00E8173A">
              <w:rPr>
                <w:rFonts w:hint="eastAsia"/>
                <w:sz w:val="24"/>
              </w:rPr>
              <w:t>个支架）</w:t>
            </w:r>
          </w:p>
        </w:tc>
        <w:tc>
          <w:tcPr>
            <w:tcW w:w="749" w:type="pct"/>
            <w:tcBorders>
              <w:top w:val="nil"/>
              <w:left w:val="nil"/>
              <w:bottom w:val="single" w:sz="4" w:space="0" w:color="auto"/>
              <w:right w:val="single" w:sz="4" w:space="0" w:color="auto"/>
            </w:tcBorders>
            <w:noWrap/>
            <w:vAlign w:val="center"/>
          </w:tcPr>
          <w:p w:rsidR="00B46018" w:rsidRPr="00E8173A" w:rsidRDefault="00B46018" w:rsidP="00512FB3">
            <w:pPr>
              <w:jc w:val="center"/>
              <w:rPr>
                <w:rFonts w:hint="eastAsia"/>
                <w:sz w:val="24"/>
              </w:rPr>
            </w:pPr>
            <w:r w:rsidRPr="00E8173A">
              <w:rPr>
                <w:rFonts w:hint="eastAsia"/>
                <w:sz w:val="24"/>
              </w:rPr>
              <w:t>14</w:t>
            </w:r>
          </w:p>
        </w:tc>
        <w:tc>
          <w:tcPr>
            <w:tcW w:w="445" w:type="pct"/>
            <w:tcBorders>
              <w:top w:val="nil"/>
              <w:left w:val="nil"/>
              <w:bottom w:val="single" w:sz="4" w:space="0" w:color="auto"/>
              <w:right w:val="single" w:sz="4" w:space="0" w:color="auto"/>
            </w:tcBorders>
            <w:noWrap/>
            <w:vAlign w:val="center"/>
          </w:tcPr>
          <w:p w:rsidR="00B46018" w:rsidRPr="00E8173A" w:rsidRDefault="00B46018" w:rsidP="00512FB3">
            <w:pPr>
              <w:jc w:val="center"/>
              <w:rPr>
                <w:rFonts w:hint="eastAsia"/>
                <w:sz w:val="24"/>
              </w:rPr>
            </w:pPr>
            <w:r w:rsidRPr="00E8173A">
              <w:rPr>
                <w:rFonts w:hint="eastAsia"/>
                <w:sz w:val="24"/>
              </w:rPr>
              <w:t>个</w:t>
            </w:r>
          </w:p>
        </w:tc>
      </w:tr>
      <w:tr w:rsidR="00B46018" w:rsidRPr="00E8173A" w:rsidTr="00512FB3">
        <w:trPr>
          <w:trHeight w:val="402"/>
        </w:trPr>
        <w:tc>
          <w:tcPr>
            <w:tcW w:w="479" w:type="pct"/>
            <w:tcBorders>
              <w:top w:val="nil"/>
              <w:left w:val="single" w:sz="4" w:space="0" w:color="auto"/>
              <w:bottom w:val="single" w:sz="4" w:space="0" w:color="auto"/>
              <w:right w:val="single" w:sz="4" w:space="0" w:color="auto"/>
            </w:tcBorders>
            <w:noWrap/>
            <w:vAlign w:val="center"/>
          </w:tcPr>
          <w:p w:rsidR="00B46018" w:rsidRPr="00E8173A" w:rsidRDefault="00B46018" w:rsidP="00512FB3">
            <w:pPr>
              <w:jc w:val="center"/>
              <w:rPr>
                <w:sz w:val="24"/>
              </w:rPr>
            </w:pPr>
            <w:r w:rsidRPr="00E8173A">
              <w:rPr>
                <w:sz w:val="24"/>
              </w:rPr>
              <w:t>4</w:t>
            </w:r>
          </w:p>
        </w:tc>
        <w:tc>
          <w:tcPr>
            <w:tcW w:w="3327" w:type="pct"/>
            <w:tcBorders>
              <w:top w:val="nil"/>
              <w:left w:val="nil"/>
              <w:bottom w:val="single" w:sz="4" w:space="0" w:color="auto"/>
              <w:right w:val="single" w:sz="4" w:space="0" w:color="auto"/>
            </w:tcBorders>
            <w:noWrap/>
            <w:vAlign w:val="center"/>
          </w:tcPr>
          <w:p w:rsidR="00B46018" w:rsidRPr="00E8173A" w:rsidRDefault="00B46018" w:rsidP="00512FB3">
            <w:pPr>
              <w:jc w:val="left"/>
              <w:rPr>
                <w:sz w:val="24"/>
              </w:rPr>
            </w:pPr>
            <w:r w:rsidRPr="00E8173A">
              <w:rPr>
                <w:rFonts w:hint="eastAsia"/>
                <w:sz w:val="24"/>
              </w:rPr>
              <w:t>杆体设备箱（</w:t>
            </w:r>
            <w:r w:rsidRPr="00E8173A">
              <w:rPr>
                <w:sz w:val="24"/>
              </w:rPr>
              <w:t>700</w:t>
            </w:r>
            <w:r w:rsidRPr="00E8173A">
              <w:rPr>
                <w:rFonts w:hint="eastAsia"/>
                <w:sz w:val="24"/>
              </w:rPr>
              <w:t>×</w:t>
            </w:r>
            <w:r w:rsidRPr="00E8173A">
              <w:rPr>
                <w:sz w:val="24"/>
              </w:rPr>
              <w:t>500</w:t>
            </w:r>
            <w:r w:rsidRPr="00E8173A">
              <w:rPr>
                <w:rFonts w:hint="eastAsia"/>
                <w:sz w:val="24"/>
              </w:rPr>
              <w:t>×</w:t>
            </w:r>
            <w:r w:rsidRPr="00E8173A">
              <w:rPr>
                <w:sz w:val="24"/>
              </w:rPr>
              <w:t>200mm</w:t>
            </w:r>
            <w:r w:rsidRPr="00E8173A">
              <w:rPr>
                <w:rFonts w:hint="eastAsia"/>
                <w:sz w:val="24"/>
              </w:rPr>
              <w:t>³）（含箱内电器）</w:t>
            </w:r>
          </w:p>
        </w:tc>
        <w:tc>
          <w:tcPr>
            <w:tcW w:w="749" w:type="pct"/>
            <w:tcBorders>
              <w:top w:val="nil"/>
              <w:left w:val="nil"/>
              <w:bottom w:val="single" w:sz="4" w:space="0" w:color="auto"/>
              <w:right w:val="single" w:sz="4" w:space="0" w:color="auto"/>
            </w:tcBorders>
            <w:noWrap/>
            <w:vAlign w:val="center"/>
          </w:tcPr>
          <w:p w:rsidR="00B46018" w:rsidRPr="00E8173A" w:rsidRDefault="00B46018" w:rsidP="00512FB3">
            <w:pPr>
              <w:jc w:val="center"/>
              <w:rPr>
                <w:sz w:val="24"/>
              </w:rPr>
            </w:pPr>
            <w:r w:rsidRPr="00E8173A">
              <w:rPr>
                <w:rFonts w:hint="eastAsia"/>
                <w:sz w:val="24"/>
              </w:rPr>
              <w:t>6</w:t>
            </w:r>
            <w:r w:rsidRPr="00E8173A">
              <w:rPr>
                <w:sz w:val="24"/>
              </w:rPr>
              <w:t>0</w:t>
            </w:r>
          </w:p>
        </w:tc>
        <w:tc>
          <w:tcPr>
            <w:tcW w:w="445" w:type="pct"/>
            <w:tcBorders>
              <w:top w:val="nil"/>
              <w:left w:val="nil"/>
              <w:bottom w:val="single" w:sz="4" w:space="0" w:color="auto"/>
              <w:right w:val="single" w:sz="4" w:space="0" w:color="auto"/>
            </w:tcBorders>
            <w:noWrap/>
            <w:vAlign w:val="center"/>
          </w:tcPr>
          <w:p w:rsidR="00B46018" w:rsidRPr="00E8173A" w:rsidRDefault="00B46018" w:rsidP="00512FB3">
            <w:pPr>
              <w:jc w:val="center"/>
              <w:rPr>
                <w:sz w:val="24"/>
              </w:rPr>
            </w:pPr>
            <w:r w:rsidRPr="00E8173A">
              <w:rPr>
                <w:rFonts w:hint="eastAsia"/>
                <w:sz w:val="24"/>
              </w:rPr>
              <w:t>个</w:t>
            </w:r>
          </w:p>
        </w:tc>
      </w:tr>
      <w:tr w:rsidR="00B46018" w:rsidRPr="00E8173A" w:rsidTr="00512FB3">
        <w:trPr>
          <w:trHeight w:val="402"/>
        </w:trPr>
        <w:tc>
          <w:tcPr>
            <w:tcW w:w="479" w:type="pct"/>
            <w:tcBorders>
              <w:top w:val="nil"/>
              <w:left w:val="single" w:sz="4" w:space="0" w:color="auto"/>
              <w:bottom w:val="single" w:sz="4" w:space="0" w:color="auto"/>
              <w:right w:val="single" w:sz="4" w:space="0" w:color="auto"/>
            </w:tcBorders>
            <w:noWrap/>
            <w:vAlign w:val="center"/>
          </w:tcPr>
          <w:p w:rsidR="00B46018" w:rsidRPr="00E8173A" w:rsidRDefault="00B46018" w:rsidP="00512FB3">
            <w:pPr>
              <w:jc w:val="center"/>
              <w:rPr>
                <w:sz w:val="24"/>
              </w:rPr>
            </w:pPr>
            <w:r w:rsidRPr="00E8173A">
              <w:rPr>
                <w:sz w:val="24"/>
              </w:rPr>
              <w:t>5</w:t>
            </w:r>
          </w:p>
        </w:tc>
        <w:tc>
          <w:tcPr>
            <w:tcW w:w="3327" w:type="pct"/>
            <w:tcBorders>
              <w:top w:val="nil"/>
              <w:left w:val="nil"/>
              <w:bottom w:val="single" w:sz="4" w:space="0" w:color="auto"/>
              <w:right w:val="single" w:sz="4" w:space="0" w:color="auto"/>
            </w:tcBorders>
            <w:noWrap/>
            <w:vAlign w:val="center"/>
          </w:tcPr>
          <w:p w:rsidR="00B46018" w:rsidRPr="00E8173A" w:rsidRDefault="00B46018" w:rsidP="00512FB3">
            <w:pPr>
              <w:jc w:val="left"/>
              <w:rPr>
                <w:rFonts w:hint="eastAsia"/>
                <w:sz w:val="24"/>
              </w:rPr>
            </w:pPr>
            <w:r w:rsidRPr="00E8173A">
              <w:rPr>
                <w:rFonts w:hint="eastAsia"/>
                <w:sz w:val="24"/>
              </w:rPr>
              <w:t>地面设备箱（</w:t>
            </w:r>
            <w:r w:rsidRPr="00E8173A">
              <w:rPr>
                <w:rFonts w:hint="eastAsia"/>
                <w:sz w:val="24"/>
              </w:rPr>
              <w:t>80</w:t>
            </w:r>
            <w:r w:rsidRPr="00E8173A">
              <w:rPr>
                <w:sz w:val="24"/>
              </w:rPr>
              <w:t>0</w:t>
            </w:r>
            <w:r w:rsidRPr="00E8173A">
              <w:rPr>
                <w:rFonts w:hint="eastAsia"/>
                <w:sz w:val="24"/>
              </w:rPr>
              <w:t>×</w:t>
            </w:r>
            <w:r w:rsidRPr="00E8173A">
              <w:rPr>
                <w:rFonts w:hint="eastAsia"/>
                <w:sz w:val="24"/>
              </w:rPr>
              <w:t>51</w:t>
            </w:r>
            <w:r w:rsidRPr="00E8173A">
              <w:rPr>
                <w:sz w:val="24"/>
              </w:rPr>
              <w:t>0</w:t>
            </w:r>
            <w:r w:rsidRPr="00E8173A">
              <w:rPr>
                <w:rFonts w:hint="eastAsia"/>
                <w:sz w:val="24"/>
              </w:rPr>
              <w:t>×</w:t>
            </w:r>
            <w:r w:rsidRPr="00E8173A">
              <w:rPr>
                <w:rFonts w:hint="eastAsia"/>
                <w:sz w:val="24"/>
              </w:rPr>
              <w:t>4</w:t>
            </w:r>
            <w:r w:rsidRPr="00E8173A">
              <w:rPr>
                <w:sz w:val="24"/>
              </w:rPr>
              <w:t>00mm</w:t>
            </w:r>
            <w:r w:rsidRPr="00E8173A">
              <w:rPr>
                <w:rFonts w:hint="eastAsia"/>
                <w:sz w:val="24"/>
              </w:rPr>
              <w:t>³）（含箱内电器）</w:t>
            </w:r>
          </w:p>
        </w:tc>
        <w:tc>
          <w:tcPr>
            <w:tcW w:w="749" w:type="pct"/>
            <w:tcBorders>
              <w:top w:val="nil"/>
              <w:left w:val="nil"/>
              <w:bottom w:val="single" w:sz="4" w:space="0" w:color="auto"/>
              <w:right w:val="single" w:sz="4" w:space="0" w:color="auto"/>
            </w:tcBorders>
            <w:noWrap/>
            <w:vAlign w:val="center"/>
          </w:tcPr>
          <w:p w:rsidR="00B46018" w:rsidRPr="00E8173A" w:rsidRDefault="00B46018" w:rsidP="00512FB3">
            <w:pPr>
              <w:jc w:val="center"/>
              <w:rPr>
                <w:rFonts w:hint="eastAsia"/>
                <w:sz w:val="24"/>
              </w:rPr>
            </w:pPr>
            <w:r w:rsidRPr="00E8173A">
              <w:rPr>
                <w:rFonts w:hint="eastAsia"/>
                <w:sz w:val="24"/>
              </w:rPr>
              <w:t>34</w:t>
            </w:r>
          </w:p>
        </w:tc>
        <w:tc>
          <w:tcPr>
            <w:tcW w:w="445" w:type="pct"/>
            <w:tcBorders>
              <w:top w:val="nil"/>
              <w:left w:val="nil"/>
              <w:bottom w:val="single" w:sz="4" w:space="0" w:color="auto"/>
              <w:right w:val="single" w:sz="4" w:space="0" w:color="auto"/>
            </w:tcBorders>
            <w:noWrap/>
            <w:vAlign w:val="center"/>
          </w:tcPr>
          <w:p w:rsidR="00B46018" w:rsidRPr="00E8173A" w:rsidRDefault="00B46018" w:rsidP="00512FB3">
            <w:pPr>
              <w:jc w:val="center"/>
              <w:rPr>
                <w:rFonts w:hint="eastAsia"/>
                <w:sz w:val="24"/>
              </w:rPr>
            </w:pPr>
            <w:r w:rsidRPr="00E8173A">
              <w:rPr>
                <w:rFonts w:hint="eastAsia"/>
                <w:sz w:val="24"/>
              </w:rPr>
              <w:t>个</w:t>
            </w:r>
          </w:p>
        </w:tc>
      </w:tr>
      <w:tr w:rsidR="00B46018" w:rsidRPr="00E8173A" w:rsidTr="00512FB3">
        <w:trPr>
          <w:trHeight w:val="402"/>
        </w:trPr>
        <w:tc>
          <w:tcPr>
            <w:tcW w:w="479" w:type="pct"/>
            <w:tcBorders>
              <w:top w:val="nil"/>
              <w:left w:val="single" w:sz="4" w:space="0" w:color="auto"/>
              <w:bottom w:val="single" w:sz="4" w:space="0" w:color="auto"/>
              <w:right w:val="single" w:sz="4" w:space="0" w:color="auto"/>
            </w:tcBorders>
            <w:noWrap/>
            <w:vAlign w:val="center"/>
          </w:tcPr>
          <w:p w:rsidR="00B46018" w:rsidRPr="00E8173A" w:rsidRDefault="00B46018" w:rsidP="00512FB3">
            <w:pPr>
              <w:jc w:val="center"/>
              <w:rPr>
                <w:sz w:val="24"/>
              </w:rPr>
            </w:pPr>
            <w:r w:rsidRPr="00E8173A">
              <w:rPr>
                <w:sz w:val="24"/>
              </w:rPr>
              <w:t>6</w:t>
            </w:r>
          </w:p>
        </w:tc>
        <w:tc>
          <w:tcPr>
            <w:tcW w:w="3327" w:type="pct"/>
            <w:tcBorders>
              <w:top w:val="nil"/>
              <w:left w:val="nil"/>
              <w:bottom w:val="single" w:sz="4" w:space="0" w:color="auto"/>
              <w:right w:val="single" w:sz="4" w:space="0" w:color="auto"/>
            </w:tcBorders>
            <w:noWrap/>
            <w:vAlign w:val="center"/>
          </w:tcPr>
          <w:p w:rsidR="00B46018" w:rsidRPr="00E8173A" w:rsidRDefault="00B46018" w:rsidP="00512FB3">
            <w:pPr>
              <w:jc w:val="left"/>
              <w:rPr>
                <w:sz w:val="24"/>
              </w:rPr>
            </w:pPr>
            <w:r w:rsidRPr="00E8173A">
              <w:rPr>
                <w:rFonts w:hint="eastAsia"/>
                <w:sz w:val="24"/>
              </w:rPr>
              <w:t>监控杆基础</w:t>
            </w:r>
          </w:p>
        </w:tc>
        <w:tc>
          <w:tcPr>
            <w:tcW w:w="749" w:type="pct"/>
            <w:tcBorders>
              <w:top w:val="nil"/>
              <w:left w:val="nil"/>
              <w:bottom w:val="single" w:sz="4" w:space="0" w:color="auto"/>
              <w:right w:val="single" w:sz="4" w:space="0" w:color="auto"/>
            </w:tcBorders>
            <w:noWrap/>
            <w:vAlign w:val="center"/>
          </w:tcPr>
          <w:p w:rsidR="00B46018" w:rsidRPr="00E8173A" w:rsidRDefault="00B46018" w:rsidP="00512FB3">
            <w:pPr>
              <w:jc w:val="center"/>
              <w:rPr>
                <w:sz w:val="24"/>
              </w:rPr>
            </w:pPr>
            <w:r w:rsidRPr="00E8173A">
              <w:rPr>
                <w:rFonts w:hint="eastAsia"/>
                <w:sz w:val="24"/>
              </w:rPr>
              <w:t>82</w:t>
            </w:r>
          </w:p>
        </w:tc>
        <w:tc>
          <w:tcPr>
            <w:tcW w:w="445" w:type="pct"/>
            <w:tcBorders>
              <w:top w:val="nil"/>
              <w:left w:val="nil"/>
              <w:bottom w:val="single" w:sz="4" w:space="0" w:color="auto"/>
              <w:right w:val="single" w:sz="4" w:space="0" w:color="auto"/>
            </w:tcBorders>
            <w:noWrap/>
            <w:vAlign w:val="center"/>
          </w:tcPr>
          <w:p w:rsidR="00B46018" w:rsidRPr="00E8173A" w:rsidRDefault="00B46018" w:rsidP="00512FB3">
            <w:pPr>
              <w:jc w:val="center"/>
              <w:rPr>
                <w:sz w:val="24"/>
              </w:rPr>
            </w:pPr>
            <w:r w:rsidRPr="00E8173A">
              <w:rPr>
                <w:rFonts w:hint="eastAsia"/>
                <w:sz w:val="24"/>
              </w:rPr>
              <w:t>个</w:t>
            </w:r>
          </w:p>
        </w:tc>
      </w:tr>
      <w:tr w:rsidR="00B46018" w:rsidRPr="00E8173A" w:rsidTr="00512FB3">
        <w:trPr>
          <w:trHeight w:val="402"/>
        </w:trPr>
        <w:tc>
          <w:tcPr>
            <w:tcW w:w="479" w:type="pct"/>
            <w:tcBorders>
              <w:top w:val="nil"/>
              <w:left w:val="single" w:sz="4" w:space="0" w:color="auto"/>
              <w:bottom w:val="single" w:sz="4" w:space="0" w:color="auto"/>
              <w:right w:val="single" w:sz="4" w:space="0" w:color="auto"/>
            </w:tcBorders>
            <w:noWrap/>
            <w:vAlign w:val="center"/>
          </w:tcPr>
          <w:p w:rsidR="00B46018" w:rsidRPr="00E8173A" w:rsidRDefault="00B46018" w:rsidP="00512FB3">
            <w:pPr>
              <w:jc w:val="center"/>
              <w:rPr>
                <w:sz w:val="24"/>
              </w:rPr>
            </w:pPr>
            <w:r w:rsidRPr="00E8173A">
              <w:rPr>
                <w:sz w:val="24"/>
              </w:rPr>
              <w:t>7</w:t>
            </w:r>
          </w:p>
        </w:tc>
        <w:tc>
          <w:tcPr>
            <w:tcW w:w="3327" w:type="pct"/>
            <w:tcBorders>
              <w:top w:val="nil"/>
              <w:left w:val="nil"/>
              <w:bottom w:val="single" w:sz="4" w:space="0" w:color="auto"/>
              <w:right w:val="single" w:sz="4" w:space="0" w:color="auto"/>
            </w:tcBorders>
            <w:noWrap/>
            <w:vAlign w:val="center"/>
          </w:tcPr>
          <w:p w:rsidR="00B46018" w:rsidRPr="00E8173A" w:rsidRDefault="00B46018" w:rsidP="00512FB3">
            <w:pPr>
              <w:jc w:val="left"/>
              <w:rPr>
                <w:rFonts w:hint="eastAsia"/>
                <w:sz w:val="24"/>
              </w:rPr>
            </w:pPr>
            <w:r w:rsidRPr="00E8173A">
              <w:rPr>
                <w:rFonts w:hint="eastAsia"/>
                <w:sz w:val="24"/>
              </w:rPr>
              <w:t>原杆体拆除（含基础）</w:t>
            </w:r>
          </w:p>
        </w:tc>
        <w:tc>
          <w:tcPr>
            <w:tcW w:w="749" w:type="pct"/>
            <w:tcBorders>
              <w:top w:val="nil"/>
              <w:left w:val="nil"/>
              <w:bottom w:val="single" w:sz="4" w:space="0" w:color="auto"/>
              <w:right w:val="single" w:sz="4" w:space="0" w:color="auto"/>
            </w:tcBorders>
            <w:noWrap/>
            <w:vAlign w:val="center"/>
          </w:tcPr>
          <w:p w:rsidR="00B46018" w:rsidRPr="00E8173A" w:rsidRDefault="00B46018" w:rsidP="00512FB3">
            <w:pPr>
              <w:jc w:val="center"/>
              <w:rPr>
                <w:rFonts w:hint="eastAsia"/>
                <w:sz w:val="24"/>
              </w:rPr>
            </w:pPr>
            <w:r w:rsidRPr="00E8173A">
              <w:rPr>
                <w:rFonts w:hint="eastAsia"/>
                <w:sz w:val="24"/>
              </w:rPr>
              <w:t>31</w:t>
            </w:r>
          </w:p>
        </w:tc>
        <w:tc>
          <w:tcPr>
            <w:tcW w:w="445" w:type="pct"/>
            <w:tcBorders>
              <w:top w:val="nil"/>
              <w:left w:val="nil"/>
              <w:bottom w:val="single" w:sz="4" w:space="0" w:color="auto"/>
              <w:right w:val="single" w:sz="4" w:space="0" w:color="auto"/>
            </w:tcBorders>
            <w:noWrap/>
            <w:vAlign w:val="center"/>
          </w:tcPr>
          <w:p w:rsidR="00B46018" w:rsidRPr="00E8173A" w:rsidRDefault="00B46018" w:rsidP="00512FB3">
            <w:pPr>
              <w:jc w:val="center"/>
              <w:rPr>
                <w:rFonts w:hint="eastAsia"/>
                <w:sz w:val="24"/>
              </w:rPr>
            </w:pPr>
            <w:r w:rsidRPr="00E8173A">
              <w:rPr>
                <w:rFonts w:hint="eastAsia"/>
                <w:sz w:val="24"/>
              </w:rPr>
              <w:t>根</w:t>
            </w:r>
          </w:p>
        </w:tc>
      </w:tr>
      <w:tr w:rsidR="00B46018" w:rsidRPr="00E8173A" w:rsidTr="00512FB3">
        <w:trPr>
          <w:trHeight w:val="402"/>
        </w:trPr>
        <w:tc>
          <w:tcPr>
            <w:tcW w:w="479" w:type="pct"/>
            <w:tcBorders>
              <w:top w:val="nil"/>
              <w:left w:val="single" w:sz="4" w:space="0" w:color="auto"/>
              <w:bottom w:val="single" w:sz="4" w:space="0" w:color="auto"/>
              <w:right w:val="single" w:sz="4" w:space="0" w:color="auto"/>
            </w:tcBorders>
            <w:noWrap/>
            <w:vAlign w:val="center"/>
          </w:tcPr>
          <w:p w:rsidR="00B46018" w:rsidRPr="00E8173A" w:rsidRDefault="00B46018" w:rsidP="00512FB3">
            <w:pPr>
              <w:jc w:val="center"/>
              <w:rPr>
                <w:sz w:val="24"/>
              </w:rPr>
            </w:pPr>
            <w:r w:rsidRPr="00E8173A">
              <w:rPr>
                <w:sz w:val="24"/>
              </w:rPr>
              <w:t>8</w:t>
            </w:r>
          </w:p>
        </w:tc>
        <w:tc>
          <w:tcPr>
            <w:tcW w:w="3327" w:type="pct"/>
            <w:tcBorders>
              <w:top w:val="nil"/>
              <w:left w:val="nil"/>
              <w:bottom w:val="single" w:sz="4" w:space="0" w:color="auto"/>
              <w:right w:val="single" w:sz="4" w:space="0" w:color="auto"/>
            </w:tcBorders>
            <w:noWrap/>
            <w:vAlign w:val="center"/>
          </w:tcPr>
          <w:p w:rsidR="00B46018" w:rsidRPr="00E8173A" w:rsidRDefault="00B46018" w:rsidP="00512FB3">
            <w:pPr>
              <w:jc w:val="left"/>
              <w:rPr>
                <w:rFonts w:hint="eastAsia"/>
                <w:sz w:val="24"/>
              </w:rPr>
            </w:pPr>
            <w:r w:rsidRPr="00E8173A">
              <w:rPr>
                <w:rFonts w:hint="eastAsia"/>
                <w:sz w:val="24"/>
              </w:rPr>
              <w:t>原地面机箱拆除（含基础）</w:t>
            </w:r>
          </w:p>
        </w:tc>
        <w:tc>
          <w:tcPr>
            <w:tcW w:w="749" w:type="pct"/>
            <w:tcBorders>
              <w:top w:val="nil"/>
              <w:left w:val="nil"/>
              <w:bottom w:val="single" w:sz="4" w:space="0" w:color="auto"/>
              <w:right w:val="single" w:sz="4" w:space="0" w:color="auto"/>
            </w:tcBorders>
            <w:noWrap/>
            <w:vAlign w:val="center"/>
          </w:tcPr>
          <w:p w:rsidR="00B46018" w:rsidRPr="00E8173A" w:rsidRDefault="00B46018" w:rsidP="00512FB3">
            <w:pPr>
              <w:jc w:val="center"/>
              <w:rPr>
                <w:rFonts w:hint="eastAsia"/>
                <w:sz w:val="24"/>
              </w:rPr>
            </w:pPr>
            <w:r w:rsidRPr="00E8173A">
              <w:rPr>
                <w:rFonts w:hint="eastAsia"/>
                <w:sz w:val="24"/>
              </w:rPr>
              <w:t>31</w:t>
            </w:r>
          </w:p>
        </w:tc>
        <w:tc>
          <w:tcPr>
            <w:tcW w:w="445" w:type="pct"/>
            <w:tcBorders>
              <w:top w:val="nil"/>
              <w:left w:val="nil"/>
              <w:bottom w:val="single" w:sz="4" w:space="0" w:color="auto"/>
              <w:right w:val="single" w:sz="4" w:space="0" w:color="auto"/>
            </w:tcBorders>
            <w:noWrap/>
            <w:vAlign w:val="center"/>
          </w:tcPr>
          <w:p w:rsidR="00B46018" w:rsidRPr="00E8173A" w:rsidRDefault="00B46018" w:rsidP="00512FB3">
            <w:pPr>
              <w:jc w:val="center"/>
              <w:rPr>
                <w:rFonts w:hint="eastAsia"/>
                <w:sz w:val="24"/>
              </w:rPr>
            </w:pPr>
            <w:r w:rsidRPr="00E8173A">
              <w:rPr>
                <w:rFonts w:hint="eastAsia"/>
                <w:sz w:val="24"/>
              </w:rPr>
              <w:t>个</w:t>
            </w:r>
          </w:p>
        </w:tc>
      </w:tr>
      <w:tr w:rsidR="00B46018" w:rsidRPr="00E8173A" w:rsidTr="00512FB3">
        <w:trPr>
          <w:trHeight w:val="402"/>
        </w:trPr>
        <w:tc>
          <w:tcPr>
            <w:tcW w:w="479" w:type="pct"/>
            <w:tcBorders>
              <w:top w:val="nil"/>
              <w:left w:val="single" w:sz="4" w:space="0" w:color="auto"/>
              <w:bottom w:val="single" w:sz="4" w:space="0" w:color="auto"/>
              <w:right w:val="single" w:sz="4" w:space="0" w:color="auto"/>
            </w:tcBorders>
            <w:noWrap/>
            <w:vAlign w:val="center"/>
          </w:tcPr>
          <w:p w:rsidR="00B46018" w:rsidRPr="00E8173A" w:rsidRDefault="00B46018" w:rsidP="00512FB3">
            <w:pPr>
              <w:jc w:val="center"/>
              <w:rPr>
                <w:sz w:val="24"/>
              </w:rPr>
            </w:pPr>
            <w:r w:rsidRPr="00E8173A">
              <w:rPr>
                <w:sz w:val="24"/>
              </w:rPr>
              <w:t>9</w:t>
            </w:r>
          </w:p>
        </w:tc>
        <w:tc>
          <w:tcPr>
            <w:tcW w:w="3327" w:type="pct"/>
            <w:tcBorders>
              <w:top w:val="nil"/>
              <w:left w:val="nil"/>
              <w:bottom w:val="single" w:sz="4" w:space="0" w:color="auto"/>
              <w:right w:val="single" w:sz="4" w:space="0" w:color="auto"/>
            </w:tcBorders>
            <w:noWrap/>
            <w:vAlign w:val="center"/>
          </w:tcPr>
          <w:p w:rsidR="00B46018" w:rsidRPr="00E8173A" w:rsidRDefault="00B46018" w:rsidP="00512FB3">
            <w:pPr>
              <w:jc w:val="left"/>
              <w:rPr>
                <w:sz w:val="24"/>
              </w:rPr>
            </w:pPr>
            <w:r w:rsidRPr="00E8173A">
              <w:rPr>
                <w:rFonts w:hint="eastAsia"/>
                <w:sz w:val="24"/>
              </w:rPr>
              <w:t>检查井</w:t>
            </w:r>
            <w:r w:rsidRPr="00E8173A">
              <w:rPr>
                <w:rFonts w:hint="eastAsia"/>
                <w:sz w:val="24"/>
              </w:rPr>
              <w:t>1</w:t>
            </w:r>
            <w:r w:rsidRPr="00E8173A">
              <w:rPr>
                <w:rFonts w:hint="eastAsia"/>
                <w:sz w:val="24"/>
              </w:rPr>
              <w:t>（Ф</w:t>
            </w:r>
            <w:r w:rsidRPr="00E8173A">
              <w:rPr>
                <w:sz w:val="24"/>
              </w:rPr>
              <w:t>50</w:t>
            </w:r>
            <w:r w:rsidRPr="00E8173A">
              <w:rPr>
                <w:rFonts w:hint="eastAsia"/>
                <w:sz w:val="24"/>
              </w:rPr>
              <w:t>）</w:t>
            </w:r>
          </w:p>
        </w:tc>
        <w:tc>
          <w:tcPr>
            <w:tcW w:w="749" w:type="pct"/>
            <w:tcBorders>
              <w:top w:val="nil"/>
              <w:left w:val="nil"/>
              <w:bottom w:val="single" w:sz="4" w:space="0" w:color="auto"/>
              <w:right w:val="single" w:sz="4" w:space="0" w:color="auto"/>
            </w:tcBorders>
            <w:noWrap/>
            <w:vAlign w:val="center"/>
          </w:tcPr>
          <w:p w:rsidR="00B46018" w:rsidRPr="00E8173A" w:rsidRDefault="00B46018" w:rsidP="00512FB3">
            <w:pPr>
              <w:jc w:val="center"/>
              <w:rPr>
                <w:sz w:val="24"/>
              </w:rPr>
            </w:pPr>
            <w:r w:rsidRPr="00E8173A">
              <w:rPr>
                <w:rFonts w:hint="eastAsia"/>
                <w:sz w:val="24"/>
              </w:rPr>
              <w:t>120</w:t>
            </w:r>
          </w:p>
        </w:tc>
        <w:tc>
          <w:tcPr>
            <w:tcW w:w="445" w:type="pct"/>
            <w:tcBorders>
              <w:top w:val="nil"/>
              <w:left w:val="nil"/>
              <w:bottom w:val="single" w:sz="4" w:space="0" w:color="auto"/>
              <w:right w:val="single" w:sz="4" w:space="0" w:color="auto"/>
            </w:tcBorders>
            <w:noWrap/>
            <w:vAlign w:val="center"/>
          </w:tcPr>
          <w:p w:rsidR="00B46018" w:rsidRPr="00E8173A" w:rsidRDefault="00B46018" w:rsidP="00512FB3">
            <w:pPr>
              <w:jc w:val="center"/>
              <w:rPr>
                <w:sz w:val="24"/>
              </w:rPr>
            </w:pPr>
            <w:r w:rsidRPr="00E8173A">
              <w:rPr>
                <w:rFonts w:hint="eastAsia"/>
                <w:sz w:val="24"/>
              </w:rPr>
              <w:t>座</w:t>
            </w:r>
          </w:p>
        </w:tc>
      </w:tr>
      <w:tr w:rsidR="00B46018" w:rsidRPr="00E8173A" w:rsidTr="00512FB3">
        <w:trPr>
          <w:trHeight w:val="402"/>
        </w:trPr>
        <w:tc>
          <w:tcPr>
            <w:tcW w:w="479" w:type="pct"/>
            <w:tcBorders>
              <w:top w:val="nil"/>
              <w:left w:val="single" w:sz="4" w:space="0" w:color="auto"/>
              <w:bottom w:val="single" w:sz="4" w:space="0" w:color="auto"/>
              <w:right w:val="single" w:sz="4" w:space="0" w:color="auto"/>
            </w:tcBorders>
            <w:noWrap/>
            <w:vAlign w:val="center"/>
          </w:tcPr>
          <w:p w:rsidR="00B46018" w:rsidRPr="00E8173A" w:rsidRDefault="00B46018" w:rsidP="00512FB3">
            <w:pPr>
              <w:jc w:val="center"/>
              <w:rPr>
                <w:sz w:val="24"/>
              </w:rPr>
            </w:pPr>
            <w:r w:rsidRPr="00E8173A">
              <w:rPr>
                <w:rFonts w:hint="eastAsia"/>
                <w:sz w:val="24"/>
              </w:rPr>
              <w:t>10</w:t>
            </w:r>
          </w:p>
        </w:tc>
        <w:tc>
          <w:tcPr>
            <w:tcW w:w="3327" w:type="pct"/>
            <w:tcBorders>
              <w:top w:val="nil"/>
              <w:left w:val="nil"/>
              <w:bottom w:val="single" w:sz="4" w:space="0" w:color="auto"/>
              <w:right w:val="single" w:sz="4" w:space="0" w:color="auto"/>
            </w:tcBorders>
            <w:noWrap/>
            <w:vAlign w:val="center"/>
          </w:tcPr>
          <w:p w:rsidR="00B46018" w:rsidRPr="00E8173A" w:rsidRDefault="00B46018" w:rsidP="00512FB3">
            <w:pPr>
              <w:jc w:val="left"/>
              <w:rPr>
                <w:sz w:val="24"/>
              </w:rPr>
            </w:pPr>
            <w:r w:rsidRPr="00E8173A">
              <w:rPr>
                <w:rFonts w:hint="eastAsia"/>
                <w:sz w:val="24"/>
              </w:rPr>
              <w:t>检查井</w:t>
            </w:r>
            <w:r w:rsidRPr="00E8173A">
              <w:rPr>
                <w:rFonts w:hint="eastAsia"/>
                <w:sz w:val="24"/>
              </w:rPr>
              <w:t>2</w:t>
            </w:r>
            <w:r w:rsidRPr="00E8173A">
              <w:rPr>
                <w:rFonts w:hint="eastAsia"/>
                <w:sz w:val="24"/>
              </w:rPr>
              <w:t>（Ф</w:t>
            </w:r>
            <w:r w:rsidRPr="00E8173A">
              <w:rPr>
                <w:rFonts w:hint="eastAsia"/>
                <w:sz w:val="24"/>
              </w:rPr>
              <w:t>8</w:t>
            </w:r>
            <w:r w:rsidRPr="00E8173A">
              <w:rPr>
                <w:sz w:val="24"/>
              </w:rPr>
              <w:t>0</w:t>
            </w:r>
            <w:r w:rsidRPr="00E8173A">
              <w:rPr>
                <w:rFonts w:hint="eastAsia"/>
                <w:sz w:val="24"/>
              </w:rPr>
              <w:t>）</w:t>
            </w:r>
          </w:p>
        </w:tc>
        <w:tc>
          <w:tcPr>
            <w:tcW w:w="749" w:type="pct"/>
            <w:tcBorders>
              <w:top w:val="nil"/>
              <w:left w:val="nil"/>
              <w:bottom w:val="single" w:sz="4" w:space="0" w:color="auto"/>
              <w:right w:val="single" w:sz="4" w:space="0" w:color="auto"/>
            </w:tcBorders>
            <w:noWrap/>
            <w:vAlign w:val="center"/>
          </w:tcPr>
          <w:p w:rsidR="00B46018" w:rsidRPr="00E8173A" w:rsidRDefault="00B46018" w:rsidP="00512FB3">
            <w:pPr>
              <w:jc w:val="center"/>
              <w:rPr>
                <w:sz w:val="24"/>
              </w:rPr>
            </w:pPr>
            <w:r w:rsidRPr="00E8173A">
              <w:rPr>
                <w:rFonts w:hint="eastAsia"/>
                <w:sz w:val="24"/>
              </w:rPr>
              <w:t>10</w:t>
            </w:r>
          </w:p>
        </w:tc>
        <w:tc>
          <w:tcPr>
            <w:tcW w:w="445" w:type="pct"/>
            <w:tcBorders>
              <w:top w:val="nil"/>
              <w:left w:val="nil"/>
              <w:bottom w:val="single" w:sz="4" w:space="0" w:color="auto"/>
              <w:right w:val="single" w:sz="4" w:space="0" w:color="auto"/>
            </w:tcBorders>
            <w:noWrap/>
            <w:vAlign w:val="center"/>
          </w:tcPr>
          <w:p w:rsidR="00B46018" w:rsidRPr="00E8173A" w:rsidRDefault="00B46018" w:rsidP="00512FB3">
            <w:pPr>
              <w:jc w:val="center"/>
              <w:rPr>
                <w:sz w:val="24"/>
              </w:rPr>
            </w:pPr>
            <w:r w:rsidRPr="00E8173A">
              <w:rPr>
                <w:rFonts w:hint="eastAsia"/>
                <w:sz w:val="24"/>
              </w:rPr>
              <w:t>座</w:t>
            </w:r>
          </w:p>
        </w:tc>
      </w:tr>
      <w:tr w:rsidR="00B46018" w:rsidRPr="00E8173A" w:rsidTr="00512FB3">
        <w:trPr>
          <w:trHeight w:val="402"/>
        </w:trPr>
        <w:tc>
          <w:tcPr>
            <w:tcW w:w="479" w:type="pct"/>
            <w:tcBorders>
              <w:top w:val="nil"/>
              <w:left w:val="single" w:sz="4" w:space="0" w:color="auto"/>
              <w:bottom w:val="single" w:sz="4" w:space="0" w:color="auto"/>
              <w:right w:val="single" w:sz="4" w:space="0" w:color="auto"/>
            </w:tcBorders>
            <w:noWrap/>
            <w:vAlign w:val="center"/>
          </w:tcPr>
          <w:p w:rsidR="00B46018" w:rsidRPr="00E8173A" w:rsidRDefault="00B46018" w:rsidP="00512FB3">
            <w:pPr>
              <w:jc w:val="center"/>
              <w:rPr>
                <w:sz w:val="24"/>
              </w:rPr>
            </w:pPr>
            <w:r w:rsidRPr="00E8173A">
              <w:rPr>
                <w:rFonts w:hint="eastAsia"/>
                <w:sz w:val="24"/>
              </w:rPr>
              <w:t>11</w:t>
            </w:r>
          </w:p>
        </w:tc>
        <w:tc>
          <w:tcPr>
            <w:tcW w:w="3327" w:type="pct"/>
            <w:tcBorders>
              <w:top w:val="nil"/>
              <w:left w:val="nil"/>
              <w:bottom w:val="single" w:sz="4" w:space="0" w:color="auto"/>
              <w:right w:val="single" w:sz="4" w:space="0" w:color="auto"/>
            </w:tcBorders>
            <w:noWrap/>
            <w:vAlign w:val="center"/>
          </w:tcPr>
          <w:p w:rsidR="00B46018" w:rsidRPr="00E8173A" w:rsidRDefault="00B46018" w:rsidP="00512FB3">
            <w:pPr>
              <w:jc w:val="left"/>
              <w:rPr>
                <w:sz w:val="24"/>
              </w:rPr>
            </w:pPr>
            <w:r w:rsidRPr="00E8173A">
              <w:rPr>
                <w:rFonts w:hint="eastAsia"/>
                <w:sz w:val="24"/>
              </w:rPr>
              <w:t>管线施工</w:t>
            </w:r>
            <w:r w:rsidRPr="00E8173A">
              <w:rPr>
                <w:sz w:val="24"/>
              </w:rPr>
              <w:t>1</w:t>
            </w:r>
            <w:r w:rsidRPr="00E8173A">
              <w:rPr>
                <w:rFonts w:hint="eastAsia"/>
                <w:sz w:val="24"/>
              </w:rPr>
              <w:t>（含Ф</w:t>
            </w:r>
            <w:r w:rsidRPr="00E8173A">
              <w:rPr>
                <w:sz w:val="24"/>
              </w:rPr>
              <w:t>100ABS</w:t>
            </w:r>
            <w:r w:rsidRPr="00E8173A">
              <w:rPr>
                <w:rFonts w:hint="eastAsia"/>
                <w:sz w:val="24"/>
              </w:rPr>
              <w:t>管）</w:t>
            </w:r>
          </w:p>
        </w:tc>
        <w:tc>
          <w:tcPr>
            <w:tcW w:w="749" w:type="pct"/>
            <w:tcBorders>
              <w:top w:val="nil"/>
              <w:left w:val="nil"/>
              <w:bottom w:val="single" w:sz="4" w:space="0" w:color="auto"/>
              <w:right w:val="single" w:sz="4" w:space="0" w:color="auto"/>
            </w:tcBorders>
            <w:noWrap/>
            <w:vAlign w:val="center"/>
          </w:tcPr>
          <w:p w:rsidR="00B46018" w:rsidRPr="00E8173A" w:rsidRDefault="00B46018" w:rsidP="00512FB3">
            <w:pPr>
              <w:jc w:val="center"/>
              <w:rPr>
                <w:sz w:val="24"/>
              </w:rPr>
            </w:pPr>
            <w:r w:rsidRPr="00E8173A">
              <w:rPr>
                <w:rFonts w:hint="eastAsia"/>
                <w:sz w:val="24"/>
              </w:rPr>
              <w:t>1800</w:t>
            </w:r>
          </w:p>
        </w:tc>
        <w:tc>
          <w:tcPr>
            <w:tcW w:w="445" w:type="pct"/>
            <w:tcBorders>
              <w:top w:val="nil"/>
              <w:left w:val="nil"/>
              <w:bottom w:val="single" w:sz="4" w:space="0" w:color="auto"/>
              <w:right w:val="single" w:sz="4" w:space="0" w:color="auto"/>
            </w:tcBorders>
            <w:noWrap/>
            <w:vAlign w:val="center"/>
          </w:tcPr>
          <w:p w:rsidR="00B46018" w:rsidRPr="00E8173A" w:rsidRDefault="00B46018" w:rsidP="00512FB3">
            <w:pPr>
              <w:jc w:val="center"/>
              <w:rPr>
                <w:sz w:val="24"/>
              </w:rPr>
            </w:pPr>
            <w:r w:rsidRPr="00E8173A">
              <w:rPr>
                <w:rFonts w:hint="eastAsia"/>
                <w:sz w:val="24"/>
              </w:rPr>
              <w:t>米</w:t>
            </w:r>
          </w:p>
        </w:tc>
      </w:tr>
      <w:tr w:rsidR="00B46018" w:rsidRPr="00E8173A" w:rsidTr="00512FB3">
        <w:trPr>
          <w:trHeight w:val="402"/>
        </w:trPr>
        <w:tc>
          <w:tcPr>
            <w:tcW w:w="479" w:type="pct"/>
            <w:tcBorders>
              <w:top w:val="nil"/>
              <w:left w:val="single" w:sz="4" w:space="0" w:color="auto"/>
              <w:bottom w:val="single" w:sz="4" w:space="0" w:color="auto"/>
              <w:right w:val="single" w:sz="4" w:space="0" w:color="auto"/>
            </w:tcBorders>
            <w:noWrap/>
            <w:vAlign w:val="center"/>
          </w:tcPr>
          <w:p w:rsidR="00B46018" w:rsidRPr="00E8173A" w:rsidRDefault="00B46018" w:rsidP="00512FB3">
            <w:pPr>
              <w:jc w:val="center"/>
              <w:rPr>
                <w:sz w:val="24"/>
              </w:rPr>
            </w:pPr>
            <w:r w:rsidRPr="00E8173A">
              <w:rPr>
                <w:rFonts w:hint="eastAsia"/>
                <w:sz w:val="24"/>
              </w:rPr>
              <w:t>12</w:t>
            </w:r>
          </w:p>
        </w:tc>
        <w:tc>
          <w:tcPr>
            <w:tcW w:w="3327" w:type="pct"/>
            <w:tcBorders>
              <w:top w:val="nil"/>
              <w:left w:val="nil"/>
              <w:bottom w:val="single" w:sz="4" w:space="0" w:color="auto"/>
              <w:right w:val="single" w:sz="4" w:space="0" w:color="auto"/>
            </w:tcBorders>
            <w:noWrap/>
            <w:vAlign w:val="center"/>
          </w:tcPr>
          <w:p w:rsidR="00B46018" w:rsidRPr="00E8173A" w:rsidRDefault="00B46018" w:rsidP="00512FB3">
            <w:pPr>
              <w:jc w:val="left"/>
              <w:rPr>
                <w:sz w:val="24"/>
              </w:rPr>
            </w:pPr>
            <w:r w:rsidRPr="00E8173A">
              <w:rPr>
                <w:rFonts w:hint="eastAsia"/>
                <w:sz w:val="24"/>
              </w:rPr>
              <w:t>管线施工</w:t>
            </w:r>
            <w:r w:rsidRPr="00E8173A">
              <w:rPr>
                <w:sz w:val="24"/>
              </w:rPr>
              <w:t>2</w:t>
            </w:r>
            <w:r w:rsidRPr="00E8173A">
              <w:rPr>
                <w:rFonts w:hint="eastAsia"/>
                <w:sz w:val="24"/>
              </w:rPr>
              <w:t>（含Ф</w:t>
            </w:r>
            <w:r w:rsidRPr="00E8173A">
              <w:rPr>
                <w:sz w:val="24"/>
              </w:rPr>
              <w:t>50ABS</w:t>
            </w:r>
            <w:r w:rsidRPr="00E8173A">
              <w:rPr>
                <w:rFonts w:hint="eastAsia"/>
                <w:sz w:val="24"/>
              </w:rPr>
              <w:t>管）</w:t>
            </w:r>
          </w:p>
        </w:tc>
        <w:tc>
          <w:tcPr>
            <w:tcW w:w="749" w:type="pct"/>
            <w:tcBorders>
              <w:top w:val="nil"/>
              <w:left w:val="nil"/>
              <w:bottom w:val="single" w:sz="4" w:space="0" w:color="auto"/>
              <w:right w:val="single" w:sz="4" w:space="0" w:color="auto"/>
            </w:tcBorders>
            <w:noWrap/>
            <w:vAlign w:val="center"/>
          </w:tcPr>
          <w:p w:rsidR="00B46018" w:rsidRPr="00E8173A" w:rsidRDefault="00B46018" w:rsidP="00512FB3">
            <w:pPr>
              <w:jc w:val="center"/>
              <w:rPr>
                <w:sz w:val="24"/>
              </w:rPr>
            </w:pPr>
            <w:r w:rsidRPr="00E8173A">
              <w:rPr>
                <w:rFonts w:hint="eastAsia"/>
                <w:sz w:val="24"/>
              </w:rPr>
              <w:t>700</w:t>
            </w:r>
          </w:p>
        </w:tc>
        <w:tc>
          <w:tcPr>
            <w:tcW w:w="445" w:type="pct"/>
            <w:tcBorders>
              <w:top w:val="nil"/>
              <w:left w:val="nil"/>
              <w:bottom w:val="single" w:sz="4" w:space="0" w:color="auto"/>
              <w:right w:val="single" w:sz="4" w:space="0" w:color="auto"/>
            </w:tcBorders>
            <w:noWrap/>
            <w:vAlign w:val="center"/>
          </w:tcPr>
          <w:p w:rsidR="00B46018" w:rsidRPr="00E8173A" w:rsidRDefault="00B46018" w:rsidP="00512FB3">
            <w:pPr>
              <w:jc w:val="center"/>
              <w:rPr>
                <w:sz w:val="24"/>
              </w:rPr>
            </w:pPr>
            <w:r w:rsidRPr="00E8173A">
              <w:rPr>
                <w:rFonts w:hint="eastAsia"/>
                <w:sz w:val="24"/>
              </w:rPr>
              <w:t>米</w:t>
            </w:r>
          </w:p>
        </w:tc>
      </w:tr>
      <w:tr w:rsidR="00B46018" w:rsidRPr="00E8173A" w:rsidTr="00512FB3">
        <w:trPr>
          <w:trHeight w:val="402"/>
        </w:trPr>
        <w:tc>
          <w:tcPr>
            <w:tcW w:w="479" w:type="pct"/>
            <w:tcBorders>
              <w:top w:val="nil"/>
              <w:left w:val="single" w:sz="4" w:space="0" w:color="auto"/>
              <w:bottom w:val="single" w:sz="4" w:space="0" w:color="auto"/>
              <w:right w:val="single" w:sz="4" w:space="0" w:color="auto"/>
            </w:tcBorders>
            <w:noWrap/>
            <w:vAlign w:val="center"/>
          </w:tcPr>
          <w:p w:rsidR="00B46018" w:rsidRPr="00E8173A" w:rsidRDefault="00B46018" w:rsidP="00512FB3">
            <w:pPr>
              <w:jc w:val="center"/>
              <w:rPr>
                <w:sz w:val="24"/>
              </w:rPr>
            </w:pPr>
            <w:r w:rsidRPr="00E8173A">
              <w:rPr>
                <w:rFonts w:hint="eastAsia"/>
                <w:sz w:val="24"/>
              </w:rPr>
              <w:t>13</w:t>
            </w:r>
          </w:p>
        </w:tc>
        <w:tc>
          <w:tcPr>
            <w:tcW w:w="3327" w:type="pct"/>
            <w:tcBorders>
              <w:top w:val="nil"/>
              <w:left w:val="nil"/>
              <w:bottom w:val="single" w:sz="4" w:space="0" w:color="auto"/>
              <w:right w:val="single" w:sz="4" w:space="0" w:color="auto"/>
            </w:tcBorders>
            <w:noWrap/>
            <w:vAlign w:val="center"/>
          </w:tcPr>
          <w:p w:rsidR="00B46018" w:rsidRPr="00E8173A" w:rsidRDefault="00B46018" w:rsidP="00512FB3">
            <w:pPr>
              <w:jc w:val="left"/>
              <w:rPr>
                <w:sz w:val="24"/>
              </w:rPr>
            </w:pPr>
            <w:r w:rsidRPr="00E8173A">
              <w:rPr>
                <w:rFonts w:hint="eastAsia"/>
                <w:sz w:val="24"/>
              </w:rPr>
              <w:t>电源电缆（</w:t>
            </w:r>
            <w:r w:rsidRPr="00E8173A">
              <w:rPr>
                <w:sz w:val="24"/>
              </w:rPr>
              <w:t>VV22</w:t>
            </w:r>
            <w:r w:rsidRPr="00E8173A">
              <w:rPr>
                <w:rFonts w:hint="eastAsia"/>
                <w:sz w:val="24"/>
              </w:rPr>
              <w:t xml:space="preserve"> </w:t>
            </w:r>
            <w:r w:rsidRPr="00E8173A">
              <w:rPr>
                <w:sz w:val="24"/>
              </w:rPr>
              <w:t>3*2.5mm</w:t>
            </w:r>
            <w:r w:rsidRPr="00E8173A">
              <w:rPr>
                <w:rFonts w:hint="eastAsia"/>
                <w:sz w:val="24"/>
              </w:rPr>
              <w:t>²）</w:t>
            </w:r>
          </w:p>
        </w:tc>
        <w:tc>
          <w:tcPr>
            <w:tcW w:w="749" w:type="pct"/>
            <w:tcBorders>
              <w:top w:val="nil"/>
              <w:left w:val="nil"/>
              <w:bottom w:val="single" w:sz="4" w:space="0" w:color="auto"/>
              <w:right w:val="single" w:sz="4" w:space="0" w:color="auto"/>
            </w:tcBorders>
            <w:noWrap/>
            <w:vAlign w:val="center"/>
          </w:tcPr>
          <w:p w:rsidR="00B46018" w:rsidRPr="00E8173A" w:rsidRDefault="00B46018" w:rsidP="00512FB3">
            <w:pPr>
              <w:jc w:val="center"/>
              <w:rPr>
                <w:sz w:val="24"/>
              </w:rPr>
            </w:pPr>
            <w:r w:rsidRPr="00E8173A">
              <w:rPr>
                <w:rFonts w:hint="eastAsia"/>
                <w:sz w:val="24"/>
              </w:rPr>
              <w:t>10000</w:t>
            </w:r>
          </w:p>
        </w:tc>
        <w:tc>
          <w:tcPr>
            <w:tcW w:w="445" w:type="pct"/>
            <w:tcBorders>
              <w:top w:val="nil"/>
              <w:left w:val="nil"/>
              <w:bottom w:val="single" w:sz="4" w:space="0" w:color="auto"/>
              <w:right w:val="single" w:sz="4" w:space="0" w:color="auto"/>
            </w:tcBorders>
            <w:noWrap/>
            <w:vAlign w:val="center"/>
          </w:tcPr>
          <w:p w:rsidR="00B46018" w:rsidRPr="00E8173A" w:rsidRDefault="00B46018" w:rsidP="00512FB3">
            <w:pPr>
              <w:jc w:val="center"/>
              <w:rPr>
                <w:sz w:val="24"/>
              </w:rPr>
            </w:pPr>
            <w:r w:rsidRPr="00E8173A">
              <w:rPr>
                <w:rFonts w:hint="eastAsia"/>
                <w:sz w:val="24"/>
              </w:rPr>
              <w:t>米</w:t>
            </w:r>
          </w:p>
        </w:tc>
      </w:tr>
      <w:tr w:rsidR="00B46018" w:rsidRPr="00E8173A" w:rsidTr="00512FB3">
        <w:trPr>
          <w:trHeight w:val="402"/>
        </w:trPr>
        <w:tc>
          <w:tcPr>
            <w:tcW w:w="479" w:type="pct"/>
            <w:tcBorders>
              <w:top w:val="nil"/>
              <w:left w:val="single" w:sz="4" w:space="0" w:color="auto"/>
              <w:bottom w:val="single" w:sz="4" w:space="0" w:color="auto"/>
              <w:right w:val="single" w:sz="4" w:space="0" w:color="auto"/>
            </w:tcBorders>
            <w:noWrap/>
            <w:vAlign w:val="center"/>
          </w:tcPr>
          <w:p w:rsidR="00B46018" w:rsidRPr="00E8173A" w:rsidRDefault="00B46018" w:rsidP="00512FB3">
            <w:pPr>
              <w:jc w:val="center"/>
              <w:rPr>
                <w:sz w:val="24"/>
              </w:rPr>
            </w:pPr>
            <w:r w:rsidRPr="00E8173A">
              <w:rPr>
                <w:sz w:val="24"/>
              </w:rPr>
              <w:t>1</w:t>
            </w:r>
            <w:r w:rsidRPr="00E8173A">
              <w:rPr>
                <w:rFonts w:hint="eastAsia"/>
                <w:sz w:val="24"/>
              </w:rPr>
              <w:t>4</w:t>
            </w:r>
          </w:p>
        </w:tc>
        <w:tc>
          <w:tcPr>
            <w:tcW w:w="3327" w:type="pct"/>
            <w:tcBorders>
              <w:top w:val="nil"/>
              <w:left w:val="nil"/>
              <w:bottom w:val="single" w:sz="4" w:space="0" w:color="auto"/>
              <w:right w:val="single" w:sz="4" w:space="0" w:color="auto"/>
            </w:tcBorders>
            <w:noWrap/>
            <w:vAlign w:val="center"/>
          </w:tcPr>
          <w:p w:rsidR="00B46018" w:rsidRPr="00E8173A" w:rsidRDefault="00B46018" w:rsidP="00512FB3">
            <w:pPr>
              <w:jc w:val="left"/>
              <w:rPr>
                <w:sz w:val="24"/>
              </w:rPr>
            </w:pPr>
            <w:r w:rsidRPr="00E8173A">
              <w:rPr>
                <w:rFonts w:hint="eastAsia"/>
                <w:sz w:val="24"/>
              </w:rPr>
              <w:t>电源线（</w:t>
            </w:r>
            <w:r w:rsidRPr="00E8173A">
              <w:rPr>
                <w:sz w:val="24"/>
              </w:rPr>
              <w:t>RVVP</w:t>
            </w:r>
            <w:r w:rsidRPr="00E8173A">
              <w:rPr>
                <w:rFonts w:hint="eastAsia"/>
                <w:sz w:val="24"/>
              </w:rPr>
              <w:t xml:space="preserve"> </w:t>
            </w:r>
            <w:r w:rsidRPr="00E8173A">
              <w:rPr>
                <w:sz w:val="24"/>
              </w:rPr>
              <w:t>3*1.0mm</w:t>
            </w:r>
            <w:r w:rsidRPr="00E8173A">
              <w:rPr>
                <w:rFonts w:hint="eastAsia"/>
                <w:sz w:val="24"/>
              </w:rPr>
              <w:t>²）</w:t>
            </w:r>
          </w:p>
        </w:tc>
        <w:tc>
          <w:tcPr>
            <w:tcW w:w="749" w:type="pct"/>
            <w:tcBorders>
              <w:top w:val="nil"/>
              <w:left w:val="nil"/>
              <w:bottom w:val="single" w:sz="4" w:space="0" w:color="auto"/>
              <w:right w:val="single" w:sz="4" w:space="0" w:color="auto"/>
            </w:tcBorders>
            <w:noWrap/>
            <w:vAlign w:val="center"/>
          </w:tcPr>
          <w:p w:rsidR="00B46018" w:rsidRPr="00E8173A" w:rsidRDefault="00B46018" w:rsidP="00512FB3">
            <w:pPr>
              <w:jc w:val="center"/>
              <w:rPr>
                <w:sz w:val="24"/>
              </w:rPr>
            </w:pPr>
            <w:r w:rsidRPr="00E8173A">
              <w:rPr>
                <w:rFonts w:hint="eastAsia"/>
                <w:sz w:val="24"/>
              </w:rPr>
              <w:t>4000</w:t>
            </w:r>
          </w:p>
        </w:tc>
        <w:tc>
          <w:tcPr>
            <w:tcW w:w="445" w:type="pct"/>
            <w:tcBorders>
              <w:top w:val="nil"/>
              <w:left w:val="nil"/>
              <w:bottom w:val="single" w:sz="4" w:space="0" w:color="auto"/>
              <w:right w:val="single" w:sz="4" w:space="0" w:color="auto"/>
            </w:tcBorders>
            <w:noWrap/>
            <w:vAlign w:val="center"/>
          </w:tcPr>
          <w:p w:rsidR="00B46018" w:rsidRPr="00E8173A" w:rsidRDefault="00B46018" w:rsidP="00512FB3">
            <w:pPr>
              <w:jc w:val="center"/>
              <w:rPr>
                <w:sz w:val="24"/>
              </w:rPr>
            </w:pPr>
            <w:r w:rsidRPr="00E8173A">
              <w:rPr>
                <w:rFonts w:hint="eastAsia"/>
                <w:sz w:val="24"/>
              </w:rPr>
              <w:t>米</w:t>
            </w:r>
          </w:p>
        </w:tc>
      </w:tr>
      <w:tr w:rsidR="00B46018" w:rsidRPr="00E8173A" w:rsidTr="00512FB3">
        <w:trPr>
          <w:trHeight w:val="402"/>
        </w:trPr>
        <w:tc>
          <w:tcPr>
            <w:tcW w:w="479" w:type="pct"/>
            <w:tcBorders>
              <w:top w:val="nil"/>
              <w:left w:val="single" w:sz="4" w:space="0" w:color="auto"/>
              <w:bottom w:val="single" w:sz="4" w:space="0" w:color="auto"/>
              <w:right w:val="single" w:sz="4" w:space="0" w:color="auto"/>
            </w:tcBorders>
            <w:noWrap/>
            <w:vAlign w:val="center"/>
          </w:tcPr>
          <w:p w:rsidR="00B46018" w:rsidRPr="00E8173A" w:rsidRDefault="00B46018" w:rsidP="00512FB3">
            <w:pPr>
              <w:jc w:val="center"/>
              <w:rPr>
                <w:sz w:val="24"/>
              </w:rPr>
            </w:pPr>
            <w:r w:rsidRPr="00E8173A">
              <w:rPr>
                <w:sz w:val="24"/>
              </w:rPr>
              <w:t>1</w:t>
            </w:r>
            <w:r w:rsidRPr="00E8173A">
              <w:rPr>
                <w:rFonts w:hint="eastAsia"/>
                <w:sz w:val="24"/>
              </w:rPr>
              <w:t>5</w:t>
            </w:r>
          </w:p>
        </w:tc>
        <w:tc>
          <w:tcPr>
            <w:tcW w:w="3327" w:type="pct"/>
            <w:tcBorders>
              <w:top w:val="nil"/>
              <w:left w:val="nil"/>
              <w:bottom w:val="single" w:sz="4" w:space="0" w:color="auto"/>
              <w:right w:val="single" w:sz="4" w:space="0" w:color="auto"/>
            </w:tcBorders>
            <w:noWrap/>
            <w:vAlign w:val="center"/>
          </w:tcPr>
          <w:p w:rsidR="00B46018" w:rsidRPr="00E8173A" w:rsidRDefault="00B46018" w:rsidP="00512FB3">
            <w:pPr>
              <w:jc w:val="left"/>
              <w:rPr>
                <w:sz w:val="24"/>
              </w:rPr>
            </w:pPr>
            <w:r w:rsidRPr="00E8173A">
              <w:rPr>
                <w:rFonts w:hint="eastAsia"/>
                <w:sz w:val="24"/>
              </w:rPr>
              <w:t>光纤（单模</w:t>
            </w:r>
            <w:r w:rsidRPr="00E8173A">
              <w:rPr>
                <w:sz w:val="24"/>
              </w:rPr>
              <w:t>4</w:t>
            </w:r>
            <w:r w:rsidRPr="00E8173A">
              <w:rPr>
                <w:rFonts w:hint="eastAsia"/>
                <w:sz w:val="24"/>
              </w:rPr>
              <w:t>芯）</w:t>
            </w:r>
          </w:p>
        </w:tc>
        <w:tc>
          <w:tcPr>
            <w:tcW w:w="749" w:type="pct"/>
            <w:tcBorders>
              <w:top w:val="nil"/>
              <w:left w:val="nil"/>
              <w:bottom w:val="single" w:sz="4" w:space="0" w:color="auto"/>
              <w:right w:val="single" w:sz="4" w:space="0" w:color="auto"/>
            </w:tcBorders>
            <w:noWrap/>
            <w:vAlign w:val="center"/>
          </w:tcPr>
          <w:p w:rsidR="00B46018" w:rsidRPr="00E8173A" w:rsidRDefault="00B46018" w:rsidP="00512FB3">
            <w:pPr>
              <w:jc w:val="center"/>
              <w:rPr>
                <w:sz w:val="24"/>
              </w:rPr>
            </w:pPr>
            <w:r w:rsidRPr="00E8173A">
              <w:rPr>
                <w:rFonts w:hint="eastAsia"/>
                <w:sz w:val="24"/>
              </w:rPr>
              <w:t>3400</w:t>
            </w:r>
          </w:p>
        </w:tc>
        <w:tc>
          <w:tcPr>
            <w:tcW w:w="445" w:type="pct"/>
            <w:tcBorders>
              <w:top w:val="nil"/>
              <w:left w:val="nil"/>
              <w:bottom w:val="single" w:sz="4" w:space="0" w:color="auto"/>
              <w:right w:val="single" w:sz="4" w:space="0" w:color="auto"/>
            </w:tcBorders>
            <w:noWrap/>
            <w:vAlign w:val="center"/>
          </w:tcPr>
          <w:p w:rsidR="00B46018" w:rsidRPr="00E8173A" w:rsidRDefault="00B46018" w:rsidP="00512FB3">
            <w:pPr>
              <w:jc w:val="center"/>
              <w:rPr>
                <w:sz w:val="24"/>
              </w:rPr>
            </w:pPr>
            <w:r w:rsidRPr="00E8173A">
              <w:rPr>
                <w:rFonts w:hint="eastAsia"/>
                <w:sz w:val="24"/>
              </w:rPr>
              <w:t>米</w:t>
            </w:r>
          </w:p>
        </w:tc>
      </w:tr>
      <w:tr w:rsidR="00B46018" w:rsidRPr="00E8173A" w:rsidTr="00512FB3">
        <w:trPr>
          <w:trHeight w:val="402"/>
        </w:trPr>
        <w:tc>
          <w:tcPr>
            <w:tcW w:w="479" w:type="pct"/>
            <w:tcBorders>
              <w:top w:val="nil"/>
              <w:left w:val="single" w:sz="4" w:space="0" w:color="auto"/>
              <w:bottom w:val="single" w:sz="4" w:space="0" w:color="auto"/>
              <w:right w:val="single" w:sz="4" w:space="0" w:color="auto"/>
            </w:tcBorders>
            <w:noWrap/>
            <w:vAlign w:val="center"/>
          </w:tcPr>
          <w:p w:rsidR="00B46018" w:rsidRPr="00E8173A" w:rsidRDefault="00B46018" w:rsidP="00512FB3">
            <w:pPr>
              <w:jc w:val="center"/>
              <w:rPr>
                <w:sz w:val="24"/>
              </w:rPr>
            </w:pPr>
            <w:r w:rsidRPr="00E8173A">
              <w:rPr>
                <w:sz w:val="24"/>
              </w:rPr>
              <w:t>1</w:t>
            </w:r>
            <w:r w:rsidRPr="00E8173A">
              <w:rPr>
                <w:rFonts w:hint="eastAsia"/>
                <w:sz w:val="24"/>
              </w:rPr>
              <w:t>6</w:t>
            </w:r>
          </w:p>
        </w:tc>
        <w:tc>
          <w:tcPr>
            <w:tcW w:w="3327" w:type="pct"/>
            <w:tcBorders>
              <w:top w:val="nil"/>
              <w:left w:val="nil"/>
              <w:bottom w:val="single" w:sz="4" w:space="0" w:color="auto"/>
              <w:right w:val="single" w:sz="4" w:space="0" w:color="auto"/>
            </w:tcBorders>
            <w:noWrap/>
            <w:vAlign w:val="center"/>
          </w:tcPr>
          <w:p w:rsidR="00B46018" w:rsidRPr="00E8173A" w:rsidRDefault="00B46018" w:rsidP="00512FB3">
            <w:pPr>
              <w:jc w:val="left"/>
              <w:rPr>
                <w:sz w:val="24"/>
              </w:rPr>
            </w:pPr>
            <w:r w:rsidRPr="00E8173A">
              <w:rPr>
                <w:rFonts w:hint="eastAsia"/>
                <w:sz w:val="24"/>
              </w:rPr>
              <w:t>网线（室外</w:t>
            </w:r>
            <w:r w:rsidRPr="00E8173A">
              <w:rPr>
                <w:sz w:val="24"/>
              </w:rPr>
              <w:t>6</w:t>
            </w:r>
            <w:r w:rsidRPr="00E8173A">
              <w:rPr>
                <w:rFonts w:hint="eastAsia"/>
                <w:sz w:val="24"/>
              </w:rPr>
              <w:t>类阻水网线）</w:t>
            </w:r>
          </w:p>
        </w:tc>
        <w:tc>
          <w:tcPr>
            <w:tcW w:w="749" w:type="pct"/>
            <w:tcBorders>
              <w:top w:val="nil"/>
              <w:left w:val="nil"/>
              <w:bottom w:val="single" w:sz="4" w:space="0" w:color="auto"/>
              <w:right w:val="single" w:sz="4" w:space="0" w:color="auto"/>
            </w:tcBorders>
            <w:noWrap/>
            <w:vAlign w:val="center"/>
          </w:tcPr>
          <w:p w:rsidR="00B46018" w:rsidRPr="00E8173A" w:rsidRDefault="00B46018" w:rsidP="00512FB3">
            <w:pPr>
              <w:jc w:val="center"/>
              <w:rPr>
                <w:sz w:val="24"/>
              </w:rPr>
            </w:pPr>
            <w:r w:rsidRPr="00E8173A">
              <w:rPr>
                <w:rFonts w:hint="eastAsia"/>
                <w:sz w:val="24"/>
              </w:rPr>
              <w:t>4000</w:t>
            </w:r>
          </w:p>
        </w:tc>
        <w:tc>
          <w:tcPr>
            <w:tcW w:w="445" w:type="pct"/>
            <w:tcBorders>
              <w:top w:val="nil"/>
              <w:left w:val="nil"/>
              <w:bottom w:val="single" w:sz="4" w:space="0" w:color="auto"/>
              <w:right w:val="single" w:sz="4" w:space="0" w:color="auto"/>
            </w:tcBorders>
            <w:noWrap/>
            <w:vAlign w:val="center"/>
          </w:tcPr>
          <w:p w:rsidR="00B46018" w:rsidRPr="00E8173A" w:rsidRDefault="00B46018" w:rsidP="00512FB3">
            <w:pPr>
              <w:jc w:val="center"/>
              <w:rPr>
                <w:sz w:val="24"/>
              </w:rPr>
            </w:pPr>
            <w:r w:rsidRPr="00E8173A">
              <w:rPr>
                <w:rFonts w:hint="eastAsia"/>
                <w:sz w:val="24"/>
              </w:rPr>
              <w:t>米</w:t>
            </w:r>
          </w:p>
        </w:tc>
      </w:tr>
      <w:tr w:rsidR="00B46018" w:rsidRPr="00E8173A" w:rsidTr="00512FB3">
        <w:trPr>
          <w:trHeight w:val="402"/>
        </w:trPr>
        <w:tc>
          <w:tcPr>
            <w:tcW w:w="479" w:type="pct"/>
            <w:tcBorders>
              <w:top w:val="nil"/>
              <w:left w:val="single" w:sz="4" w:space="0" w:color="auto"/>
              <w:bottom w:val="single" w:sz="4" w:space="0" w:color="auto"/>
              <w:right w:val="single" w:sz="4" w:space="0" w:color="auto"/>
            </w:tcBorders>
            <w:noWrap/>
            <w:vAlign w:val="center"/>
          </w:tcPr>
          <w:p w:rsidR="00B46018" w:rsidRPr="00E8173A" w:rsidRDefault="00B46018" w:rsidP="00512FB3">
            <w:pPr>
              <w:jc w:val="center"/>
              <w:rPr>
                <w:rFonts w:hint="eastAsia"/>
                <w:sz w:val="24"/>
              </w:rPr>
            </w:pPr>
            <w:r w:rsidRPr="00E8173A">
              <w:rPr>
                <w:rFonts w:hint="eastAsia"/>
                <w:sz w:val="24"/>
              </w:rPr>
              <w:t>17</w:t>
            </w:r>
          </w:p>
        </w:tc>
        <w:tc>
          <w:tcPr>
            <w:tcW w:w="3327" w:type="pct"/>
            <w:tcBorders>
              <w:top w:val="nil"/>
              <w:left w:val="nil"/>
              <w:bottom w:val="single" w:sz="4" w:space="0" w:color="auto"/>
              <w:right w:val="single" w:sz="4" w:space="0" w:color="auto"/>
            </w:tcBorders>
            <w:noWrap/>
            <w:vAlign w:val="center"/>
          </w:tcPr>
          <w:p w:rsidR="00B46018" w:rsidRPr="00E8173A" w:rsidRDefault="00B46018" w:rsidP="00512FB3">
            <w:pPr>
              <w:jc w:val="left"/>
              <w:rPr>
                <w:rFonts w:hint="eastAsia"/>
                <w:sz w:val="24"/>
              </w:rPr>
            </w:pPr>
            <w:r w:rsidRPr="00E8173A">
              <w:rPr>
                <w:rFonts w:hint="eastAsia"/>
                <w:sz w:val="24"/>
              </w:rPr>
              <w:t>蛇皮管</w:t>
            </w:r>
          </w:p>
        </w:tc>
        <w:tc>
          <w:tcPr>
            <w:tcW w:w="749" w:type="pct"/>
            <w:tcBorders>
              <w:top w:val="nil"/>
              <w:left w:val="nil"/>
              <w:bottom w:val="single" w:sz="4" w:space="0" w:color="auto"/>
              <w:right w:val="single" w:sz="4" w:space="0" w:color="auto"/>
            </w:tcBorders>
            <w:noWrap/>
            <w:vAlign w:val="center"/>
          </w:tcPr>
          <w:p w:rsidR="00B46018" w:rsidRPr="00E8173A" w:rsidRDefault="00B46018" w:rsidP="00512FB3">
            <w:pPr>
              <w:jc w:val="center"/>
              <w:rPr>
                <w:rFonts w:hint="eastAsia"/>
                <w:sz w:val="24"/>
              </w:rPr>
            </w:pPr>
            <w:r w:rsidRPr="00E8173A">
              <w:rPr>
                <w:rFonts w:hint="eastAsia"/>
                <w:sz w:val="24"/>
              </w:rPr>
              <w:t>500</w:t>
            </w:r>
          </w:p>
        </w:tc>
        <w:tc>
          <w:tcPr>
            <w:tcW w:w="445" w:type="pct"/>
            <w:tcBorders>
              <w:top w:val="nil"/>
              <w:left w:val="nil"/>
              <w:bottom w:val="single" w:sz="4" w:space="0" w:color="auto"/>
              <w:right w:val="single" w:sz="4" w:space="0" w:color="auto"/>
            </w:tcBorders>
            <w:noWrap/>
            <w:vAlign w:val="center"/>
          </w:tcPr>
          <w:p w:rsidR="00B46018" w:rsidRPr="00E8173A" w:rsidRDefault="00B46018" w:rsidP="00512FB3">
            <w:pPr>
              <w:jc w:val="center"/>
              <w:rPr>
                <w:rFonts w:hint="eastAsia"/>
                <w:sz w:val="24"/>
              </w:rPr>
            </w:pPr>
            <w:r w:rsidRPr="00E8173A">
              <w:rPr>
                <w:rFonts w:hint="eastAsia"/>
                <w:sz w:val="24"/>
              </w:rPr>
              <w:t>米</w:t>
            </w:r>
          </w:p>
        </w:tc>
      </w:tr>
      <w:tr w:rsidR="00B46018" w:rsidRPr="00E8173A" w:rsidTr="00512FB3">
        <w:trPr>
          <w:trHeight w:val="402"/>
        </w:trPr>
        <w:tc>
          <w:tcPr>
            <w:tcW w:w="479" w:type="pct"/>
            <w:tcBorders>
              <w:top w:val="nil"/>
              <w:left w:val="single" w:sz="4" w:space="0" w:color="auto"/>
              <w:bottom w:val="single" w:sz="4" w:space="0" w:color="auto"/>
              <w:right w:val="single" w:sz="4" w:space="0" w:color="auto"/>
            </w:tcBorders>
            <w:noWrap/>
            <w:vAlign w:val="center"/>
          </w:tcPr>
          <w:p w:rsidR="00B46018" w:rsidRPr="00E8173A" w:rsidRDefault="00B46018" w:rsidP="00512FB3">
            <w:pPr>
              <w:jc w:val="center"/>
              <w:rPr>
                <w:sz w:val="24"/>
              </w:rPr>
            </w:pPr>
            <w:r w:rsidRPr="00E8173A">
              <w:rPr>
                <w:rFonts w:hint="eastAsia"/>
                <w:sz w:val="24"/>
              </w:rPr>
              <w:t>18</w:t>
            </w:r>
          </w:p>
        </w:tc>
        <w:tc>
          <w:tcPr>
            <w:tcW w:w="3327" w:type="pct"/>
            <w:tcBorders>
              <w:top w:val="nil"/>
              <w:left w:val="nil"/>
              <w:bottom w:val="single" w:sz="4" w:space="0" w:color="auto"/>
              <w:right w:val="single" w:sz="4" w:space="0" w:color="auto"/>
            </w:tcBorders>
            <w:noWrap/>
            <w:vAlign w:val="center"/>
          </w:tcPr>
          <w:p w:rsidR="00B46018" w:rsidRPr="00E8173A" w:rsidRDefault="00B46018" w:rsidP="00512FB3">
            <w:pPr>
              <w:jc w:val="left"/>
              <w:rPr>
                <w:sz w:val="24"/>
              </w:rPr>
            </w:pPr>
            <w:r w:rsidRPr="00E8173A">
              <w:rPr>
                <w:rFonts w:hint="eastAsia"/>
                <w:sz w:val="24"/>
              </w:rPr>
              <w:t>供电连接施工</w:t>
            </w:r>
          </w:p>
        </w:tc>
        <w:tc>
          <w:tcPr>
            <w:tcW w:w="749" w:type="pct"/>
            <w:tcBorders>
              <w:top w:val="nil"/>
              <w:left w:val="nil"/>
              <w:bottom w:val="single" w:sz="4" w:space="0" w:color="auto"/>
              <w:right w:val="single" w:sz="4" w:space="0" w:color="auto"/>
            </w:tcBorders>
            <w:noWrap/>
            <w:vAlign w:val="center"/>
          </w:tcPr>
          <w:p w:rsidR="00B46018" w:rsidRPr="00E8173A" w:rsidRDefault="00B46018" w:rsidP="00512FB3">
            <w:pPr>
              <w:jc w:val="center"/>
              <w:rPr>
                <w:sz w:val="24"/>
              </w:rPr>
            </w:pPr>
            <w:r w:rsidRPr="00E8173A">
              <w:rPr>
                <w:rFonts w:hint="eastAsia"/>
                <w:sz w:val="24"/>
              </w:rPr>
              <w:t>96</w:t>
            </w:r>
          </w:p>
        </w:tc>
        <w:tc>
          <w:tcPr>
            <w:tcW w:w="445" w:type="pct"/>
            <w:tcBorders>
              <w:top w:val="nil"/>
              <w:left w:val="nil"/>
              <w:bottom w:val="single" w:sz="4" w:space="0" w:color="auto"/>
              <w:right w:val="single" w:sz="4" w:space="0" w:color="auto"/>
            </w:tcBorders>
            <w:noWrap/>
            <w:vAlign w:val="center"/>
          </w:tcPr>
          <w:p w:rsidR="00B46018" w:rsidRPr="00E8173A" w:rsidRDefault="00B46018" w:rsidP="00512FB3">
            <w:pPr>
              <w:jc w:val="center"/>
              <w:rPr>
                <w:sz w:val="24"/>
              </w:rPr>
            </w:pPr>
            <w:r w:rsidRPr="00E8173A">
              <w:rPr>
                <w:rFonts w:hint="eastAsia"/>
                <w:sz w:val="24"/>
              </w:rPr>
              <w:t>处</w:t>
            </w:r>
          </w:p>
        </w:tc>
      </w:tr>
      <w:tr w:rsidR="00B46018" w:rsidRPr="00E8173A" w:rsidTr="00512FB3">
        <w:trPr>
          <w:trHeight w:val="402"/>
        </w:trPr>
        <w:tc>
          <w:tcPr>
            <w:tcW w:w="479" w:type="pct"/>
            <w:tcBorders>
              <w:top w:val="nil"/>
              <w:left w:val="single" w:sz="4" w:space="0" w:color="auto"/>
              <w:bottom w:val="single" w:sz="4" w:space="0" w:color="auto"/>
              <w:right w:val="single" w:sz="4" w:space="0" w:color="auto"/>
            </w:tcBorders>
            <w:noWrap/>
            <w:vAlign w:val="center"/>
          </w:tcPr>
          <w:p w:rsidR="00B46018" w:rsidRPr="00E8173A" w:rsidRDefault="00B46018" w:rsidP="00512FB3">
            <w:pPr>
              <w:jc w:val="center"/>
              <w:rPr>
                <w:sz w:val="24"/>
              </w:rPr>
            </w:pPr>
            <w:r w:rsidRPr="00E8173A">
              <w:rPr>
                <w:rFonts w:hint="eastAsia"/>
                <w:sz w:val="24"/>
              </w:rPr>
              <w:t>19</w:t>
            </w:r>
          </w:p>
        </w:tc>
        <w:tc>
          <w:tcPr>
            <w:tcW w:w="3327" w:type="pct"/>
            <w:tcBorders>
              <w:top w:val="nil"/>
              <w:left w:val="nil"/>
              <w:bottom w:val="single" w:sz="4" w:space="0" w:color="auto"/>
              <w:right w:val="single" w:sz="4" w:space="0" w:color="auto"/>
            </w:tcBorders>
            <w:noWrap/>
            <w:vAlign w:val="center"/>
          </w:tcPr>
          <w:p w:rsidR="00B46018" w:rsidRPr="00E8173A" w:rsidRDefault="00B46018" w:rsidP="00512FB3">
            <w:pPr>
              <w:jc w:val="left"/>
              <w:rPr>
                <w:sz w:val="24"/>
              </w:rPr>
            </w:pPr>
            <w:r w:rsidRPr="00E8173A">
              <w:rPr>
                <w:rFonts w:hint="eastAsia"/>
                <w:sz w:val="24"/>
              </w:rPr>
              <w:t>融纤盒及配件</w:t>
            </w:r>
          </w:p>
        </w:tc>
        <w:tc>
          <w:tcPr>
            <w:tcW w:w="749" w:type="pct"/>
            <w:tcBorders>
              <w:top w:val="nil"/>
              <w:left w:val="nil"/>
              <w:bottom w:val="single" w:sz="4" w:space="0" w:color="auto"/>
              <w:right w:val="single" w:sz="4" w:space="0" w:color="auto"/>
            </w:tcBorders>
            <w:noWrap/>
            <w:vAlign w:val="center"/>
          </w:tcPr>
          <w:p w:rsidR="00B46018" w:rsidRPr="00E8173A" w:rsidRDefault="00B46018" w:rsidP="00512FB3">
            <w:pPr>
              <w:jc w:val="center"/>
              <w:rPr>
                <w:sz w:val="24"/>
              </w:rPr>
            </w:pPr>
            <w:r w:rsidRPr="00E8173A">
              <w:rPr>
                <w:rFonts w:hint="eastAsia"/>
                <w:sz w:val="24"/>
              </w:rPr>
              <w:t>60</w:t>
            </w:r>
          </w:p>
        </w:tc>
        <w:tc>
          <w:tcPr>
            <w:tcW w:w="445" w:type="pct"/>
            <w:tcBorders>
              <w:top w:val="nil"/>
              <w:left w:val="nil"/>
              <w:bottom w:val="single" w:sz="4" w:space="0" w:color="auto"/>
              <w:right w:val="single" w:sz="4" w:space="0" w:color="auto"/>
            </w:tcBorders>
            <w:noWrap/>
            <w:vAlign w:val="center"/>
          </w:tcPr>
          <w:p w:rsidR="00B46018" w:rsidRPr="00E8173A" w:rsidRDefault="00B46018" w:rsidP="00512FB3">
            <w:pPr>
              <w:jc w:val="center"/>
              <w:rPr>
                <w:sz w:val="24"/>
              </w:rPr>
            </w:pPr>
            <w:r w:rsidRPr="00E8173A">
              <w:rPr>
                <w:rFonts w:hint="eastAsia"/>
                <w:sz w:val="24"/>
              </w:rPr>
              <w:t>套</w:t>
            </w:r>
          </w:p>
        </w:tc>
      </w:tr>
      <w:tr w:rsidR="00B46018" w:rsidRPr="00E8173A" w:rsidTr="00512FB3">
        <w:trPr>
          <w:trHeight w:val="402"/>
        </w:trPr>
        <w:tc>
          <w:tcPr>
            <w:tcW w:w="479" w:type="pct"/>
            <w:tcBorders>
              <w:top w:val="nil"/>
              <w:left w:val="single" w:sz="4" w:space="0" w:color="auto"/>
              <w:bottom w:val="single" w:sz="4" w:space="0" w:color="auto"/>
              <w:right w:val="single" w:sz="4" w:space="0" w:color="auto"/>
            </w:tcBorders>
            <w:noWrap/>
            <w:vAlign w:val="center"/>
          </w:tcPr>
          <w:p w:rsidR="00B46018" w:rsidRPr="00E8173A" w:rsidRDefault="00B46018" w:rsidP="00512FB3">
            <w:pPr>
              <w:jc w:val="center"/>
              <w:rPr>
                <w:sz w:val="24"/>
              </w:rPr>
            </w:pPr>
            <w:r w:rsidRPr="00E8173A">
              <w:rPr>
                <w:rFonts w:hint="eastAsia"/>
                <w:sz w:val="24"/>
              </w:rPr>
              <w:t>20</w:t>
            </w:r>
          </w:p>
        </w:tc>
        <w:tc>
          <w:tcPr>
            <w:tcW w:w="3327" w:type="pct"/>
            <w:tcBorders>
              <w:top w:val="nil"/>
              <w:left w:val="nil"/>
              <w:bottom w:val="single" w:sz="4" w:space="0" w:color="auto"/>
              <w:right w:val="single" w:sz="4" w:space="0" w:color="auto"/>
            </w:tcBorders>
            <w:noWrap/>
            <w:vAlign w:val="center"/>
          </w:tcPr>
          <w:p w:rsidR="00B46018" w:rsidRPr="00E8173A" w:rsidRDefault="00B46018" w:rsidP="00512FB3">
            <w:pPr>
              <w:jc w:val="left"/>
              <w:rPr>
                <w:sz w:val="24"/>
              </w:rPr>
            </w:pPr>
            <w:r w:rsidRPr="00E8173A">
              <w:rPr>
                <w:rFonts w:hint="eastAsia"/>
                <w:sz w:val="24"/>
              </w:rPr>
              <w:t>破路赔补（按</w:t>
            </w:r>
            <w:r>
              <w:rPr>
                <w:rFonts w:hint="eastAsia"/>
                <w:sz w:val="24"/>
              </w:rPr>
              <w:t>每平米</w:t>
            </w:r>
            <w:r>
              <w:rPr>
                <w:rFonts w:hint="eastAsia"/>
                <w:sz w:val="24"/>
              </w:rPr>
              <w:t>585</w:t>
            </w:r>
            <w:r>
              <w:rPr>
                <w:rFonts w:hint="eastAsia"/>
                <w:sz w:val="24"/>
              </w:rPr>
              <w:t>元</w:t>
            </w:r>
            <w:r w:rsidRPr="00E8173A">
              <w:rPr>
                <w:rFonts w:hint="eastAsia"/>
                <w:sz w:val="24"/>
              </w:rPr>
              <w:t>报价）</w:t>
            </w:r>
          </w:p>
        </w:tc>
        <w:tc>
          <w:tcPr>
            <w:tcW w:w="749" w:type="pct"/>
            <w:tcBorders>
              <w:top w:val="nil"/>
              <w:left w:val="nil"/>
              <w:bottom w:val="single" w:sz="4" w:space="0" w:color="auto"/>
              <w:right w:val="single" w:sz="4" w:space="0" w:color="auto"/>
            </w:tcBorders>
            <w:noWrap/>
            <w:vAlign w:val="center"/>
          </w:tcPr>
          <w:p w:rsidR="00B46018" w:rsidRPr="00E8173A" w:rsidRDefault="00B46018" w:rsidP="00512FB3">
            <w:pPr>
              <w:jc w:val="center"/>
              <w:rPr>
                <w:rFonts w:hint="eastAsia"/>
                <w:sz w:val="24"/>
              </w:rPr>
            </w:pPr>
            <w:r w:rsidRPr="00E8173A">
              <w:rPr>
                <w:rFonts w:hint="eastAsia"/>
                <w:sz w:val="24"/>
              </w:rPr>
              <w:t>50</w:t>
            </w:r>
          </w:p>
        </w:tc>
        <w:tc>
          <w:tcPr>
            <w:tcW w:w="445" w:type="pct"/>
            <w:tcBorders>
              <w:top w:val="nil"/>
              <w:left w:val="nil"/>
              <w:bottom w:val="single" w:sz="4" w:space="0" w:color="auto"/>
              <w:right w:val="single" w:sz="4" w:space="0" w:color="auto"/>
            </w:tcBorders>
            <w:noWrap/>
            <w:vAlign w:val="center"/>
          </w:tcPr>
          <w:p w:rsidR="00B46018" w:rsidRPr="00E8173A" w:rsidRDefault="00B46018" w:rsidP="00512FB3">
            <w:pPr>
              <w:jc w:val="center"/>
              <w:rPr>
                <w:sz w:val="24"/>
              </w:rPr>
            </w:pPr>
            <w:r w:rsidRPr="00E8173A">
              <w:rPr>
                <w:rFonts w:hint="eastAsia"/>
                <w:sz w:val="24"/>
              </w:rPr>
              <w:t>米²</w:t>
            </w:r>
          </w:p>
        </w:tc>
      </w:tr>
      <w:tr w:rsidR="00B46018" w:rsidRPr="00E8173A" w:rsidTr="00512FB3">
        <w:trPr>
          <w:trHeight w:val="402"/>
        </w:trPr>
        <w:tc>
          <w:tcPr>
            <w:tcW w:w="479" w:type="pct"/>
            <w:tcBorders>
              <w:top w:val="nil"/>
              <w:left w:val="single" w:sz="4" w:space="0" w:color="auto"/>
              <w:bottom w:val="single" w:sz="4" w:space="0" w:color="auto"/>
              <w:right w:val="single" w:sz="4" w:space="0" w:color="auto"/>
            </w:tcBorders>
            <w:noWrap/>
            <w:vAlign w:val="center"/>
          </w:tcPr>
          <w:p w:rsidR="00B46018" w:rsidRPr="00E8173A" w:rsidRDefault="00B46018" w:rsidP="00512FB3">
            <w:pPr>
              <w:jc w:val="center"/>
              <w:rPr>
                <w:sz w:val="24"/>
              </w:rPr>
            </w:pPr>
            <w:r w:rsidRPr="00E8173A">
              <w:rPr>
                <w:rFonts w:hint="eastAsia"/>
                <w:sz w:val="24"/>
              </w:rPr>
              <w:t>21</w:t>
            </w:r>
          </w:p>
        </w:tc>
        <w:tc>
          <w:tcPr>
            <w:tcW w:w="3327" w:type="pct"/>
            <w:tcBorders>
              <w:top w:val="nil"/>
              <w:left w:val="nil"/>
              <w:bottom w:val="single" w:sz="4" w:space="0" w:color="auto"/>
              <w:right w:val="single" w:sz="4" w:space="0" w:color="auto"/>
            </w:tcBorders>
            <w:noWrap/>
            <w:vAlign w:val="center"/>
          </w:tcPr>
          <w:p w:rsidR="00B46018" w:rsidRPr="00E8173A" w:rsidRDefault="00B46018" w:rsidP="00512FB3">
            <w:pPr>
              <w:jc w:val="left"/>
              <w:rPr>
                <w:sz w:val="24"/>
              </w:rPr>
            </w:pPr>
            <w:r w:rsidRPr="00E8173A">
              <w:rPr>
                <w:rFonts w:hint="eastAsia"/>
                <w:sz w:val="24"/>
              </w:rPr>
              <w:t>破石材赔补（按</w:t>
            </w:r>
            <w:r>
              <w:rPr>
                <w:rFonts w:hint="eastAsia"/>
                <w:sz w:val="24"/>
              </w:rPr>
              <w:t>每平米</w:t>
            </w:r>
            <w:r>
              <w:rPr>
                <w:rFonts w:hint="eastAsia"/>
                <w:sz w:val="24"/>
              </w:rPr>
              <w:t>682</w:t>
            </w:r>
            <w:r>
              <w:rPr>
                <w:rFonts w:hint="eastAsia"/>
                <w:sz w:val="24"/>
              </w:rPr>
              <w:t>元</w:t>
            </w:r>
            <w:r w:rsidRPr="00E8173A">
              <w:rPr>
                <w:rFonts w:hint="eastAsia"/>
                <w:sz w:val="24"/>
              </w:rPr>
              <w:t>报价）</w:t>
            </w:r>
          </w:p>
        </w:tc>
        <w:tc>
          <w:tcPr>
            <w:tcW w:w="749" w:type="pct"/>
            <w:tcBorders>
              <w:top w:val="nil"/>
              <w:left w:val="nil"/>
              <w:bottom w:val="single" w:sz="4" w:space="0" w:color="auto"/>
              <w:right w:val="single" w:sz="4" w:space="0" w:color="auto"/>
            </w:tcBorders>
            <w:noWrap/>
            <w:vAlign w:val="center"/>
          </w:tcPr>
          <w:p w:rsidR="00B46018" w:rsidRPr="00E8173A" w:rsidRDefault="00B46018" w:rsidP="00512FB3">
            <w:pPr>
              <w:jc w:val="center"/>
              <w:rPr>
                <w:rFonts w:hint="eastAsia"/>
                <w:sz w:val="24"/>
              </w:rPr>
            </w:pPr>
            <w:r w:rsidRPr="00E8173A">
              <w:rPr>
                <w:rFonts w:hint="eastAsia"/>
                <w:sz w:val="24"/>
              </w:rPr>
              <w:t>150</w:t>
            </w:r>
          </w:p>
        </w:tc>
        <w:tc>
          <w:tcPr>
            <w:tcW w:w="445" w:type="pct"/>
            <w:tcBorders>
              <w:top w:val="nil"/>
              <w:left w:val="nil"/>
              <w:bottom w:val="single" w:sz="4" w:space="0" w:color="auto"/>
              <w:right w:val="single" w:sz="4" w:space="0" w:color="auto"/>
            </w:tcBorders>
            <w:noWrap/>
            <w:vAlign w:val="center"/>
          </w:tcPr>
          <w:p w:rsidR="00B46018" w:rsidRPr="00E8173A" w:rsidRDefault="00B46018" w:rsidP="00512FB3">
            <w:pPr>
              <w:jc w:val="center"/>
              <w:rPr>
                <w:sz w:val="24"/>
              </w:rPr>
            </w:pPr>
            <w:r w:rsidRPr="00E8173A">
              <w:rPr>
                <w:rFonts w:hint="eastAsia"/>
                <w:sz w:val="24"/>
              </w:rPr>
              <w:t>米²</w:t>
            </w:r>
          </w:p>
        </w:tc>
      </w:tr>
      <w:tr w:rsidR="00B46018" w:rsidRPr="00E8173A" w:rsidTr="00512FB3">
        <w:trPr>
          <w:trHeight w:val="402"/>
        </w:trPr>
        <w:tc>
          <w:tcPr>
            <w:tcW w:w="479" w:type="pct"/>
            <w:tcBorders>
              <w:top w:val="nil"/>
              <w:left w:val="single" w:sz="4" w:space="0" w:color="auto"/>
              <w:bottom w:val="single" w:sz="4" w:space="0" w:color="auto"/>
              <w:right w:val="single" w:sz="4" w:space="0" w:color="auto"/>
            </w:tcBorders>
            <w:noWrap/>
            <w:vAlign w:val="center"/>
          </w:tcPr>
          <w:p w:rsidR="00B46018" w:rsidRPr="00E8173A" w:rsidRDefault="00B46018" w:rsidP="00512FB3">
            <w:pPr>
              <w:jc w:val="center"/>
              <w:rPr>
                <w:sz w:val="24"/>
              </w:rPr>
            </w:pPr>
            <w:r w:rsidRPr="00E8173A">
              <w:rPr>
                <w:rFonts w:hint="eastAsia"/>
                <w:sz w:val="24"/>
              </w:rPr>
              <w:t>22</w:t>
            </w:r>
          </w:p>
        </w:tc>
        <w:tc>
          <w:tcPr>
            <w:tcW w:w="3327" w:type="pct"/>
            <w:tcBorders>
              <w:top w:val="nil"/>
              <w:left w:val="nil"/>
              <w:bottom w:val="single" w:sz="4" w:space="0" w:color="auto"/>
              <w:right w:val="single" w:sz="4" w:space="0" w:color="auto"/>
            </w:tcBorders>
            <w:noWrap/>
            <w:vAlign w:val="center"/>
          </w:tcPr>
          <w:p w:rsidR="00B46018" w:rsidRPr="00E8173A" w:rsidRDefault="00B46018" w:rsidP="00512FB3">
            <w:pPr>
              <w:jc w:val="left"/>
              <w:rPr>
                <w:sz w:val="24"/>
              </w:rPr>
            </w:pPr>
            <w:r w:rsidRPr="00E8173A">
              <w:rPr>
                <w:rFonts w:hint="eastAsia"/>
                <w:sz w:val="24"/>
              </w:rPr>
              <w:t>破彩砖赔补（按</w:t>
            </w:r>
            <w:r>
              <w:rPr>
                <w:rFonts w:hint="eastAsia"/>
                <w:sz w:val="24"/>
              </w:rPr>
              <w:t>每平米</w:t>
            </w:r>
            <w:r>
              <w:rPr>
                <w:rFonts w:hint="eastAsia"/>
                <w:sz w:val="24"/>
              </w:rPr>
              <w:t>159</w:t>
            </w:r>
            <w:r>
              <w:rPr>
                <w:rFonts w:hint="eastAsia"/>
                <w:sz w:val="24"/>
              </w:rPr>
              <w:t>元</w:t>
            </w:r>
            <w:r w:rsidRPr="00E8173A">
              <w:rPr>
                <w:rFonts w:hint="eastAsia"/>
                <w:sz w:val="24"/>
              </w:rPr>
              <w:t>报价）</w:t>
            </w:r>
          </w:p>
        </w:tc>
        <w:tc>
          <w:tcPr>
            <w:tcW w:w="749" w:type="pct"/>
            <w:tcBorders>
              <w:top w:val="nil"/>
              <w:left w:val="nil"/>
              <w:bottom w:val="single" w:sz="4" w:space="0" w:color="auto"/>
              <w:right w:val="single" w:sz="4" w:space="0" w:color="auto"/>
            </w:tcBorders>
            <w:noWrap/>
            <w:vAlign w:val="center"/>
          </w:tcPr>
          <w:p w:rsidR="00B46018" w:rsidRPr="00E8173A" w:rsidRDefault="00B46018" w:rsidP="00512FB3">
            <w:pPr>
              <w:jc w:val="center"/>
              <w:rPr>
                <w:rFonts w:hint="eastAsia"/>
                <w:sz w:val="24"/>
              </w:rPr>
            </w:pPr>
            <w:r w:rsidRPr="00E8173A">
              <w:rPr>
                <w:rFonts w:hint="eastAsia"/>
                <w:sz w:val="24"/>
              </w:rPr>
              <w:t>200</w:t>
            </w:r>
          </w:p>
        </w:tc>
        <w:tc>
          <w:tcPr>
            <w:tcW w:w="445" w:type="pct"/>
            <w:tcBorders>
              <w:top w:val="nil"/>
              <w:left w:val="nil"/>
              <w:bottom w:val="single" w:sz="4" w:space="0" w:color="auto"/>
              <w:right w:val="single" w:sz="4" w:space="0" w:color="auto"/>
            </w:tcBorders>
            <w:noWrap/>
            <w:vAlign w:val="center"/>
          </w:tcPr>
          <w:p w:rsidR="00B46018" w:rsidRPr="00E8173A" w:rsidRDefault="00B46018" w:rsidP="00512FB3">
            <w:pPr>
              <w:jc w:val="center"/>
              <w:rPr>
                <w:sz w:val="24"/>
              </w:rPr>
            </w:pPr>
            <w:r w:rsidRPr="00E8173A">
              <w:rPr>
                <w:rFonts w:hint="eastAsia"/>
                <w:sz w:val="24"/>
              </w:rPr>
              <w:t>米²</w:t>
            </w:r>
          </w:p>
        </w:tc>
      </w:tr>
      <w:tr w:rsidR="00B46018" w:rsidRPr="00E8173A" w:rsidTr="00512FB3">
        <w:trPr>
          <w:trHeight w:val="402"/>
        </w:trPr>
        <w:tc>
          <w:tcPr>
            <w:tcW w:w="479" w:type="pct"/>
            <w:tcBorders>
              <w:top w:val="single" w:sz="4" w:space="0" w:color="auto"/>
              <w:left w:val="single" w:sz="4" w:space="0" w:color="auto"/>
              <w:bottom w:val="single" w:sz="4" w:space="0" w:color="auto"/>
              <w:right w:val="single" w:sz="4" w:space="0" w:color="auto"/>
            </w:tcBorders>
            <w:noWrap/>
            <w:vAlign w:val="center"/>
          </w:tcPr>
          <w:p w:rsidR="00B46018" w:rsidRPr="00E8173A" w:rsidRDefault="00B46018" w:rsidP="00512FB3">
            <w:pPr>
              <w:jc w:val="center"/>
              <w:rPr>
                <w:sz w:val="24"/>
              </w:rPr>
            </w:pPr>
            <w:r w:rsidRPr="00E8173A">
              <w:rPr>
                <w:rFonts w:hint="eastAsia"/>
                <w:sz w:val="24"/>
              </w:rPr>
              <w:t>23</w:t>
            </w:r>
          </w:p>
        </w:tc>
        <w:tc>
          <w:tcPr>
            <w:tcW w:w="3327" w:type="pct"/>
            <w:tcBorders>
              <w:top w:val="single" w:sz="4" w:space="0" w:color="auto"/>
              <w:left w:val="nil"/>
              <w:bottom w:val="single" w:sz="4" w:space="0" w:color="auto"/>
              <w:right w:val="single" w:sz="4" w:space="0" w:color="auto"/>
            </w:tcBorders>
            <w:noWrap/>
            <w:vAlign w:val="center"/>
          </w:tcPr>
          <w:p w:rsidR="00B46018" w:rsidRPr="00E8173A" w:rsidRDefault="00B46018" w:rsidP="00512FB3">
            <w:pPr>
              <w:jc w:val="left"/>
              <w:rPr>
                <w:sz w:val="24"/>
              </w:rPr>
            </w:pPr>
            <w:r w:rsidRPr="00E8173A">
              <w:rPr>
                <w:rFonts w:hint="eastAsia"/>
                <w:sz w:val="24"/>
              </w:rPr>
              <w:t>破绿化赔补（按</w:t>
            </w:r>
            <w:r>
              <w:rPr>
                <w:rFonts w:hint="eastAsia"/>
                <w:sz w:val="24"/>
              </w:rPr>
              <w:t>每平米</w:t>
            </w:r>
            <w:r>
              <w:rPr>
                <w:rFonts w:hint="eastAsia"/>
                <w:sz w:val="24"/>
              </w:rPr>
              <w:t>150</w:t>
            </w:r>
            <w:r>
              <w:rPr>
                <w:rFonts w:hint="eastAsia"/>
                <w:sz w:val="24"/>
              </w:rPr>
              <w:t>元</w:t>
            </w:r>
            <w:r w:rsidRPr="00E8173A">
              <w:rPr>
                <w:rFonts w:hint="eastAsia"/>
                <w:sz w:val="24"/>
              </w:rPr>
              <w:t>报价）</w:t>
            </w:r>
          </w:p>
        </w:tc>
        <w:tc>
          <w:tcPr>
            <w:tcW w:w="749" w:type="pct"/>
            <w:tcBorders>
              <w:top w:val="single" w:sz="4" w:space="0" w:color="auto"/>
              <w:left w:val="nil"/>
              <w:bottom w:val="single" w:sz="4" w:space="0" w:color="auto"/>
              <w:right w:val="single" w:sz="4" w:space="0" w:color="auto"/>
            </w:tcBorders>
            <w:noWrap/>
            <w:vAlign w:val="center"/>
          </w:tcPr>
          <w:p w:rsidR="00B46018" w:rsidRPr="00E8173A" w:rsidRDefault="00B46018" w:rsidP="00512FB3">
            <w:pPr>
              <w:jc w:val="center"/>
              <w:rPr>
                <w:rFonts w:hint="eastAsia"/>
                <w:sz w:val="24"/>
              </w:rPr>
            </w:pPr>
            <w:r w:rsidRPr="00E8173A">
              <w:rPr>
                <w:rFonts w:hint="eastAsia"/>
                <w:sz w:val="24"/>
              </w:rPr>
              <w:t>600</w:t>
            </w:r>
          </w:p>
        </w:tc>
        <w:tc>
          <w:tcPr>
            <w:tcW w:w="445" w:type="pct"/>
            <w:tcBorders>
              <w:top w:val="single" w:sz="4" w:space="0" w:color="auto"/>
              <w:left w:val="nil"/>
              <w:bottom w:val="single" w:sz="4" w:space="0" w:color="auto"/>
              <w:right w:val="single" w:sz="4" w:space="0" w:color="auto"/>
            </w:tcBorders>
            <w:noWrap/>
            <w:vAlign w:val="center"/>
          </w:tcPr>
          <w:p w:rsidR="00B46018" w:rsidRPr="00E8173A" w:rsidRDefault="00B46018" w:rsidP="00512FB3">
            <w:pPr>
              <w:jc w:val="center"/>
              <w:rPr>
                <w:sz w:val="24"/>
              </w:rPr>
            </w:pPr>
            <w:r w:rsidRPr="00E8173A">
              <w:rPr>
                <w:rFonts w:hint="eastAsia"/>
                <w:sz w:val="24"/>
              </w:rPr>
              <w:t>米²</w:t>
            </w:r>
          </w:p>
        </w:tc>
      </w:tr>
      <w:tr w:rsidR="00B46018" w:rsidRPr="00E8173A" w:rsidTr="00512FB3">
        <w:trPr>
          <w:trHeight w:val="402"/>
        </w:trPr>
        <w:tc>
          <w:tcPr>
            <w:tcW w:w="479" w:type="pct"/>
            <w:tcBorders>
              <w:top w:val="single" w:sz="4" w:space="0" w:color="auto"/>
              <w:left w:val="single" w:sz="4" w:space="0" w:color="auto"/>
              <w:bottom w:val="single" w:sz="4" w:space="0" w:color="auto"/>
              <w:right w:val="single" w:sz="4" w:space="0" w:color="auto"/>
            </w:tcBorders>
            <w:noWrap/>
            <w:vAlign w:val="center"/>
          </w:tcPr>
          <w:p w:rsidR="00B46018" w:rsidRPr="00E8173A" w:rsidRDefault="00B46018" w:rsidP="00512FB3">
            <w:pPr>
              <w:jc w:val="center"/>
              <w:rPr>
                <w:rFonts w:hint="eastAsia"/>
                <w:sz w:val="24"/>
              </w:rPr>
            </w:pPr>
            <w:r w:rsidRPr="00E8173A">
              <w:rPr>
                <w:rFonts w:hint="eastAsia"/>
                <w:sz w:val="24"/>
              </w:rPr>
              <w:t>24</w:t>
            </w:r>
          </w:p>
        </w:tc>
        <w:tc>
          <w:tcPr>
            <w:tcW w:w="3327" w:type="pct"/>
            <w:tcBorders>
              <w:top w:val="single" w:sz="4" w:space="0" w:color="auto"/>
              <w:left w:val="nil"/>
              <w:bottom w:val="single" w:sz="4" w:space="0" w:color="auto"/>
              <w:right w:val="single" w:sz="4" w:space="0" w:color="auto"/>
            </w:tcBorders>
            <w:noWrap/>
            <w:vAlign w:val="center"/>
          </w:tcPr>
          <w:p w:rsidR="00B46018" w:rsidRPr="00E8173A" w:rsidRDefault="00B46018" w:rsidP="00512FB3">
            <w:pPr>
              <w:jc w:val="left"/>
              <w:rPr>
                <w:rFonts w:hint="eastAsia"/>
                <w:sz w:val="24"/>
              </w:rPr>
            </w:pPr>
            <w:r w:rsidRPr="00E8173A">
              <w:rPr>
                <w:rFonts w:hint="eastAsia"/>
                <w:sz w:val="24"/>
              </w:rPr>
              <w:t>电力初装（含电表）（按</w:t>
            </w:r>
            <w:r>
              <w:rPr>
                <w:rFonts w:hint="eastAsia"/>
                <w:sz w:val="24"/>
              </w:rPr>
              <w:t>每点</w:t>
            </w:r>
            <w:r>
              <w:rPr>
                <w:rFonts w:hint="eastAsia"/>
                <w:sz w:val="24"/>
              </w:rPr>
              <w:t>10000</w:t>
            </w:r>
            <w:r>
              <w:rPr>
                <w:rFonts w:hint="eastAsia"/>
                <w:sz w:val="24"/>
              </w:rPr>
              <w:t>元</w:t>
            </w:r>
            <w:r w:rsidRPr="00E8173A">
              <w:rPr>
                <w:rFonts w:hint="eastAsia"/>
                <w:sz w:val="24"/>
              </w:rPr>
              <w:t>报价）</w:t>
            </w:r>
          </w:p>
        </w:tc>
        <w:tc>
          <w:tcPr>
            <w:tcW w:w="749" w:type="pct"/>
            <w:tcBorders>
              <w:top w:val="single" w:sz="4" w:space="0" w:color="auto"/>
              <w:left w:val="nil"/>
              <w:bottom w:val="single" w:sz="4" w:space="0" w:color="auto"/>
              <w:right w:val="single" w:sz="4" w:space="0" w:color="auto"/>
            </w:tcBorders>
            <w:noWrap/>
            <w:vAlign w:val="center"/>
          </w:tcPr>
          <w:p w:rsidR="00B46018" w:rsidRPr="00E8173A" w:rsidRDefault="00B46018" w:rsidP="00512FB3">
            <w:pPr>
              <w:jc w:val="center"/>
              <w:rPr>
                <w:sz w:val="24"/>
              </w:rPr>
            </w:pPr>
            <w:r w:rsidRPr="00E8173A">
              <w:rPr>
                <w:rFonts w:hint="eastAsia"/>
                <w:sz w:val="24"/>
              </w:rPr>
              <w:t>10</w:t>
            </w:r>
          </w:p>
        </w:tc>
        <w:tc>
          <w:tcPr>
            <w:tcW w:w="445" w:type="pct"/>
            <w:tcBorders>
              <w:top w:val="single" w:sz="4" w:space="0" w:color="auto"/>
              <w:left w:val="nil"/>
              <w:bottom w:val="single" w:sz="4" w:space="0" w:color="auto"/>
              <w:right w:val="single" w:sz="4" w:space="0" w:color="auto"/>
            </w:tcBorders>
            <w:noWrap/>
            <w:vAlign w:val="center"/>
          </w:tcPr>
          <w:p w:rsidR="00B46018" w:rsidRPr="00E8173A" w:rsidRDefault="00B46018" w:rsidP="00512FB3">
            <w:pPr>
              <w:jc w:val="center"/>
              <w:rPr>
                <w:sz w:val="24"/>
              </w:rPr>
            </w:pPr>
            <w:r w:rsidRPr="00E8173A">
              <w:rPr>
                <w:rFonts w:hint="eastAsia"/>
                <w:sz w:val="24"/>
              </w:rPr>
              <w:t>点</w:t>
            </w:r>
          </w:p>
        </w:tc>
      </w:tr>
    </w:tbl>
    <w:p w:rsidR="00B46018" w:rsidRDefault="00B46018" w:rsidP="00B46018">
      <w:pPr>
        <w:tabs>
          <w:tab w:val="left" w:pos="210"/>
        </w:tabs>
        <w:autoSpaceDE w:val="0"/>
        <w:autoSpaceDN w:val="0"/>
        <w:adjustRightInd w:val="0"/>
        <w:spacing w:line="360" w:lineRule="auto"/>
        <w:ind w:firstLineChars="200" w:firstLine="480"/>
        <w:outlineLvl w:val="0"/>
        <w:rPr>
          <w:rFonts w:ascii="宋体" w:hAnsi="宋体" w:hint="eastAsia"/>
          <w:sz w:val="24"/>
        </w:rPr>
      </w:pPr>
      <w:r>
        <w:rPr>
          <w:rFonts w:ascii="宋体" w:hAnsi="宋体" w:hint="eastAsia"/>
          <w:sz w:val="24"/>
        </w:rPr>
        <w:t>3、保险费：</w:t>
      </w:r>
    </w:p>
    <w:tbl>
      <w:tblPr>
        <w:tblW w:w="5000" w:type="pct"/>
        <w:tblLayout w:type="fixed"/>
        <w:tblLook w:val="0000" w:firstRow="0" w:lastRow="0" w:firstColumn="0" w:lastColumn="0" w:noHBand="0" w:noVBand="0"/>
      </w:tblPr>
      <w:tblGrid>
        <w:gridCol w:w="816"/>
        <w:gridCol w:w="5671"/>
        <w:gridCol w:w="1277"/>
        <w:gridCol w:w="758"/>
      </w:tblGrid>
      <w:tr w:rsidR="00B46018" w:rsidRPr="00E8173A" w:rsidTr="00512FB3">
        <w:trPr>
          <w:trHeight w:val="402"/>
          <w:tblHeader/>
        </w:trPr>
        <w:tc>
          <w:tcPr>
            <w:tcW w:w="479" w:type="pct"/>
            <w:tcBorders>
              <w:top w:val="single" w:sz="4" w:space="0" w:color="auto"/>
              <w:left w:val="single" w:sz="4" w:space="0" w:color="auto"/>
              <w:bottom w:val="single" w:sz="4" w:space="0" w:color="auto"/>
              <w:right w:val="single" w:sz="4" w:space="0" w:color="auto"/>
            </w:tcBorders>
            <w:noWrap/>
            <w:vAlign w:val="center"/>
          </w:tcPr>
          <w:p w:rsidR="00B46018" w:rsidRPr="00E8173A" w:rsidRDefault="00B46018" w:rsidP="00512FB3">
            <w:pPr>
              <w:jc w:val="center"/>
              <w:rPr>
                <w:sz w:val="24"/>
              </w:rPr>
            </w:pPr>
            <w:r w:rsidRPr="00E8173A">
              <w:rPr>
                <w:rFonts w:hint="eastAsia"/>
                <w:sz w:val="24"/>
              </w:rPr>
              <w:t>序号</w:t>
            </w:r>
          </w:p>
        </w:tc>
        <w:tc>
          <w:tcPr>
            <w:tcW w:w="3327" w:type="pct"/>
            <w:tcBorders>
              <w:top w:val="single" w:sz="4" w:space="0" w:color="auto"/>
              <w:left w:val="nil"/>
              <w:bottom w:val="single" w:sz="4" w:space="0" w:color="auto"/>
              <w:right w:val="single" w:sz="4" w:space="0" w:color="auto"/>
            </w:tcBorders>
            <w:noWrap/>
            <w:vAlign w:val="center"/>
          </w:tcPr>
          <w:p w:rsidR="00B46018" w:rsidRPr="00E8173A" w:rsidRDefault="00B46018" w:rsidP="00512FB3">
            <w:pPr>
              <w:jc w:val="center"/>
              <w:rPr>
                <w:sz w:val="24"/>
              </w:rPr>
            </w:pPr>
            <w:r w:rsidRPr="00E8173A">
              <w:rPr>
                <w:rFonts w:hint="eastAsia"/>
                <w:sz w:val="24"/>
              </w:rPr>
              <w:t>施工项目</w:t>
            </w:r>
          </w:p>
        </w:tc>
        <w:tc>
          <w:tcPr>
            <w:tcW w:w="749" w:type="pct"/>
            <w:tcBorders>
              <w:top w:val="single" w:sz="4" w:space="0" w:color="auto"/>
              <w:left w:val="nil"/>
              <w:bottom w:val="single" w:sz="4" w:space="0" w:color="auto"/>
              <w:right w:val="single" w:sz="4" w:space="0" w:color="auto"/>
            </w:tcBorders>
            <w:noWrap/>
            <w:vAlign w:val="center"/>
          </w:tcPr>
          <w:p w:rsidR="00B46018" w:rsidRPr="00E8173A" w:rsidRDefault="00B46018" w:rsidP="00512FB3">
            <w:pPr>
              <w:jc w:val="center"/>
              <w:rPr>
                <w:sz w:val="24"/>
              </w:rPr>
            </w:pPr>
            <w:r w:rsidRPr="00E8173A">
              <w:rPr>
                <w:rFonts w:hint="eastAsia"/>
                <w:sz w:val="24"/>
              </w:rPr>
              <w:t>数量</w:t>
            </w:r>
          </w:p>
        </w:tc>
        <w:tc>
          <w:tcPr>
            <w:tcW w:w="445" w:type="pct"/>
            <w:tcBorders>
              <w:top w:val="single" w:sz="4" w:space="0" w:color="auto"/>
              <w:left w:val="nil"/>
              <w:bottom w:val="single" w:sz="4" w:space="0" w:color="auto"/>
              <w:right w:val="single" w:sz="4" w:space="0" w:color="auto"/>
            </w:tcBorders>
            <w:noWrap/>
            <w:vAlign w:val="center"/>
          </w:tcPr>
          <w:p w:rsidR="00B46018" w:rsidRPr="00E8173A" w:rsidRDefault="00B46018" w:rsidP="00512FB3">
            <w:pPr>
              <w:jc w:val="center"/>
              <w:rPr>
                <w:sz w:val="24"/>
              </w:rPr>
            </w:pPr>
            <w:r w:rsidRPr="00E8173A">
              <w:rPr>
                <w:rFonts w:hint="eastAsia"/>
                <w:sz w:val="24"/>
              </w:rPr>
              <w:t>单位</w:t>
            </w:r>
          </w:p>
        </w:tc>
      </w:tr>
      <w:tr w:rsidR="00B46018" w:rsidRPr="00E8173A" w:rsidTr="00512FB3">
        <w:trPr>
          <w:trHeight w:val="402"/>
          <w:tblHeader/>
        </w:trPr>
        <w:tc>
          <w:tcPr>
            <w:tcW w:w="479" w:type="pct"/>
            <w:tcBorders>
              <w:top w:val="single" w:sz="4" w:space="0" w:color="auto"/>
              <w:left w:val="single" w:sz="4" w:space="0" w:color="auto"/>
              <w:bottom w:val="single" w:sz="4" w:space="0" w:color="auto"/>
              <w:right w:val="single" w:sz="4" w:space="0" w:color="auto"/>
            </w:tcBorders>
            <w:noWrap/>
            <w:vAlign w:val="center"/>
          </w:tcPr>
          <w:p w:rsidR="00B46018" w:rsidRPr="00E8173A" w:rsidRDefault="00B46018" w:rsidP="00512FB3">
            <w:pPr>
              <w:jc w:val="center"/>
              <w:rPr>
                <w:rFonts w:hint="eastAsia"/>
                <w:sz w:val="24"/>
              </w:rPr>
            </w:pPr>
            <w:r>
              <w:rPr>
                <w:rFonts w:hint="eastAsia"/>
                <w:sz w:val="24"/>
              </w:rPr>
              <w:t>1</w:t>
            </w:r>
          </w:p>
        </w:tc>
        <w:tc>
          <w:tcPr>
            <w:tcW w:w="3327" w:type="pct"/>
            <w:tcBorders>
              <w:top w:val="single" w:sz="4" w:space="0" w:color="auto"/>
              <w:left w:val="nil"/>
              <w:bottom w:val="single" w:sz="4" w:space="0" w:color="auto"/>
              <w:right w:val="single" w:sz="4" w:space="0" w:color="auto"/>
            </w:tcBorders>
            <w:noWrap/>
            <w:vAlign w:val="center"/>
          </w:tcPr>
          <w:p w:rsidR="00B46018" w:rsidRPr="00E8173A" w:rsidRDefault="00B46018" w:rsidP="00512FB3">
            <w:pPr>
              <w:jc w:val="left"/>
              <w:rPr>
                <w:rFonts w:hint="eastAsia"/>
                <w:sz w:val="24"/>
              </w:rPr>
            </w:pPr>
            <w:r>
              <w:rPr>
                <w:rFonts w:hint="eastAsia"/>
                <w:sz w:val="24"/>
              </w:rPr>
              <w:t>保险费（</w:t>
            </w:r>
            <w:r>
              <w:rPr>
                <w:rFonts w:hint="eastAsia"/>
                <w:sz w:val="24"/>
              </w:rPr>
              <w:t>2</w:t>
            </w:r>
            <w:r>
              <w:rPr>
                <w:rFonts w:hint="eastAsia"/>
                <w:sz w:val="24"/>
              </w:rPr>
              <w:t>年意外险，赔偿额度</w:t>
            </w:r>
            <w:r>
              <w:rPr>
                <w:rFonts w:hint="eastAsia"/>
                <w:sz w:val="24"/>
              </w:rPr>
              <w:t>200</w:t>
            </w:r>
            <w:r>
              <w:rPr>
                <w:rFonts w:hint="eastAsia"/>
                <w:sz w:val="24"/>
              </w:rPr>
              <w:t>万元）</w:t>
            </w:r>
          </w:p>
        </w:tc>
        <w:tc>
          <w:tcPr>
            <w:tcW w:w="749" w:type="pct"/>
            <w:tcBorders>
              <w:top w:val="single" w:sz="4" w:space="0" w:color="auto"/>
              <w:left w:val="nil"/>
              <w:bottom w:val="single" w:sz="4" w:space="0" w:color="auto"/>
              <w:right w:val="single" w:sz="4" w:space="0" w:color="auto"/>
            </w:tcBorders>
            <w:noWrap/>
            <w:vAlign w:val="center"/>
          </w:tcPr>
          <w:p w:rsidR="00B46018" w:rsidRPr="00E8173A" w:rsidRDefault="00B46018" w:rsidP="00512FB3">
            <w:pPr>
              <w:jc w:val="center"/>
              <w:rPr>
                <w:rFonts w:hint="eastAsia"/>
                <w:sz w:val="24"/>
              </w:rPr>
            </w:pPr>
            <w:r>
              <w:rPr>
                <w:rFonts w:hint="eastAsia"/>
                <w:sz w:val="24"/>
              </w:rPr>
              <w:t>1</w:t>
            </w:r>
          </w:p>
        </w:tc>
        <w:tc>
          <w:tcPr>
            <w:tcW w:w="445" w:type="pct"/>
            <w:tcBorders>
              <w:top w:val="single" w:sz="4" w:space="0" w:color="auto"/>
              <w:left w:val="nil"/>
              <w:bottom w:val="single" w:sz="4" w:space="0" w:color="auto"/>
              <w:right w:val="single" w:sz="4" w:space="0" w:color="auto"/>
            </w:tcBorders>
            <w:noWrap/>
            <w:vAlign w:val="center"/>
          </w:tcPr>
          <w:p w:rsidR="00B46018" w:rsidRPr="00E8173A" w:rsidRDefault="00B46018" w:rsidP="00512FB3">
            <w:pPr>
              <w:jc w:val="center"/>
              <w:rPr>
                <w:rFonts w:hint="eastAsia"/>
                <w:sz w:val="24"/>
              </w:rPr>
            </w:pPr>
            <w:r>
              <w:rPr>
                <w:rFonts w:hint="eastAsia"/>
                <w:sz w:val="24"/>
              </w:rPr>
              <w:t>项</w:t>
            </w:r>
          </w:p>
        </w:tc>
      </w:tr>
    </w:tbl>
    <w:p w:rsidR="00B46018" w:rsidRPr="00210B53" w:rsidRDefault="00B46018" w:rsidP="00B46018">
      <w:pPr>
        <w:tabs>
          <w:tab w:val="left" w:pos="210"/>
        </w:tabs>
        <w:autoSpaceDE w:val="0"/>
        <w:autoSpaceDN w:val="0"/>
        <w:adjustRightInd w:val="0"/>
        <w:spacing w:line="360" w:lineRule="auto"/>
        <w:ind w:firstLineChars="200" w:firstLine="480"/>
        <w:outlineLvl w:val="0"/>
        <w:rPr>
          <w:rFonts w:ascii="宋体" w:hAnsi="宋体" w:hint="eastAsia"/>
          <w:sz w:val="24"/>
        </w:rPr>
      </w:pPr>
      <w:r w:rsidRPr="00210B53">
        <w:rPr>
          <w:rFonts w:ascii="宋体" w:hAnsi="宋体" w:hint="eastAsia"/>
          <w:sz w:val="24"/>
        </w:rPr>
        <w:t>注：1、</w:t>
      </w:r>
      <w:r w:rsidRPr="00ED2CAF">
        <w:rPr>
          <w:rFonts w:ascii="宋体" w:hAnsi="宋体" w:hint="eastAsia"/>
          <w:sz w:val="24"/>
        </w:rPr>
        <w:t>配套基础设施工程</w:t>
      </w:r>
      <w:r w:rsidRPr="00210B53">
        <w:rPr>
          <w:rFonts w:ascii="宋体" w:hAnsi="宋体" w:hint="eastAsia"/>
          <w:sz w:val="24"/>
        </w:rPr>
        <w:t>部分为综合单价招标，综合单价包括但不限于材料设备费、生产加工费、运杂费、装卸费、检测费、保险、利润、税金，以及质保期内的售后服务，一年运维和其它一切不可预见费用等满足甲方要求的全部费用。按清单计算总报价，作为投标报价。</w:t>
      </w:r>
    </w:p>
    <w:p w:rsidR="00B46018" w:rsidRPr="00ED2CAF" w:rsidRDefault="00B46018" w:rsidP="00B46018">
      <w:pPr>
        <w:tabs>
          <w:tab w:val="left" w:pos="210"/>
        </w:tabs>
        <w:autoSpaceDE w:val="0"/>
        <w:autoSpaceDN w:val="0"/>
        <w:adjustRightInd w:val="0"/>
        <w:spacing w:line="360" w:lineRule="auto"/>
        <w:ind w:firstLineChars="200" w:firstLine="480"/>
        <w:outlineLvl w:val="0"/>
        <w:rPr>
          <w:rFonts w:ascii="宋体" w:hAnsi="宋体"/>
          <w:color w:val="000000"/>
          <w:sz w:val="24"/>
        </w:rPr>
      </w:pPr>
      <w:r w:rsidRPr="00ED2CAF">
        <w:rPr>
          <w:rFonts w:ascii="宋体" w:hAnsi="宋体" w:hint="eastAsia"/>
          <w:color w:val="000000"/>
          <w:sz w:val="24"/>
        </w:rPr>
        <w:t>2、清单中赔补部分的单价按招标方提供的参考价格报价，工程结算的数量及价格，最终按照实际发生费用结算支付。</w:t>
      </w:r>
    </w:p>
    <w:p w:rsidR="00B46018" w:rsidRPr="00ED2CAF" w:rsidRDefault="00B46018" w:rsidP="00B46018">
      <w:pPr>
        <w:tabs>
          <w:tab w:val="left" w:pos="210"/>
        </w:tabs>
        <w:autoSpaceDE w:val="0"/>
        <w:autoSpaceDN w:val="0"/>
        <w:adjustRightInd w:val="0"/>
        <w:spacing w:line="360" w:lineRule="auto"/>
        <w:ind w:firstLineChars="200" w:firstLine="480"/>
        <w:outlineLvl w:val="0"/>
        <w:rPr>
          <w:rFonts w:ascii="宋体" w:hAnsi="宋体"/>
          <w:color w:val="000000"/>
          <w:sz w:val="24"/>
        </w:rPr>
      </w:pPr>
      <w:r w:rsidRPr="00ED2CAF">
        <w:rPr>
          <w:rFonts w:ascii="宋体" w:hAnsi="宋体" w:hint="eastAsia"/>
          <w:color w:val="000000"/>
          <w:sz w:val="24"/>
        </w:rPr>
        <w:lastRenderedPageBreak/>
        <w:t>3、清单中工程量</w:t>
      </w:r>
      <w:r w:rsidRPr="00210B53">
        <w:rPr>
          <w:rFonts w:ascii="宋体" w:hAnsi="宋体" w:hint="eastAsia"/>
          <w:color w:val="000000"/>
          <w:sz w:val="24"/>
        </w:rPr>
        <w:t>由勘查设计单位逐点勘查后的估算数量</w:t>
      </w:r>
      <w:r w:rsidRPr="00ED2CAF">
        <w:rPr>
          <w:rFonts w:ascii="宋体" w:hAnsi="宋体" w:hint="eastAsia"/>
          <w:color w:val="000000"/>
          <w:sz w:val="24"/>
        </w:rPr>
        <w:t>，</w:t>
      </w:r>
      <w:r>
        <w:rPr>
          <w:rFonts w:ascii="宋体" w:hAnsi="宋体" w:hint="eastAsia"/>
          <w:color w:val="000000"/>
          <w:sz w:val="24"/>
        </w:rPr>
        <w:t>工程结算数量变化时，综合单价不变，</w:t>
      </w:r>
      <w:r w:rsidRPr="00D51D4D">
        <w:rPr>
          <w:rFonts w:ascii="宋体" w:hAnsi="宋体" w:hint="eastAsia"/>
          <w:color w:val="000000"/>
          <w:sz w:val="24"/>
        </w:rPr>
        <w:t>付款结算以项目完工监理单位确认并甲方认可的实际工程量为准</w:t>
      </w:r>
      <w:r w:rsidRPr="00ED2CAF">
        <w:rPr>
          <w:rFonts w:ascii="宋体" w:hAnsi="宋体" w:hint="eastAsia"/>
          <w:color w:val="000000"/>
          <w:sz w:val="24"/>
        </w:rPr>
        <w:t>。</w:t>
      </w:r>
    </w:p>
    <w:p w:rsidR="00B46018" w:rsidRDefault="00B46018" w:rsidP="00B46018">
      <w:pPr>
        <w:tabs>
          <w:tab w:val="left" w:pos="210"/>
        </w:tabs>
        <w:autoSpaceDE w:val="0"/>
        <w:autoSpaceDN w:val="0"/>
        <w:adjustRightInd w:val="0"/>
        <w:spacing w:line="360" w:lineRule="auto"/>
        <w:ind w:firstLineChars="200" w:firstLine="480"/>
        <w:outlineLvl w:val="0"/>
        <w:rPr>
          <w:rFonts w:ascii="宋体" w:hAnsi="宋体" w:hint="eastAsia"/>
          <w:color w:val="000000"/>
          <w:sz w:val="24"/>
        </w:rPr>
      </w:pPr>
      <w:r w:rsidRPr="00ED2CAF">
        <w:rPr>
          <w:rFonts w:ascii="宋体" w:hAnsi="宋体" w:hint="eastAsia"/>
          <w:color w:val="000000"/>
          <w:sz w:val="24"/>
        </w:rPr>
        <w:t>4、招标方提出的采购数量发生变化时，中标方对此完全同意。</w:t>
      </w:r>
    </w:p>
    <w:p w:rsidR="00B46018" w:rsidRPr="008F08C6" w:rsidRDefault="00B46018" w:rsidP="00B46018">
      <w:pPr>
        <w:tabs>
          <w:tab w:val="left" w:pos="210"/>
        </w:tabs>
        <w:autoSpaceDE w:val="0"/>
        <w:autoSpaceDN w:val="0"/>
        <w:adjustRightInd w:val="0"/>
        <w:spacing w:line="360" w:lineRule="auto"/>
        <w:outlineLvl w:val="0"/>
        <w:rPr>
          <w:rFonts w:ascii="宋体"/>
          <w:color w:val="000000"/>
          <w:sz w:val="24"/>
        </w:rPr>
      </w:pPr>
      <w:r>
        <w:rPr>
          <w:rFonts w:ascii="宋体" w:hAnsi="宋体" w:hint="eastAsia"/>
          <w:color w:val="000000"/>
          <w:sz w:val="24"/>
        </w:rPr>
        <w:t>三</w:t>
      </w:r>
      <w:r w:rsidRPr="008F08C6">
        <w:rPr>
          <w:rFonts w:ascii="宋体" w:hAnsi="宋体" w:hint="eastAsia"/>
          <w:color w:val="000000"/>
          <w:sz w:val="24"/>
        </w:rPr>
        <w:t>、技术要求</w:t>
      </w:r>
    </w:p>
    <w:p w:rsidR="00B46018" w:rsidRPr="00D106BE" w:rsidRDefault="00B46018" w:rsidP="00B46018">
      <w:pPr>
        <w:tabs>
          <w:tab w:val="left" w:pos="210"/>
        </w:tabs>
        <w:autoSpaceDE w:val="0"/>
        <w:autoSpaceDN w:val="0"/>
        <w:adjustRightInd w:val="0"/>
        <w:spacing w:line="360" w:lineRule="auto"/>
        <w:ind w:firstLineChars="200" w:firstLine="480"/>
        <w:outlineLvl w:val="0"/>
        <w:rPr>
          <w:sz w:val="24"/>
        </w:rPr>
      </w:pPr>
      <w:r w:rsidRPr="00D106BE">
        <w:rPr>
          <w:sz w:val="24"/>
        </w:rPr>
        <w:t>1</w:t>
      </w:r>
      <w:r w:rsidRPr="00D106BE">
        <w:rPr>
          <w:rFonts w:hint="eastAsia"/>
          <w:sz w:val="24"/>
        </w:rPr>
        <w:t>、基本要求</w:t>
      </w:r>
    </w:p>
    <w:p w:rsidR="00B46018" w:rsidRPr="00D106BE" w:rsidRDefault="00B46018" w:rsidP="00B46018">
      <w:pPr>
        <w:tabs>
          <w:tab w:val="left" w:pos="210"/>
        </w:tabs>
        <w:autoSpaceDE w:val="0"/>
        <w:autoSpaceDN w:val="0"/>
        <w:adjustRightInd w:val="0"/>
        <w:spacing w:line="360" w:lineRule="auto"/>
        <w:ind w:firstLineChars="200" w:firstLine="480"/>
        <w:outlineLvl w:val="0"/>
        <w:rPr>
          <w:sz w:val="24"/>
        </w:rPr>
      </w:pPr>
      <w:r w:rsidRPr="00D106BE">
        <w:rPr>
          <w:sz w:val="24"/>
        </w:rPr>
        <w:t>(1)</w:t>
      </w:r>
      <w:r w:rsidRPr="00D106BE">
        <w:rPr>
          <w:rFonts w:hint="eastAsia"/>
          <w:sz w:val="24"/>
        </w:rPr>
        <w:t>项目经理</w:t>
      </w:r>
      <w:r w:rsidRPr="00D106BE">
        <w:rPr>
          <w:sz w:val="24"/>
        </w:rPr>
        <w:t>1</w:t>
      </w:r>
      <w:r w:rsidRPr="00D106BE">
        <w:rPr>
          <w:rFonts w:hint="eastAsia"/>
          <w:sz w:val="24"/>
        </w:rPr>
        <w:t>名、安全项目经理</w:t>
      </w:r>
      <w:r w:rsidRPr="00D106BE">
        <w:rPr>
          <w:sz w:val="24"/>
        </w:rPr>
        <w:t>1</w:t>
      </w:r>
      <w:r w:rsidRPr="00D106BE">
        <w:rPr>
          <w:rFonts w:hint="eastAsia"/>
          <w:sz w:val="24"/>
        </w:rPr>
        <w:t>名，均应为投标人单位职工。</w:t>
      </w:r>
    </w:p>
    <w:p w:rsidR="00B46018" w:rsidRPr="00D106BE" w:rsidRDefault="00B46018" w:rsidP="00B46018">
      <w:pPr>
        <w:tabs>
          <w:tab w:val="left" w:pos="210"/>
        </w:tabs>
        <w:autoSpaceDE w:val="0"/>
        <w:autoSpaceDN w:val="0"/>
        <w:adjustRightInd w:val="0"/>
        <w:spacing w:line="360" w:lineRule="auto"/>
        <w:ind w:firstLineChars="200" w:firstLine="480"/>
        <w:outlineLvl w:val="0"/>
        <w:rPr>
          <w:sz w:val="24"/>
        </w:rPr>
      </w:pPr>
      <w:r w:rsidRPr="00F955F5">
        <w:rPr>
          <w:rFonts w:hint="eastAsia"/>
          <w:sz w:val="24"/>
        </w:rPr>
        <w:t>合同签订前外地施工企业项目经理必须具有进津建筑业注册建造师备案证书（有效期内）。</w:t>
      </w:r>
    </w:p>
    <w:p w:rsidR="00B46018" w:rsidRPr="00D106BE" w:rsidRDefault="00B46018" w:rsidP="00B46018">
      <w:pPr>
        <w:tabs>
          <w:tab w:val="left" w:pos="210"/>
        </w:tabs>
        <w:autoSpaceDE w:val="0"/>
        <w:autoSpaceDN w:val="0"/>
        <w:adjustRightInd w:val="0"/>
        <w:spacing w:line="360" w:lineRule="auto"/>
        <w:ind w:firstLineChars="200" w:firstLine="480"/>
        <w:outlineLvl w:val="0"/>
        <w:rPr>
          <w:sz w:val="24"/>
        </w:rPr>
      </w:pPr>
      <w:r w:rsidRPr="00D106BE">
        <w:rPr>
          <w:sz w:val="24"/>
        </w:rPr>
        <w:t>(2)</w:t>
      </w:r>
      <w:r w:rsidRPr="00F955F5">
        <w:rPr>
          <w:rFonts w:hint="eastAsia"/>
          <w:sz w:val="24"/>
        </w:rPr>
        <w:t xml:space="preserve"> </w:t>
      </w:r>
      <w:r w:rsidRPr="00F955F5">
        <w:rPr>
          <w:rFonts w:hint="eastAsia"/>
          <w:sz w:val="24"/>
        </w:rPr>
        <w:t>合同签订前</w:t>
      </w:r>
      <w:r w:rsidRPr="00D106BE">
        <w:rPr>
          <w:rFonts w:hint="eastAsia"/>
          <w:sz w:val="24"/>
        </w:rPr>
        <w:t>外地施工企业必须具有外地进津建筑业企业备案通知书（在有效期内）。</w:t>
      </w:r>
    </w:p>
    <w:p w:rsidR="00B46018" w:rsidRPr="00D106BE" w:rsidRDefault="00B46018" w:rsidP="00B46018">
      <w:pPr>
        <w:tabs>
          <w:tab w:val="left" w:pos="210"/>
        </w:tabs>
        <w:autoSpaceDE w:val="0"/>
        <w:autoSpaceDN w:val="0"/>
        <w:adjustRightInd w:val="0"/>
        <w:spacing w:line="360" w:lineRule="auto"/>
        <w:ind w:firstLineChars="200" w:firstLine="480"/>
        <w:outlineLvl w:val="0"/>
        <w:rPr>
          <w:sz w:val="24"/>
        </w:rPr>
      </w:pPr>
      <w:r w:rsidRPr="00D106BE">
        <w:rPr>
          <w:sz w:val="24"/>
        </w:rPr>
        <w:t>(</w:t>
      </w:r>
      <w:r>
        <w:rPr>
          <w:rFonts w:hint="eastAsia"/>
          <w:sz w:val="24"/>
        </w:rPr>
        <w:t>3</w:t>
      </w:r>
      <w:r w:rsidRPr="00D106BE">
        <w:rPr>
          <w:sz w:val="24"/>
        </w:rPr>
        <w:t>)</w:t>
      </w:r>
      <w:r w:rsidRPr="00D106BE">
        <w:rPr>
          <w:rFonts w:hint="eastAsia"/>
          <w:sz w:val="24"/>
        </w:rPr>
        <w:t>本招标文件所招设备必须能够接入天津市公安局公安交通管理局的中心平台系统，设备安装完毕后提供室外设备安装位置的地理经纬度信息。</w:t>
      </w:r>
    </w:p>
    <w:p w:rsidR="00B46018" w:rsidRDefault="00B46018" w:rsidP="00B46018">
      <w:pPr>
        <w:tabs>
          <w:tab w:val="left" w:pos="210"/>
        </w:tabs>
        <w:autoSpaceDE w:val="0"/>
        <w:autoSpaceDN w:val="0"/>
        <w:adjustRightInd w:val="0"/>
        <w:spacing w:line="360" w:lineRule="auto"/>
        <w:ind w:firstLineChars="200" w:firstLine="480"/>
        <w:outlineLvl w:val="0"/>
        <w:rPr>
          <w:rFonts w:ascii="宋体" w:hAnsi="宋体" w:hint="eastAsia"/>
          <w:color w:val="000000"/>
          <w:sz w:val="24"/>
        </w:rPr>
      </w:pPr>
      <w:r w:rsidRPr="008F08C6">
        <w:rPr>
          <w:rFonts w:ascii="宋体" w:hAnsi="宋体"/>
          <w:color w:val="000000"/>
          <w:sz w:val="24"/>
        </w:rPr>
        <w:t>(</w:t>
      </w:r>
      <w:r>
        <w:rPr>
          <w:rFonts w:ascii="宋体" w:hAnsi="宋体" w:hint="eastAsia"/>
          <w:color w:val="000000"/>
          <w:sz w:val="24"/>
        </w:rPr>
        <w:t>4</w:t>
      </w:r>
      <w:r w:rsidRPr="008F08C6">
        <w:rPr>
          <w:rFonts w:ascii="宋体" w:hAnsi="宋体"/>
          <w:color w:val="000000"/>
          <w:sz w:val="24"/>
        </w:rPr>
        <w:t>)</w:t>
      </w:r>
      <w:r>
        <w:rPr>
          <w:rFonts w:ascii="宋体" w:hAnsi="宋体" w:hint="eastAsia"/>
          <w:color w:val="000000"/>
          <w:sz w:val="24"/>
        </w:rPr>
        <w:t>投标人</w:t>
      </w:r>
      <w:r w:rsidRPr="008F08C6">
        <w:rPr>
          <w:rFonts w:ascii="宋体" w:hAnsi="宋体" w:hint="eastAsia"/>
          <w:color w:val="000000"/>
          <w:sz w:val="24"/>
        </w:rPr>
        <w:t>必须严格按照招标文件的要求提供成熟的全新原厂产品</w:t>
      </w:r>
      <w:r>
        <w:rPr>
          <w:rFonts w:ascii="宋体" w:hAnsi="宋体" w:hint="eastAsia"/>
          <w:color w:val="000000"/>
          <w:sz w:val="24"/>
        </w:rPr>
        <w:t>。</w:t>
      </w:r>
    </w:p>
    <w:p w:rsidR="00B46018" w:rsidRPr="008F08C6"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sidRPr="008F08C6">
        <w:rPr>
          <w:rFonts w:ascii="宋体" w:hAnsi="宋体"/>
          <w:color w:val="000000"/>
          <w:sz w:val="24"/>
        </w:rPr>
        <w:t>(</w:t>
      </w:r>
      <w:r>
        <w:rPr>
          <w:rFonts w:ascii="宋体" w:hAnsi="宋体" w:hint="eastAsia"/>
          <w:color w:val="000000"/>
          <w:sz w:val="24"/>
        </w:rPr>
        <w:t>5</w:t>
      </w:r>
      <w:r w:rsidRPr="008F08C6">
        <w:rPr>
          <w:rFonts w:ascii="宋体" w:hAnsi="宋体"/>
          <w:color w:val="000000"/>
          <w:sz w:val="24"/>
        </w:rPr>
        <w:t>)</w:t>
      </w:r>
      <w:r w:rsidRPr="008F08C6">
        <w:rPr>
          <w:rFonts w:ascii="宋体" w:hAnsi="宋体" w:hint="eastAsia"/>
          <w:color w:val="000000"/>
          <w:sz w:val="24"/>
        </w:rPr>
        <w:t>本招标文件所提供系统各功能及设备指标为基本要求</w:t>
      </w:r>
      <w:r w:rsidRPr="005335AB">
        <w:rPr>
          <w:rFonts w:ascii="宋体" w:hAnsi="宋体"/>
          <w:color w:val="000000"/>
          <w:sz w:val="24"/>
        </w:rPr>
        <w:t>,</w:t>
      </w:r>
      <w:r>
        <w:rPr>
          <w:rFonts w:ascii="宋体" w:hAnsi="宋体" w:hint="eastAsia"/>
          <w:color w:val="000000"/>
          <w:sz w:val="24"/>
        </w:rPr>
        <w:t>投标人</w:t>
      </w:r>
      <w:r w:rsidRPr="008F08C6">
        <w:rPr>
          <w:rFonts w:ascii="宋体" w:hAnsi="宋体" w:hint="eastAsia"/>
          <w:color w:val="000000"/>
          <w:sz w:val="24"/>
        </w:rPr>
        <w:t>也可根据招标文件的要求，提供相应的解决方案和设备配置。</w:t>
      </w:r>
    </w:p>
    <w:p w:rsidR="00B46018" w:rsidRPr="008F08C6"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sidRPr="008F08C6">
        <w:rPr>
          <w:rFonts w:ascii="宋体" w:hAnsi="宋体"/>
          <w:color w:val="000000"/>
          <w:sz w:val="24"/>
        </w:rPr>
        <w:t>(</w:t>
      </w:r>
      <w:r>
        <w:rPr>
          <w:rFonts w:ascii="宋体" w:hAnsi="宋体" w:hint="eastAsia"/>
          <w:color w:val="000000"/>
          <w:sz w:val="24"/>
        </w:rPr>
        <w:t>6</w:t>
      </w:r>
      <w:r w:rsidRPr="008F08C6">
        <w:rPr>
          <w:rFonts w:ascii="宋体" w:hAnsi="宋体"/>
          <w:color w:val="000000"/>
          <w:sz w:val="24"/>
        </w:rPr>
        <w:t>)</w:t>
      </w:r>
      <w:r>
        <w:rPr>
          <w:rFonts w:ascii="宋体" w:hAnsi="宋体" w:hint="eastAsia"/>
          <w:color w:val="000000"/>
          <w:sz w:val="24"/>
        </w:rPr>
        <w:t>投标人</w:t>
      </w:r>
      <w:r w:rsidRPr="008F08C6">
        <w:rPr>
          <w:rFonts w:ascii="宋体" w:hAnsi="宋体" w:hint="eastAsia"/>
          <w:color w:val="000000"/>
          <w:sz w:val="24"/>
        </w:rPr>
        <w:t>所投产品的安全性能方面应符合国家标准或国际标准。</w:t>
      </w:r>
    </w:p>
    <w:p w:rsidR="00B46018" w:rsidRPr="008F08C6"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sidRPr="008F08C6">
        <w:rPr>
          <w:rFonts w:ascii="宋体" w:hAnsi="宋体"/>
          <w:color w:val="000000"/>
          <w:sz w:val="24"/>
        </w:rPr>
        <w:t>(</w:t>
      </w:r>
      <w:r>
        <w:rPr>
          <w:rFonts w:ascii="宋体" w:hAnsi="宋体" w:hint="eastAsia"/>
          <w:color w:val="000000"/>
          <w:sz w:val="24"/>
        </w:rPr>
        <w:t>7</w:t>
      </w:r>
      <w:r w:rsidRPr="008F08C6">
        <w:rPr>
          <w:rFonts w:ascii="宋体" w:hAnsi="宋体"/>
          <w:color w:val="000000"/>
          <w:sz w:val="24"/>
        </w:rPr>
        <w:t>)</w:t>
      </w:r>
      <w:r>
        <w:rPr>
          <w:rFonts w:ascii="宋体" w:hAnsi="宋体" w:hint="eastAsia"/>
          <w:color w:val="000000"/>
          <w:sz w:val="24"/>
        </w:rPr>
        <w:t>投标人</w:t>
      </w:r>
      <w:r w:rsidRPr="008F08C6">
        <w:rPr>
          <w:rFonts w:ascii="宋体" w:hAnsi="宋体" w:hint="eastAsia"/>
          <w:color w:val="000000"/>
          <w:sz w:val="24"/>
        </w:rPr>
        <w:t>能按时、保质、保量供货，并在规定的时间内安装调试完毕。</w:t>
      </w:r>
    </w:p>
    <w:p w:rsidR="00B46018" w:rsidRPr="008F08C6"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sidRPr="008F08C6">
        <w:rPr>
          <w:rFonts w:ascii="宋体" w:hAnsi="宋体"/>
          <w:color w:val="000000"/>
          <w:sz w:val="24"/>
        </w:rPr>
        <w:t>(</w:t>
      </w:r>
      <w:r>
        <w:rPr>
          <w:rFonts w:ascii="宋体" w:hAnsi="宋体" w:hint="eastAsia"/>
          <w:color w:val="000000"/>
          <w:sz w:val="24"/>
        </w:rPr>
        <w:t>8</w:t>
      </w:r>
      <w:r w:rsidRPr="008F08C6">
        <w:rPr>
          <w:rFonts w:ascii="宋体" w:hAnsi="宋体"/>
          <w:color w:val="000000"/>
          <w:sz w:val="24"/>
        </w:rPr>
        <w:t>)</w:t>
      </w:r>
      <w:r>
        <w:rPr>
          <w:rFonts w:ascii="宋体" w:hAnsi="宋体" w:hint="eastAsia"/>
          <w:color w:val="000000"/>
          <w:sz w:val="24"/>
        </w:rPr>
        <w:t>投标人</w:t>
      </w:r>
      <w:r w:rsidRPr="008F08C6">
        <w:rPr>
          <w:rFonts w:ascii="宋体" w:hAnsi="宋体" w:hint="eastAsia"/>
          <w:color w:val="000000"/>
          <w:sz w:val="24"/>
        </w:rPr>
        <w:t>在天津地区具有良好的售后服务和相应的技术保障机构。</w:t>
      </w:r>
    </w:p>
    <w:p w:rsidR="00B46018" w:rsidRPr="008F08C6"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sidRPr="008F08C6">
        <w:rPr>
          <w:rFonts w:ascii="宋体" w:hAnsi="宋体"/>
          <w:color w:val="000000"/>
          <w:sz w:val="24"/>
        </w:rPr>
        <w:t>(</w:t>
      </w:r>
      <w:r>
        <w:rPr>
          <w:rFonts w:ascii="宋体" w:hAnsi="宋体" w:hint="eastAsia"/>
          <w:color w:val="000000"/>
          <w:sz w:val="24"/>
        </w:rPr>
        <w:t>9</w:t>
      </w:r>
      <w:r w:rsidRPr="008F08C6">
        <w:rPr>
          <w:rFonts w:ascii="宋体" w:hAnsi="宋体"/>
          <w:color w:val="000000"/>
          <w:sz w:val="24"/>
        </w:rPr>
        <w:t>)</w:t>
      </w:r>
      <w:r>
        <w:rPr>
          <w:rFonts w:ascii="宋体" w:hAnsi="宋体" w:hint="eastAsia"/>
          <w:color w:val="000000"/>
          <w:sz w:val="24"/>
        </w:rPr>
        <w:t>投标人</w:t>
      </w:r>
      <w:r w:rsidRPr="008F08C6">
        <w:rPr>
          <w:rFonts w:ascii="宋体" w:hAnsi="宋体" w:hint="eastAsia"/>
          <w:color w:val="000000"/>
          <w:sz w:val="24"/>
        </w:rPr>
        <w:t>应提供详细技术方案，工程实施方案以及技术培训、验收、售后服务方案。</w:t>
      </w:r>
    </w:p>
    <w:p w:rsidR="00B46018" w:rsidRPr="008F08C6"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sidRPr="008F08C6">
        <w:rPr>
          <w:rFonts w:ascii="宋体" w:hAnsi="宋体"/>
          <w:color w:val="000000"/>
          <w:sz w:val="24"/>
        </w:rPr>
        <w:t>(</w:t>
      </w:r>
      <w:r>
        <w:rPr>
          <w:rFonts w:ascii="宋体" w:hAnsi="宋体" w:hint="eastAsia"/>
          <w:color w:val="000000"/>
          <w:sz w:val="24"/>
        </w:rPr>
        <w:t>10</w:t>
      </w:r>
      <w:r w:rsidRPr="008F08C6">
        <w:rPr>
          <w:rFonts w:ascii="宋体" w:hAnsi="宋体"/>
          <w:color w:val="000000"/>
          <w:sz w:val="24"/>
        </w:rPr>
        <w:t>)</w:t>
      </w:r>
      <w:r>
        <w:rPr>
          <w:rFonts w:ascii="宋体" w:hAnsi="宋体" w:hint="eastAsia"/>
          <w:color w:val="000000"/>
          <w:sz w:val="24"/>
        </w:rPr>
        <w:t>投标人</w:t>
      </w:r>
      <w:r w:rsidRPr="008F08C6">
        <w:rPr>
          <w:rFonts w:ascii="宋体" w:hAnsi="宋体" w:hint="eastAsia"/>
          <w:color w:val="000000"/>
          <w:sz w:val="24"/>
        </w:rPr>
        <w:t>应结合监控设备安装、调试、验收的相关标准及安全施工的要求，提供详细的工程实施方案，工程实施方案中应包括工作流程图、工程计划、安全保障措施（含反光锥桶等安全设施配置数量及不同道路的设置方式）、人员和车辆组织等。</w:t>
      </w:r>
    </w:p>
    <w:p w:rsidR="00B46018" w:rsidRPr="008F08C6"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sidRPr="008F08C6">
        <w:rPr>
          <w:rFonts w:ascii="宋体" w:hAnsi="宋体"/>
          <w:color w:val="000000"/>
          <w:sz w:val="24"/>
        </w:rPr>
        <w:t>(1</w:t>
      </w:r>
      <w:r>
        <w:rPr>
          <w:rFonts w:ascii="宋体" w:hAnsi="宋体" w:hint="eastAsia"/>
          <w:color w:val="000000"/>
          <w:sz w:val="24"/>
        </w:rPr>
        <w:t>1</w:t>
      </w:r>
      <w:r w:rsidRPr="008F08C6">
        <w:rPr>
          <w:rFonts w:ascii="宋体" w:hAnsi="宋体"/>
          <w:color w:val="000000"/>
          <w:sz w:val="24"/>
        </w:rPr>
        <w:t>)</w:t>
      </w:r>
      <w:r>
        <w:rPr>
          <w:rFonts w:ascii="宋体" w:hAnsi="宋体" w:hint="eastAsia"/>
          <w:color w:val="000000"/>
          <w:sz w:val="24"/>
        </w:rPr>
        <w:t>投标人</w:t>
      </w:r>
      <w:r w:rsidRPr="008F08C6">
        <w:rPr>
          <w:rFonts w:ascii="宋体" w:hAnsi="宋体" w:hint="eastAsia"/>
          <w:color w:val="000000"/>
          <w:sz w:val="24"/>
        </w:rPr>
        <w:t>应提供详细的售后服务方案和培训方案。培训方案中应根据设备特点和易发故障现象等，提供培训内容、培训计划和考试内容。</w:t>
      </w:r>
    </w:p>
    <w:p w:rsidR="00B46018" w:rsidRPr="00AE14A1" w:rsidRDefault="00B46018" w:rsidP="00B46018">
      <w:pPr>
        <w:tabs>
          <w:tab w:val="left" w:pos="210"/>
        </w:tabs>
        <w:autoSpaceDE w:val="0"/>
        <w:autoSpaceDN w:val="0"/>
        <w:adjustRightInd w:val="0"/>
        <w:spacing w:line="360" w:lineRule="auto"/>
        <w:ind w:firstLineChars="200" w:firstLine="480"/>
        <w:outlineLvl w:val="0"/>
        <w:rPr>
          <w:rFonts w:ascii="宋体"/>
          <w:sz w:val="24"/>
        </w:rPr>
      </w:pPr>
      <w:r w:rsidRPr="00AE14A1">
        <w:rPr>
          <w:rFonts w:ascii="宋体" w:hAnsi="宋体"/>
          <w:sz w:val="24"/>
        </w:rPr>
        <w:t>(1</w:t>
      </w:r>
      <w:r>
        <w:rPr>
          <w:rFonts w:ascii="宋体" w:hAnsi="宋体" w:hint="eastAsia"/>
          <w:sz w:val="24"/>
        </w:rPr>
        <w:t>2</w:t>
      </w:r>
      <w:r w:rsidRPr="00AE14A1">
        <w:rPr>
          <w:rFonts w:ascii="宋体" w:hAnsi="宋体"/>
          <w:sz w:val="24"/>
        </w:rPr>
        <w:t>)</w:t>
      </w:r>
      <w:r>
        <w:rPr>
          <w:rFonts w:ascii="宋体" w:hAnsi="宋体" w:hint="eastAsia"/>
          <w:sz w:val="24"/>
        </w:rPr>
        <w:t>投标人</w:t>
      </w:r>
      <w:r w:rsidRPr="00AE14A1">
        <w:rPr>
          <w:rFonts w:ascii="宋体" w:hAnsi="宋体" w:hint="eastAsia"/>
          <w:sz w:val="24"/>
        </w:rPr>
        <w:t>应免费</w:t>
      </w:r>
      <w:r w:rsidRPr="00C079F2">
        <w:rPr>
          <w:rFonts w:ascii="宋体" w:hAnsi="宋体" w:hint="eastAsia"/>
          <w:sz w:val="24"/>
        </w:rPr>
        <w:t>提供</w:t>
      </w:r>
      <w:r>
        <w:rPr>
          <w:rFonts w:ascii="宋体" w:hAnsi="宋体" w:hint="eastAsia"/>
          <w:sz w:val="24"/>
        </w:rPr>
        <w:t>4</w:t>
      </w:r>
      <w:r w:rsidRPr="00C079F2">
        <w:rPr>
          <w:rFonts w:ascii="宋体" w:hAnsi="宋体" w:hint="eastAsia"/>
          <w:sz w:val="24"/>
        </w:rPr>
        <w:t>套</w:t>
      </w:r>
      <w:r w:rsidRPr="00AE14A1">
        <w:rPr>
          <w:rFonts w:ascii="宋体" w:hAnsi="宋体" w:hint="eastAsia"/>
          <w:sz w:val="24"/>
        </w:rPr>
        <w:t>与中标产品完全一致的</w:t>
      </w:r>
      <w:r>
        <w:rPr>
          <w:rFonts w:ascii="宋体" w:hAnsi="宋体" w:hint="eastAsia"/>
          <w:sz w:val="24"/>
        </w:rPr>
        <w:t>不低于</w:t>
      </w:r>
      <w:r w:rsidRPr="00AE14A1">
        <w:rPr>
          <w:rFonts w:ascii="宋体" w:hAnsi="宋体"/>
          <w:sz w:val="24"/>
        </w:rPr>
        <w:t>200</w:t>
      </w:r>
      <w:r w:rsidRPr="00AE14A1">
        <w:rPr>
          <w:rFonts w:ascii="宋体" w:hAnsi="宋体" w:hint="eastAsia"/>
          <w:sz w:val="24"/>
        </w:rPr>
        <w:t>万像素监控设备整机（</w:t>
      </w:r>
      <w:r>
        <w:rPr>
          <w:rFonts w:ascii="宋体" w:hAnsi="宋体" w:hint="eastAsia"/>
          <w:sz w:val="24"/>
        </w:rPr>
        <w:t>包含</w:t>
      </w:r>
      <w:r w:rsidRPr="00AE14A1">
        <w:rPr>
          <w:rFonts w:ascii="宋体" w:hAnsi="宋体" w:hint="eastAsia"/>
          <w:sz w:val="24"/>
        </w:rPr>
        <w:t>高清彩色监控摄像机、高清电动变焦镜头、摄像机防护罩、室外云</w:t>
      </w:r>
      <w:r w:rsidRPr="00AE14A1">
        <w:rPr>
          <w:rFonts w:ascii="宋体" w:hAnsi="宋体" w:hint="eastAsia"/>
          <w:sz w:val="24"/>
        </w:rPr>
        <w:lastRenderedPageBreak/>
        <w:t>台、工业级光纤收发设备、防雷设备及线缆等相关配套设备材料），供招标方应急时使用。</w:t>
      </w:r>
    </w:p>
    <w:p w:rsidR="00B46018" w:rsidRPr="008F08C6"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sidRPr="008F08C6">
        <w:rPr>
          <w:rFonts w:ascii="宋体" w:hAnsi="宋体"/>
          <w:color w:val="000000"/>
          <w:sz w:val="24"/>
        </w:rPr>
        <w:t>(1</w:t>
      </w:r>
      <w:r>
        <w:rPr>
          <w:rFonts w:ascii="宋体" w:hAnsi="宋体" w:hint="eastAsia"/>
          <w:color w:val="000000"/>
          <w:sz w:val="24"/>
        </w:rPr>
        <w:t>3</w:t>
      </w:r>
      <w:r w:rsidRPr="008F08C6">
        <w:rPr>
          <w:rFonts w:ascii="宋体" w:hAnsi="宋体"/>
          <w:color w:val="000000"/>
          <w:sz w:val="24"/>
        </w:rPr>
        <w:t>)</w:t>
      </w:r>
      <w:r>
        <w:rPr>
          <w:rFonts w:ascii="宋体" w:hAnsi="宋体" w:hint="eastAsia"/>
          <w:color w:val="000000"/>
          <w:sz w:val="24"/>
        </w:rPr>
        <w:t>投标人</w:t>
      </w:r>
      <w:r w:rsidRPr="008F08C6">
        <w:rPr>
          <w:rFonts w:ascii="宋体" w:hAnsi="宋体" w:hint="eastAsia"/>
          <w:color w:val="000000"/>
          <w:sz w:val="24"/>
        </w:rPr>
        <w:t>应另外配备一定数量的替换设备及相应的关键部件、材料，以供质保期内免费维护使用，保证设备故障在</w:t>
      </w:r>
      <w:r w:rsidRPr="008F08C6">
        <w:rPr>
          <w:rFonts w:ascii="宋体" w:hAnsi="宋体"/>
          <w:color w:val="000000"/>
          <w:sz w:val="24"/>
        </w:rPr>
        <w:t>24</w:t>
      </w:r>
      <w:r w:rsidRPr="008F08C6">
        <w:rPr>
          <w:rFonts w:ascii="宋体" w:hAnsi="宋体" w:hint="eastAsia"/>
          <w:color w:val="000000"/>
          <w:sz w:val="24"/>
        </w:rPr>
        <w:t>小时内解决。同时提供详细的部件、材料清单，包括单价和数量。</w:t>
      </w:r>
    </w:p>
    <w:p w:rsidR="00B46018" w:rsidRPr="00F955F5" w:rsidRDefault="00B46018" w:rsidP="00B46018">
      <w:pPr>
        <w:tabs>
          <w:tab w:val="left" w:pos="210"/>
        </w:tabs>
        <w:autoSpaceDE w:val="0"/>
        <w:autoSpaceDN w:val="0"/>
        <w:adjustRightInd w:val="0"/>
        <w:spacing w:line="360" w:lineRule="auto"/>
        <w:ind w:firstLineChars="200" w:firstLine="480"/>
        <w:outlineLvl w:val="0"/>
        <w:rPr>
          <w:rFonts w:ascii="宋体" w:hAnsi="宋体"/>
          <w:color w:val="000000"/>
          <w:sz w:val="24"/>
        </w:rPr>
      </w:pPr>
      <w:r w:rsidRPr="008F08C6">
        <w:rPr>
          <w:rFonts w:ascii="宋体" w:hAnsi="宋体"/>
          <w:color w:val="000000"/>
          <w:sz w:val="24"/>
        </w:rPr>
        <w:t>(1</w:t>
      </w:r>
      <w:r>
        <w:rPr>
          <w:rFonts w:ascii="宋体" w:hAnsi="宋体" w:hint="eastAsia"/>
          <w:color w:val="000000"/>
          <w:sz w:val="24"/>
        </w:rPr>
        <w:t>4</w:t>
      </w:r>
      <w:r w:rsidRPr="008F08C6">
        <w:rPr>
          <w:rFonts w:ascii="宋体" w:hAnsi="宋体"/>
          <w:color w:val="000000"/>
          <w:sz w:val="24"/>
        </w:rPr>
        <w:t>)</w:t>
      </w:r>
      <w:r>
        <w:rPr>
          <w:rFonts w:ascii="宋体" w:hAnsi="宋体" w:hint="eastAsia"/>
          <w:color w:val="000000"/>
          <w:sz w:val="24"/>
        </w:rPr>
        <w:t>投标人</w:t>
      </w:r>
      <w:r w:rsidRPr="008F08C6">
        <w:rPr>
          <w:rFonts w:ascii="宋体" w:hAnsi="宋体" w:hint="eastAsia"/>
          <w:color w:val="000000"/>
          <w:sz w:val="24"/>
        </w:rPr>
        <w:t>为本项目所使用设备的集成厂家，应承诺根据招标方的要求，</w:t>
      </w:r>
      <w:r w:rsidRPr="00F955F5">
        <w:rPr>
          <w:rFonts w:ascii="宋体" w:hAnsi="宋体" w:hint="eastAsia"/>
          <w:color w:val="000000"/>
          <w:sz w:val="24"/>
        </w:rPr>
        <w:t>所</w:t>
      </w:r>
      <w:r w:rsidRPr="008F08C6">
        <w:rPr>
          <w:rFonts w:ascii="宋体" w:hAnsi="宋体" w:hint="eastAsia"/>
          <w:color w:val="000000"/>
          <w:sz w:val="24"/>
        </w:rPr>
        <w:t>提供</w:t>
      </w:r>
      <w:r w:rsidRPr="00F955F5">
        <w:rPr>
          <w:rFonts w:ascii="宋体" w:hAnsi="宋体" w:hint="eastAsia"/>
          <w:color w:val="000000"/>
          <w:sz w:val="24"/>
        </w:rPr>
        <w:t>系统软件</w:t>
      </w:r>
      <w:r w:rsidRPr="008F08C6">
        <w:rPr>
          <w:rFonts w:ascii="宋体" w:hAnsi="宋体" w:hint="eastAsia"/>
          <w:color w:val="000000"/>
          <w:sz w:val="24"/>
        </w:rPr>
        <w:t>终身免费升级服务。</w:t>
      </w:r>
    </w:p>
    <w:p w:rsidR="00B46018" w:rsidRPr="008F08C6"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sidRPr="008F08C6">
        <w:rPr>
          <w:rFonts w:ascii="宋体" w:hAnsi="宋体"/>
          <w:color w:val="000000"/>
          <w:sz w:val="24"/>
        </w:rPr>
        <w:t>(1</w:t>
      </w:r>
      <w:r>
        <w:rPr>
          <w:rFonts w:ascii="宋体" w:hAnsi="宋体" w:hint="eastAsia"/>
          <w:color w:val="000000"/>
          <w:sz w:val="24"/>
        </w:rPr>
        <w:t>5</w:t>
      </w:r>
      <w:r w:rsidRPr="008F08C6">
        <w:rPr>
          <w:rFonts w:ascii="宋体" w:hAnsi="宋体"/>
          <w:color w:val="000000"/>
          <w:sz w:val="24"/>
        </w:rPr>
        <w:t>)</w:t>
      </w:r>
      <w:r>
        <w:rPr>
          <w:rFonts w:ascii="宋体" w:hAnsi="宋体" w:hint="eastAsia"/>
          <w:color w:val="000000"/>
          <w:sz w:val="24"/>
        </w:rPr>
        <w:t>投标人</w:t>
      </w:r>
      <w:r w:rsidRPr="008F08C6">
        <w:rPr>
          <w:rFonts w:ascii="宋体" w:hAnsi="宋体" w:hint="eastAsia"/>
          <w:color w:val="000000"/>
          <w:sz w:val="24"/>
        </w:rPr>
        <w:t>所投产品的操作系统应提供正版软件证明，保证招标方在使用其提供的任何产品时，不受到第三方提出侵犯专利权、商标权或工业设计权等指控。如果任何第三方提出与</w:t>
      </w:r>
      <w:r>
        <w:rPr>
          <w:rFonts w:ascii="宋体" w:hAnsi="宋体" w:hint="eastAsia"/>
          <w:color w:val="000000"/>
          <w:sz w:val="24"/>
        </w:rPr>
        <w:t>投标人</w:t>
      </w:r>
      <w:r w:rsidRPr="008F08C6">
        <w:rPr>
          <w:rFonts w:ascii="宋体" w:hAnsi="宋体" w:hint="eastAsia"/>
          <w:color w:val="000000"/>
          <w:sz w:val="24"/>
        </w:rPr>
        <w:t>提供的任何产品有关的侵权指控，</w:t>
      </w:r>
      <w:r>
        <w:rPr>
          <w:rFonts w:ascii="宋体" w:hAnsi="宋体" w:hint="eastAsia"/>
          <w:color w:val="000000"/>
          <w:sz w:val="24"/>
        </w:rPr>
        <w:t>投标人</w:t>
      </w:r>
      <w:r w:rsidRPr="008F08C6">
        <w:rPr>
          <w:rFonts w:ascii="宋体" w:hAnsi="宋体" w:hint="eastAsia"/>
          <w:color w:val="000000"/>
          <w:sz w:val="24"/>
        </w:rPr>
        <w:t>须与第三方交涉并承担因此发生的一切法律责任和费用。</w:t>
      </w:r>
    </w:p>
    <w:p w:rsidR="00B46018" w:rsidRPr="008F08C6"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sidRPr="008F08C6">
        <w:rPr>
          <w:rFonts w:ascii="宋体" w:hAnsi="宋体"/>
          <w:color w:val="000000"/>
          <w:sz w:val="24"/>
        </w:rPr>
        <w:t>(1</w:t>
      </w:r>
      <w:r>
        <w:rPr>
          <w:rFonts w:ascii="宋体" w:hAnsi="宋体" w:hint="eastAsia"/>
          <w:color w:val="000000"/>
          <w:sz w:val="24"/>
        </w:rPr>
        <w:t>6</w:t>
      </w:r>
      <w:r w:rsidRPr="008F08C6">
        <w:rPr>
          <w:rFonts w:ascii="宋体" w:hAnsi="宋体"/>
          <w:color w:val="000000"/>
          <w:sz w:val="24"/>
        </w:rPr>
        <w:t>)</w:t>
      </w:r>
      <w:r w:rsidRPr="008F08C6">
        <w:rPr>
          <w:rFonts w:ascii="宋体" w:hAnsi="宋体" w:hint="eastAsia"/>
          <w:color w:val="000000"/>
          <w:sz w:val="24"/>
        </w:rPr>
        <w:t>工程建设</w:t>
      </w:r>
      <w:r>
        <w:rPr>
          <w:rFonts w:ascii="宋体" w:hAnsi="宋体" w:hint="eastAsia"/>
          <w:color w:val="000000"/>
          <w:sz w:val="24"/>
        </w:rPr>
        <w:t>中所用材料、线缆、辅材及施工工艺等须满足设备正常、安全工作所需，并提供产品检验报告、合格证书。</w:t>
      </w:r>
    </w:p>
    <w:p w:rsidR="00B46018" w:rsidRPr="008F08C6"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sidRPr="008F08C6">
        <w:rPr>
          <w:rFonts w:ascii="宋体" w:hAnsi="宋体"/>
          <w:color w:val="000000"/>
          <w:sz w:val="24"/>
        </w:rPr>
        <w:t>(1</w:t>
      </w:r>
      <w:r>
        <w:rPr>
          <w:rFonts w:ascii="宋体" w:hAnsi="宋体" w:hint="eastAsia"/>
          <w:color w:val="000000"/>
          <w:sz w:val="24"/>
        </w:rPr>
        <w:t>7</w:t>
      </w:r>
      <w:r w:rsidRPr="008F08C6">
        <w:rPr>
          <w:rFonts w:ascii="宋体" w:hAnsi="宋体"/>
          <w:color w:val="000000"/>
          <w:sz w:val="24"/>
        </w:rPr>
        <w:t>)</w:t>
      </w:r>
      <w:r>
        <w:rPr>
          <w:rFonts w:ascii="宋体" w:hAnsi="宋体" w:hint="eastAsia"/>
          <w:color w:val="000000"/>
          <w:sz w:val="24"/>
        </w:rPr>
        <w:t>投标人</w:t>
      </w:r>
      <w:r w:rsidRPr="008F08C6">
        <w:rPr>
          <w:rFonts w:ascii="宋体" w:hAnsi="宋体" w:hint="eastAsia"/>
          <w:color w:val="000000"/>
          <w:sz w:val="24"/>
        </w:rPr>
        <w:t>应承诺无偿提供技术和人员，配合招标方完成与其它设备或系统的联调工作。</w:t>
      </w:r>
    </w:p>
    <w:p w:rsidR="00B46018" w:rsidRPr="00F955F5" w:rsidRDefault="00B46018" w:rsidP="00B46018">
      <w:pPr>
        <w:tabs>
          <w:tab w:val="left" w:pos="210"/>
        </w:tabs>
        <w:autoSpaceDE w:val="0"/>
        <w:autoSpaceDN w:val="0"/>
        <w:adjustRightInd w:val="0"/>
        <w:spacing w:line="360" w:lineRule="auto"/>
        <w:ind w:firstLineChars="200" w:firstLine="480"/>
        <w:outlineLvl w:val="0"/>
        <w:rPr>
          <w:rFonts w:ascii="宋体" w:hAnsi="宋体"/>
          <w:color w:val="000000"/>
          <w:sz w:val="24"/>
        </w:rPr>
      </w:pPr>
      <w:r w:rsidRPr="008F08C6">
        <w:rPr>
          <w:rFonts w:ascii="宋体" w:hAnsi="宋体"/>
          <w:color w:val="000000"/>
          <w:sz w:val="24"/>
        </w:rPr>
        <w:t>(1</w:t>
      </w:r>
      <w:r>
        <w:rPr>
          <w:rFonts w:ascii="宋体" w:hAnsi="宋体" w:hint="eastAsia"/>
          <w:color w:val="000000"/>
          <w:sz w:val="24"/>
        </w:rPr>
        <w:t>8</w:t>
      </w:r>
      <w:r w:rsidRPr="008F08C6">
        <w:rPr>
          <w:rFonts w:ascii="宋体" w:hAnsi="宋体"/>
          <w:color w:val="000000"/>
          <w:sz w:val="24"/>
        </w:rPr>
        <w:t>)</w:t>
      </w:r>
      <w:r>
        <w:rPr>
          <w:rFonts w:ascii="宋体" w:hAnsi="宋体" w:hint="eastAsia"/>
          <w:color w:val="000000"/>
          <w:sz w:val="24"/>
        </w:rPr>
        <w:t>投标人为本项目所开发的应用软件，应能根据招标方的要求进行修改，</w:t>
      </w:r>
      <w:r w:rsidRPr="00F955F5">
        <w:rPr>
          <w:rFonts w:ascii="宋体" w:hAnsi="宋体" w:hint="eastAsia"/>
          <w:color w:val="000000"/>
          <w:sz w:val="24"/>
        </w:rPr>
        <w:t>以达到最终使用要求。</w:t>
      </w:r>
    </w:p>
    <w:p w:rsidR="00B46018" w:rsidRPr="00657409" w:rsidRDefault="00B46018" w:rsidP="00B46018">
      <w:pPr>
        <w:tabs>
          <w:tab w:val="left" w:pos="210"/>
        </w:tabs>
        <w:autoSpaceDE w:val="0"/>
        <w:autoSpaceDN w:val="0"/>
        <w:adjustRightInd w:val="0"/>
        <w:spacing w:line="360" w:lineRule="auto"/>
        <w:ind w:firstLineChars="200" w:firstLine="480"/>
        <w:outlineLvl w:val="0"/>
        <w:rPr>
          <w:rFonts w:ascii="宋体" w:hAnsi="宋体"/>
          <w:color w:val="000000"/>
          <w:sz w:val="24"/>
        </w:rPr>
      </w:pPr>
      <w:r w:rsidRPr="008F08C6">
        <w:rPr>
          <w:rFonts w:ascii="宋体" w:hAnsi="宋体"/>
          <w:color w:val="000000"/>
          <w:sz w:val="24"/>
        </w:rPr>
        <w:t>(</w:t>
      </w:r>
      <w:r>
        <w:rPr>
          <w:rFonts w:ascii="宋体" w:hAnsi="宋体" w:hint="eastAsia"/>
          <w:color w:val="000000"/>
          <w:sz w:val="24"/>
        </w:rPr>
        <w:t>19</w:t>
      </w:r>
      <w:r w:rsidRPr="008F08C6">
        <w:rPr>
          <w:rFonts w:ascii="宋体" w:hAnsi="宋体"/>
          <w:color w:val="000000"/>
          <w:sz w:val="24"/>
        </w:rPr>
        <w:t>)</w:t>
      </w:r>
      <w:r>
        <w:rPr>
          <w:rFonts w:ascii="宋体" w:hAnsi="宋体" w:hint="eastAsia"/>
          <w:color w:val="000000"/>
          <w:sz w:val="24"/>
        </w:rPr>
        <w:t>投标人</w:t>
      </w:r>
      <w:r w:rsidRPr="008F08C6">
        <w:rPr>
          <w:rFonts w:ascii="宋体" w:hAnsi="宋体" w:hint="eastAsia"/>
          <w:color w:val="000000"/>
          <w:sz w:val="24"/>
        </w:rPr>
        <w:t>中标后须签订相应的保密协议。</w:t>
      </w:r>
    </w:p>
    <w:p w:rsidR="00B46018" w:rsidRDefault="00B46018" w:rsidP="00B46018">
      <w:pPr>
        <w:tabs>
          <w:tab w:val="left" w:pos="210"/>
        </w:tabs>
        <w:autoSpaceDE w:val="0"/>
        <w:autoSpaceDN w:val="0"/>
        <w:adjustRightInd w:val="0"/>
        <w:spacing w:line="360" w:lineRule="auto"/>
        <w:ind w:firstLineChars="150" w:firstLine="360"/>
        <w:outlineLvl w:val="0"/>
        <w:rPr>
          <w:rFonts w:ascii="宋体" w:hAnsi="宋体" w:hint="eastAsia"/>
          <w:color w:val="000000"/>
          <w:sz w:val="24"/>
        </w:rPr>
      </w:pPr>
      <w:r w:rsidRPr="008F08C6">
        <w:rPr>
          <w:rFonts w:ascii="宋体" w:hAnsi="宋体" w:hint="eastAsia"/>
          <w:color w:val="000000"/>
          <w:sz w:val="24"/>
        </w:rPr>
        <w:t>（</w:t>
      </w:r>
      <w:r>
        <w:rPr>
          <w:rFonts w:ascii="宋体" w:hAnsi="宋体" w:hint="eastAsia"/>
          <w:color w:val="000000"/>
          <w:sz w:val="24"/>
        </w:rPr>
        <w:t>20</w:t>
      </w:r>
      <w:r w:rsidRPr="008F08C6">
        <w:rPr>
          <w:rFonts w:ascii="宋体" w:hAnsi="宋体" w:hint="eastAsia"/>
          <w:color w:val="000000"/>
          <w:sz w:val="24"/>
        </w:rPr>
        <w:t>）</w:t>
      </w:r>
      <w:r>
        <w:rPr>
          <w:rFonts w:ascii="宋体" w:hAnsi="宋体" w:hint="eastAsia"/>
          <w:color w:val="000000"/>
          <w:sz w:val="24"/>
        </w:rPr>
        <w:t>投标人须对外场设备（含配套基础设施）购买2年累计赔偿总额度及单次事故赔偿额度均不少于人民币200万元的意外保险，当出现外场设施、设备造成施工单位或第三者的人身伤亡或财务损失时，由中标方负责办理理赔赔付。保险费用计入投标总价。</w:t>
      </w:r>
    </w:p>
    <w:p w:rsidR="00B46018" w:rsidRDefault="00B46018" w:rsidP="00B46018">
      <w:pPr>
        <w:tabs>
          <w:tab w:val="left" w:pos="210"/>
        </w:tabs>
        <w:autoSpaceDE w:val="0"/>
        <w:autoSpaceDN w:val="0"/>
        <w:adjustRightInd w:val="0"/>
        <w:spacing w:line="360" w:lineRule="auto"/>
        <w:ind w:firstLineChars="150" w:firstLine="360"/>
        <w:outlineLvl w:val="0"/>
        <w:rPr>
          <w:rFonts w:ascii="宋体" w:hAnsi="宋体" w:hint="eastAsia"/>
          <w:color w:val="000000"/>
          <w:sz w:val="24"/>
        </w:rPr>
      </w:pPr>
      <w:r>
        <w:rPr>
          <w:rFonts w:ascii="宋体" w:hAnsi="宋体" w:hint="eastAsia"/>
          <w:color w:val="000000"/>
          <w:sz w:val="24"/>
        </w:rPr>
        <w:t>（21）</w:t>
      </w:r>
      <w:r w:rsidRPr="008F08C6">
        <w:rPr>
          <w:rFonts w:ascii="宋体" w:hAnsi="宋体" w:hint="eastAsia"/>
          <w:color w:val="000000"/>
          <w:sz w:val="24"/>
        </w:rPr>
        <w:t>本项目为交钥匙工程，工程建设中所用材料及施工工艺等须满足设备正常、安全工作所需，设备调试合格后的落地图像应符合本招标文件的技术要求。</w:t>
      </w:r>
    </w:p>
    <w:p w:rsidR="00B46018" w:rsidRPr="002E6574" w:rsidRDefault="00B46018" w:rsidP="00B46018">
      <w:pPr>
        <w:tabs>
          <w:tab w:val="left" w:pos="210"/>
        </w:tabs>
        <w:autoSpaceDE w:val="0"/>
        <w:autoSpaceDN w:val="0"/>
        <w:adjustRightInd w:val="0"/>
        <w:spacing w:line="360" w:lineRule="auto"/>
        <w:ind w:firstLineChars="200" w:firstLine="480"/>
        <w:outlineLvl w:val="0"/>
        <w:rPr>
          <w:rFonts w:ascii="宋体" w:hAnsi="宋体"/>
          <w:color w:val="000000"/>
          <w:sz w:val="24"/>
        </w:rPr>
      </w:pPr>
      <w:r>
        <w:rPr>
          <w:rFonts w:ascii="宋体" w:hAnsi="宋体" w:hint="eastAsia"/>
          <w:color w:val="000000"/>
          <w:sz w:val="24"/>
        </w:rPr>
        <w:t>三、</w:t>
      </w:r>
      <w:r w:rsidRPr="005060C6">
        <w:rPr>
          <w:rFonts w:ascii="宋体" w:hAnsi="宋体" w:hint="eastAsia"/>
          <w:color w:val="000000"/>
          <w:sz w:val="24"/>
        </w:rPr>
        <w:t>功能要求</w:t>
      </w:r>
    </w:p>
    <w:p w:rsidR="00B46018" w:rsidRDefault="00B46018" w:rsidP="00B46018">
      <w:pPr>
        <w:tabs>
          <w:tab w:val="left" w:pos="210"/>
        </w:tabs>
        <w:autoSpaceDE w:val="0"/>
        <w:autoSpaceDN w:val="0"/>
        <w:adjustRightInd w:val="0"/>
        <w:spacing w:line="360" w:lineRule="auto"/>
        <w:ind w:firstLineChars="200" w:firstLine="480"/>
        <w:outlineLvl w:val="0"/>
        <w:rPr>
          <w:rFonts w:ascii="宋体" w:hAnsi="宋体" w:hint="eastAsia"/>
          <w:color w:val="000000"/>
          <w:sz w:val="24"/>
        </w:rPr>
      </w:pPr>
      <w:r>
        <w:rPr>
          <w:rFonts w:ascii="宋体" w:hAnsi="宋体" w:hint="eastAsia"/>
          <w:color w:val="000000"/>
          <w:sz w:val="24"/>
        </w:rPr>
        <w:t>1、高清视频监控前端设备要求</w:t>
      </w:r>
    </w:p>
    <w:p w:rsidR="00B46018" w:rsidRDefault="00B46018" w:rsidP="00B46018">
      <w:pPr>
        <w:tabs>
          <w:tab w:val="left" w:pos="210"/>
        </w:tabs>
        <w:autoSpaceDE w:val="0"/>
        <w:autoSpaceDN w:val="0"/>
        <w:adjustRightInd w:val="0"/>
        <w:spacing w:line="360" w:lineRule="auto"/>
        <w:ind w:firstLineChars="200" w:firstLine="480"/>
        <w:outlineLvl w:val="0"/>
        <w:rPr>
          <w:rFonts w:ascii="宋体" w:hAnsi="宋体" w:hint="eastAsia"/>
          <w:color w:val="000000"/>
          <w:sz w:val="24"/>
        </w:rPr>
      </w:pPr>
      <w:r w:rsidRPr="008F08C6">
        <w:rPr>
          <w:rFonts w:ascii="宋体" w:hAnsi="宋体" w:hint="eastAsia"/>
          <w:color w:val="000000"/>
          <w:sz w:val="24"/>
        </w:rPr>
        <w:t>前端采集设备是整个高清</w:t>
      </w:r>
      <w:r>
        <w:rPr>
          <w:rFonts w:ascii="宋体" w:hAnsi="宋体" w:hint="eastAsia"/>
          <w:color w:val="000000"/>
          <w:sz w:val="24"/>
        </w:rPr>
        <w:t>视频</w:t>
      </w:r>
      <w:r w:rsidRPr="008F08C6">
        <w:rPr>
          <w:rFonts w:ascii="宋体" w:hAnsi="宋体" w:hint="eastAsia"/>
          <w:color w:val="000000"/>
          <w:sz w:val="24"/>
        </w:rPr>
        <w:t>监控系统的原始信号源，要求</w:t>
      </w:r>
      <w:r>
        <w:rPr>
          <w:rFonts w:ascii="宋体" w:hAnsi="宋体" w:hint="eastAsia"/>
          <w:color w:val="000000"/>
          <w:sz w:val="24"/>
        </w:rPr>
        <w:t>投标人</w:t>
      </w:r>
      <w:r w:rsidRPr="008F08C6">
        <w:rPr>
          <w:rFonts w:ascii="宋体" w:hAnsi="宋体" w:hint="eastAsia"/>
          <w:color w:val="000000"/>
          <w:sz w:val="24"/>
        </w:rPr>
        <w:t>在满足基本设备指标的前提下选用图像性能、效果最好的产品，以保障原始信号源的品质。</w:t>
      </w:r>
    </w:p>
    <w:p w:rsidR="00B46018" w:rsidRDefault="00B46018" w:rsidP="00B46018">
      <w:pPr>
        <w:tabs>
          <w:tab w:val="left" w:pos="210"/>
        </w:tabs>
        <w:autoSpaceDE w:val="0"/>
        <w:autoSpaceDN w:val="0"/>
        <w:adjustRightInd w:val="0"/>
        <w:spacing w:line="360" w:lineRule="auto"/>
        <w:ind w:firstLineChars="200" w:firstLine="480"/>
        <w:outlineLvl w:val="0"/>
        <w:rPr>
          <w:rFonts w:ascii="宋体" w:hint="eastAsia"/>
          <w:color w:val="000000"/>
          <w:sz w:val="24"/>
        </w:rPr>
      </w:pPr>
      <w:r w:rsidRPr="008F08C6">
        <w:rPr>
          <w:rFonts w:ascii="宋体" w:hAnsi="宋体" w:hint="eastAsia"/>
          <w:color w:val="000000"/>
          <w:sz w:val="24"/>
        </w:rPr>
        <w:t>系统应具有良好的性价比和较强的可扩展性，采用</w:t>
      </w:r>
      <w:r>
        <w:rPr>
          <w:rFonts w:ascii="宋体" w:hAnsi="宋体" w:hint="eastAsia"/>
          <w:color w:val="000000"/>
          <w:sz w:val="24"/>
        </w:rPr>
        <w:t>通用</w:t>
      </w:r>
      <w:r w:rsidRPr="008F08C6">
        <w:rPr>
          <w:rFonts w:ascii="宋体" w:hAnsi="宋体" w:hint="eastAsia"/>
          <w:color w:val="000000"/>
          <w:sz w:val="24"/>
        </w:rPr>
        <w:t>标准协议。</w:t>
      </w:r>
    </w:p>
    <w:p w:rsidR="00B46018" w:rsidRPr="005060C6"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sidRPr="005060C6">
        <w:rPr>
          <w:rFonts w:ascii="宋体" w:hAnsi="宋体" w:hint="eastAsia"/>
          <w:color w:val="000000"/>
          <w:sz w:val="24"/>
        </w:rPr>
        <w:lastRenderedPageBreak/>
        <w:t>高清视频监控摄像机</w:t>
      </w:r>
      <w:r>
        <w:rPr>
          <w:rFonts w:ascii="宋体" w:hAnsi="宋体" w:hint="eastAsia"/>
          <w:color w:val="000000"/>
          <w:sz w:val="24"/>
        </w:rPr>
        <w:t>不低于200万像素，视频帧率不低于每秒25帧，</w:t>
      </w:r>
      <w:r w:rsidRPr="005060C6">
        <w:rPr>
          <w:rFonts w:ascii="宋体" w:hAnsi="宋体" w:hint="eastAsia"/>
          <w:color w:val="000000"/>
          <w:sz w:val="24"/>
        </w:rPr>
        <w:t>具有图像抗干扰性能力，以保证原始信号源的品质。设备</w:t>
      </w:r>
      <w:r>
        <w:rPr>
          <w:rFonts w:ascii="宋体" w:hAnsi="宋体" w:hint="eastAsia"/>
          <w:color w:val="000000"/>
          <w:sz w:val="24"/>
        </w:rPr>
        <w:t>应</w:t>
      </w:r>
      <w:r w:rsidRPr="005060C6">
        <w:rPr>
          <w:rFonts w:ascii="宋体" w:hAnsi="宋体" w:hint="eastAsia"/>
          <w:color w:val="000000"/>
          <w:sz w:val="24"/>
        </w:rPr>
        <w:t>适应昼夜工作环境，</w:t>
      </w:r>
      <w:r w:rsidRPr="00093578">
        <w:rPr>
          <w:rFonts w:ascii="宋体" w:hAnsi="宋体" w:hint="eastAsia"/>
          <w:color w:val="000000"/>
          <w:sz w:val="24"/>
        </w:rPr>
        <w:t>具有较高的灵敏度，能够在较低光照环境下工作，</w:t>
      </w:r>
      <w:r w:rsidRPr="005060C6">
        <w:rPr>
          <w:rFonts w:ascii="宋体" w:hAnsi="宋体" w:hint="eastAsia"/>
          <w:color w:val="000000"/>
          <w:sz w:val="24"/>
        </w:rPr>
        <w:t>白天和夜间的视频监控图像质量能够满足招标方感官上的判断要求</w:t>
      </w:r>
      <w:r>
        <w:rPr>
          <w:rFonts w:ascii="宋体" w:hAnsi="宋体" w:hint="eastAsia"/>
          <w:color w:val="000000"/>
          <w:sz w:val="24"/>
        </w:rPr>
        <w:t>。</w:t>
      </w:r>
      <w:r w:rsidRPr="005060C6">
        <w:rPr>
          <w:rFonts w:ascii="宋体" w:hAnsi="宋体" w:hint="eastAsia"/>
          <w:color w:val="000000"/>
          <w:sz w:val="24"/>
        </w:rPr>
        <w:t>设备采用高性能逐行扫描</w:t>
      </w:r>
      <w:r>
        <w:rPr>
          <w:rFonts w:ascii="宋体" w:hAnsi="宋体"/>
          <w:color w:val="000000"/>
          <w:sz w:val="24"/>
        </w:rPr>
        <w:t>CCD</w:t>
      </w:r>
      <w:r>
        <w:rPr>
          <w:rFonts w:ascii="宋体" w:hAnsi="宋体" w:hint="eastAsia"/>
          <w:color w:val="000000"/>
          <w:sz w:val="24"/>
        </w:rPr>
        <w:t>，</w:t>
      </w:r>
      <w:r w:rsidRPr="005060C6">
        <w:rPr>
          <w:rFonts w:ascii="宋体" w:hAnsi="宋体" w:hint="eastAsia"/>
          <w:color w:val="000000"/>
          <w:sz w:val="24"/>
        </w:rPr>
        <w:t>捕捉运动图像无锯齿，支持数字宽动态</w:t>
      </w:r>
      <w:r>
        <w:rPr>
          <w:rFonts w:ascii="宋体" w:hAnsi="宋体" w:hint="eastAsia"/>
          <w:color w:val="000000"/>
          <w:sz w:val="24"/>
        </w:rPr>
        <w:t>，</w:t>
      </w:r>
      <w:r w:rsidRPr="005060C6">
        <w:rPr>
          <w:rFonts w:ascii="宋体" w:hAnsi="宋体" w:hint="eastAsia"/>
          <w:color w:val="000000"/>
          <w:sz w:val="24"/>
        </w:rPr>
        <w:t>支持</w:t>
      </w:r>
      <w:r w:rsidRPr="005060C6">
        <w:rPr>
          <w:rFonts w:ascii="宋体" w:hAnsi="宋体"/>
          <w:color w:val="000000"/>
          <w:sz w:val="24"/>
        </w:rPr>
        <w:t>3D</w:t>
      </w:r>
      <w:r w:rsidRPr="005060C6">
        <w:rPr>
          <w:rFonts w:ascii="宋体" w:hAnsi="宋体" w:hint="eastAsia"/>
          <w:color w:val="000000"/>
          <w:sz w:val="24"/>
        </w:rPr>
        <w:t>数字降噪。设备具有多种白平衡模式</w:t>
      </w:r>
      <w:r>
        <w:rPr>
          <w:rFonts w:ascii="宋体" w:hAnsi="宋体" w:hint="eastAsia"/>
          <w:color w:val="000000"/>
          <w:sz w:val="24"/>
        </w:rPr>
        <w:t>，</w:t>
      </w:r>
      <w:r w:rsidRPr="005060C6">
        <w:rPr>
          <w:rFonts w:ascii="宋体" w:hAnsi="宋体" w:hint="eastAsia"/>
          <w:color w:val="000000"/>
          <w:sz w:val="24"/>
        </w:rPr>
        <w:t>适合各种场景需求</w:t>
      </w:r>
      <w:r>
        <w:rPr>
          <w:rFonts w:ascii="宋体" w:hAnsi="宋体" w:hint="eastAsia"/>
          <w:color w:val="000000"/>
          <w:sz w:val="24"/>
        </w:rPr>
        <w:t>。设备</w:t>
      </w:r>
      <w:r w:rsidRPr="0046663A">
        <w:rPr>
          <w:rFonts w:ascii="宋体" w:hAnsi="宋体" w:hint="eastAsia"/>
          <w:color w:val="000000"/>
          <w:sz w:val="24"/>
        </w:rPr>
        <w:t>支持背光补偿</w:t>
      </w:r>
      <w:r>
        <w:rPr>
          <w:rFonts w:ascii="宋体" w:hAnsi="宋体" w:hint="eastAsia"/>
          <w:color w:val="000000"/>
          <w:sz w:val="24"/>
        </w:rPr>
        <w:t>、</w:t>
      </w:r>
      <w:r w:rsidRPr="0046663A">
        <w:rPr>
          <w:rFonts w:ascii="宋体" w:hAnsi="宋体" w:hint="eastAsia"/>
          <w:color w:val="000000"/>
          <w:sz w:val="24"/>
        </w:rPr>
        <w:t>自动电子快门功能</w:t>
      </w:r>
      <w:r>
        <w:rPr>
          <w:rFonts w:ascii="宋体" w:hAnsi="宋体" w:hint="eastAsia"/>
          <w:color w:val="000000"/>
          <w:sz w:val="24"/>
        </w:rPr>
        <w:t>，</w:t>
      </w:r>
      <w:r w:rsidRPr="0046663A">
        <w:rPr>
          <w:rFonts w:ascii="宋体" w:hAnsi="宋体" w:hint="eastAsia"/>
          <w:color w:val="000000"/>
          <w:sz w:val="24"/>
        </w:rPr>
        <w:t>适应不同监控环境</w:t>
      </w:r>
      <w:r>
        <w:rPr>
          <w:rFonts w:ascii="宋体" w:hAnsi="宋体" w:hint="eastAsia"/>
          <w:color w:val="000000"/>
          <w:sz w:val="24"/>
        </w:rPr>
        <w:t>。</w:t>
      </w:r>
      <w:r w:rsidRPr="008F08C6">
        <w:rPr>
          <w:rFonts w:ascii="宋体" w:hAnsi="宋体" w:hint="eastAsia"/>
          <w:color w:val="000000"/>
          <w:sz w:val="24"/>
        </w:rPr>
        <w:t>设备具有准确的预置点及看守位等控制功能，可以进行预置点编程，系统支持预置点多种调用方式。</w:t>
      </w:r>
      <w:r>
        <w:rPr>
          <w:rFonts w:ascii="宋体" w:hAnsi="宋体" w:hint="eastAsia"/>
          <w:color w:val="000000"/>
          <w:sz w:val="24"/>
        </w:rPr>
        <w:t>设备可最大支持20路同时访问，支持GB28181协议。</w:t>
      </w:r>
    </w:p>
    <w:p w:rsidR="00B46018" w:rsidRPr="008F08C6"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Pr>
          <w:rFonts w:ascii="宋体" w:hAnsi="宋体" w:hint="eastAsia"/>
          <w:color w:val="000000"/>
          <w:sz w:val="24"/>
        </w:rPr>
        <w:t>2</w:t>
      </w:r>
      <w:r w:rsidRPr="008F08C6">
        <w:rPr>
          <w:rFonts w:ascii="宋体" w:hAnsi="宋体" w:hint="eastAsia"/>
          <w:color w:val="000000"/>
          <w:sz w:val="24"/>
        </w:rPr>
        <w:t>、设备安装要求</w:t>
      </w:r>
    </w:p>
    <w:p w:rsidR="00B46018" w:rsidRDefault="00B46018" w:rsidP="00B46018">
      <w:pPr>
        <w:tabs>
          <w:tab w:val="left" w:pos="210"/>
        </w:tabs>
        <w:autoSpaceDE w:val="0"/>
        <w:autoSpaceDN w:val="0"/>
        <w:adjustRightInd w:val="0"/>
        <w:spacing w:line="360" w:lineRule="auto"/>
        <w:ind w:firstLineChars="200" w:firstLine="480"/>
        <w:outlineLvl w:val="0"/>
        <w:rPr>
          <w:rFonts w:ascii="宋体" w:hAnsi="宋体" w:hint="eastAsia"/>
          <w:color w:val="000000"/>
          <w:sz w:val="24"/>
        </w:rPr>
      </w:pPr>
      <w:r>
        <w:rPr>
          <w:rFonts w:ascii="宋体" w:hAnsi="宋体" w:hint="eastAsia"/>
          <w:color w:val="000000"/>
          <w:sz w:val="24"/>
        </w:rPr>
        <w:t>（1）投标人</w:t>
      </w:r>
      <w:r w:rsidRPr="008F08C6">
        <w:rPr>
          <w:rFonts w:ascii="宋体" w:hAnsi="宋体" w:hint="eastAsia"/>
          <w:color w:val="000000"/>
          <w:sz w:val="24"/>
        </w:rPr>
        <w:t>所投设备的外部线缆应在钢结构杆具或引桥管线内连接，暴露在外的线缆应采取加装套管、封堵等保护措施。</w:t>
      </w:r>
      <w:r>
        <w:rPr>
          <w:rFonts w:ascii="宋体" w:hAnsi="宋体" w:hint="eastAsia"/>
          <w:color w:val="000000"/>
          <w:sz w:val="24"/>
        </w:rPr>
        <w:t>在高点建筑安装的设备需根据现场情况定制安装支架和供电设备箱、电表等，做好牢固安装和取电施工，并负责支付至项目维保结束期间的电费。</w:t>
      </w:r>
    </w:p>
    <w:p w:rsidR="00B46018" w:rsidRPr="008F08C6"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Pr>
          <w:rFonts w:ascii="宋体" w:hAnsi="宋体" w:hint="eastAsia"/>
          <w:color w:val="000000"/>
          <w:sz w:val="24"/>
        </w:rPr>
        <w:t>（2）</w:t>
      </w:r>
      <w:r w:rsidRPr="008F08C6">
        <w:rPr>
          <w:rFonts w:ascii="宋体" w:hAnsi="宋体" w:hint="eastAsia"/>
          <w:color w:val="000000"/>
          <w:sz w:val="24"/>
        </w:rPr>
        <w:t>物理结构性能要求</w:t>
      </w:r>
      <w:r>
        <w:rPr>
          <w:rFonts w:ascii="宋体" w:hAnsi="宋体" w:hint="eastAsia"/>
          <w:color w:val="000000"/>
          <w:sz w:val="24"/>
        </w:rPr>
        <w:t>：</w:t>
      </w:r>
    </w:p>
    <w:p w:rsidR="00B46018" w:rsidRPr="008F08C6"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sidRPr="008F08C6">
        <w:rPr>
          <w:rFonts w:ascii="宋体" w:hAnsi="宋体" w:hint="eastAsia"/>
          <w:color w:val="000000"/>
          <w:sz w:val="24"/>
        </w:rPr>
        <w:t>系统各部件表面应光洁、平整、不应有凹痕、划伤、裂缝、变形等缺陷。金属机壳表面应有防锈、防腐层，金属零件不应该有腐蚀。</w:t>
      </w:r>
    </w:p>
    <w:p w:rsidR="00B46018" w:rsidRPr="00370D6C" w:rsidRDefault="00B46018" w:rsidP="00B46018">
      <w:pPr>
        <w:tabs>
          <w:tab w:val="left" w:pos="210"/>
        </w:tabs>
        <w:autoSpaceDE w:val="0"/>
        <w:autoSpaceDN w:val="0"/>
        <w:adjustRightInd w:val="0"/>
        <w:spacing w:line="360" w:lineRule="auto"/>
        <w:ind w:firstLineChars="200" w:firstLine="480"/>
        <w:outlineLvl w:val="0"/>
        <w:rPr>
          <w:rFonts w:ascii="宋体" w:hAnsi="宋体"/>
          <w:color w:val="000000"/>
          <w:sz w:val="24"/>
        </w:rPr>
      </w:pPr>
      <w:r w:rsidRPr="00370D6C">
        <w:rPr>
          <w:rFonts w:ascii="宋体" w:hAnsi="宋体" w:hint="eastAsia"/>
          <w:color w:val="000000"/>
          <w:sz w:val="24"/>
        </w:rPr>
        <w:t>3、配套基础设施工程部分施工要求</w:t>
      </w:r>
    </w:p>
    <w:p w:rsidR="00B46018" w:rsidRPr="00370D6C" w:rsidRDefault="00B46018" w:rsidP="00B46018">
      <w:pPr>
        <w:tabs>
          <w:tab w:val="left" w:pos="210"/>
        </w:tabs>
        <w:autoSpaceDE w:val="0"/>
        <w:autoSpaceDN w:val="0"/>
        <w:adjustRightInd w:val="0"/>
        <w:spacing w:line="360" w:lineRule="auto"/>
        <w:ind w:firstLineChars="200" w:firstLine="480"/>
        <w:outlineLvl w:val="0"/>
        <w:rPr>
          <w:rFonts w:ascii="宋体" w:hAnsi="宋体"/>
          <w:color w:val="000000"/>
          <w:sz w:val="24"/>
        </w:rPr>
      </w:pPr>
      <w:r w:rsidRPr="00370D6C">
        <w:rPr>
          <w:rFonts w:ascii="宋体" w:hAnsi="宋体" w:hint="eastAsia"/>
          <w:color w:val="000000"/>
          <w:sz w:val="24"/>
        </w:rPr>
        <w:t>配套基础设施工程部分包括监控杆的制作、设备箱的制作、基础土建、管线敷设、检查井及杆件安装等。</w:t>
      </w:r>
    </w:p>
    <w:p w:rsidR="00B46018" w:rsidRPr="00FE5525" w:rsidRDefault="00B46018" w:rsidP="00B46018">
      <w:pPr>
        <w:tabs>
          <w:tab w:val="left" w:pos="210"/>
        </w:tabs>
        <w:autoSpaceDE w:val="0"/>
        <w:autoSpaceDN w:val="0"/>
        <w:adjustRightInd w:val="0"/>
        <w:spacing w:line="360" w:lineRule="auto"/>
        <w:ind w:firstLineChars="200" w:firstLine="480"/>
        <w:outlineLvl w:val="0"/>
        <w:rPr>
          <w:rFonts w:ascii="宋体" w:hAnsi="宋体"/>
          <w:color w:val="000000"/>
          <w:sz w:val="24"/>
        </w:rPr>
      </w:pPr>
      <w:r w:rsidRPr="00FE5525">
        <w:rPr>
          <w:rFonts w:ascii="宋体" w:hAnsi="宋体" w:hint="eastAsia"/>
          <w:color w:val="000000"/>
          <w:sz w:val="24"/>
        </w:rPr>
        <w:t>本项目工程部分允许投标人委托具备资质、资格的单位进行承建，金属杆件及附件的加工制作委托单位，在项目实施过程中必须提供原材料合格证明及每一批次钢构件的检验报告及出厂合格证。</w:t>
      </w:r>
    </w:p>
    <w:p w:rsidR="00B46018" w:rsidRPr="00370D6C" w:rsidRDefault="00B46018" w:rsidP="00B46018">
      <w:pPr>
        <w:tabs>
          <w:tab w:val="left" w:pos="210"/>
        </w:tabs>
        <w:autoSpaceDE w:val="0"/>
        <w:autoSpaceDN w:val="0"/>
        <w:adjustRightInd w:val="0"/>
        <w:spacing w:line="360" w:lineRule="auto"/>
        <w:ind w:firstLineChars="200" w:firstLine="480"/>
        <w:outlineLvl w:val="0"/>
        <w:rPr>
          <w:rFonts w:ascii="宋体" w:hAnsi="宋体" w:cs="宋体"/>
          <w:color w:val="000000"/>
          <w:sz w:val="24"/>
        </w:rPr>
      </w:pPr>
      <w:r w:rsidRPr="00E305D8">
        <w:rPr>
          <w:rFonts w:ascii="宋体" w:hAnsi="宋体" w:cs="宋体" w:hint="eastAsia"/>
          <w:color w:val="000000"/>
          <w:sz w:val="24"/>
        </w:rPr>
        <w:t>设备杆体及配套基础部分的设计规格、尺寸、制作工艺、施工标准等均应符合天津市公安交通管理局</w:t>
      </w:r>
      <w:r>
        <w:rPr>
          <w:rFonts w:ascii="宋体" w:hAnsi="宋体" w:cs="宋体" w:hint="eastAsia"/>
          <w:color w:val="000000"/>
          <w:sz w:val="24"/>
        </w:rPr>
        <w:t>已建</w:t>
      </w:r>
      <w:r w:rsidRPr="00E305D8">
        <w:rPr>
          <w:rFonts w:ascii="宋体" w:hAnsi="宋体" w:cs="宋体" w:hint="eastAsia"/>
          <w:color w:val="000000"/>
          <w:sz w:val="24"/>
        </w:rPr>
        <w:t>项目基础设施工程的标准及要求。中标方需按照上述要求提供由具备资质的设计院设计的杆体结构及施工图纸，需得到招标方及监理方的确认后方可制作，并严格按照图纸要求进行制作与施工。监理方、建设方按设计图验收，中标方不得擅自改变设计内容，如确需调整的，应事先取得设计和建设方的允许方可进行变更。</w:t>
      </w:r>
    </w:p>
    <w:p w:rsidR="00B46018" w:rsidRPr="00370D6C" w:rsidRDefault="00B46018" w:rsidP="00B46018">
      <w:pPr>
        <w:tabs>
          <w:tab w:val="left" w:pos="210"/>
        </w:tabs>
        <w:autoSpaceDE w:val="0"/>
        <w:autoSpaceDN w:val="0"/>
        <w:adjustRightInd w:val="0"/>
        <w:spacing w:line="360" w:lineRule="auto"/>
        <w:ind w:firstLineChars="200" w:firstLine="480"/>
        <w:outlineLvl w:val="0"/>
        <w:rPr>
          <w:rFonts w:ascii="宋体" w:hAnsi="宋体" w:cs="宋体"/>
          <w:color w:val="000000"/>
          <w:sz w:val="24"/>
        </w:rPr>
      </w:pPr>
      <w:r w:rsidRPr="00370D6C">
        <w:rPr>
          <w:rFonts w:ascii="宋体" w:hAnsi="宋体" w:cs="宋体" w:hint="eastAsia"/>
          <w:color w:val="000000"/>
          <w:sz w:val="24"/>
        </w:rPr>
        <w:t>对于所有用于工程的钢筋、杆件、预埋螺栓、法兰盘、井、盖、管等工程材</w:t>
      </w:r>
      <w:r w:rsidRPr="00370D6C">
        <w:rPr>
          <w:rFonts w:ascii="宋体" w:hAnsi="宋体" w:cs="宋体" w:hint="eastAsia"/>
          <w:color w:val="000000"/>
          <w:sz w:val="24"/>
        </w:rPr>
        <w:lastRenderedPageBreak/>
        <w:t>料、近期抽检报告部件，均应进行进场报验，同时提供相关质量证明文件，对于有关规定需监理见证取样进行复试的工程材料，还应取得复试合格报告后才允许用于工程，严格按照设计图纸的要求进行施工。混凝土浇筑施工前，施工单位要上报隐蔽验收报验资料及浇筑申请，报混凝土配比单，由监理方组织有关单位进行基础尺寸测量签证，对钢筋、预埋螺栓、模板等工程进行隐蔽验收，验收通过后方可进行混凝土浇筑施工。</w:t>
      </w:r>
    </w:p>
    <w:p w:rsidR="00B46018" w:rsidRPr="00370D6C" w:rsidRDefault="00B46018" w:rsidP="00B46018">
      <w:pPr>
        <w:tabs>
          <w:tab w:val="left" w:pos="210"/>
        </w:tabs>
        <w:autoSpaceDE w:val="0"/>
        <w:autoSpaceDN w:val="0"/>
        <w:adjustRightInd w:val="0"/>
        <w:spacing w:line="360" w:lineRule="auto"/>
        <w:ind w:firstLineChars="200" w:firstLine="480"/>
        <w:outlineLvl w:val="0"/>
        <w:rPr>
          <w:rFonts w:ascii="宋体" w:hAnsi="宋体" w:cs="宋体"/>
          <w:color w:val="000000"/>
          <w:sz w:val="24"/>
        </w:rPr>
      </w:pPr>
      <w:r w:rsidRPr="00370D6C">
        <w:rPr>
          <w:rFonts w:ascii="宋体" w:hAnsi="宋体" w:cs="宋体" w:hint="eastAsia"/>
          <w:color w:val="000000"/>
          <w:sz w:val="24"/>
        </w:rPr>
        <w:t>中标方在对监控杆体供货时按照工程管理的有关要求，提供原材料质量证明，提供焊接、防锈防腐涂层的检验报告。监理方组织有关单位共同对各批次监控杆进行验货，质量验收内容包括技术资料、试验资料、制作检验合格证明和现场检验。按照正规工程完善工程资料。</w:t>
      </w:r>
    </w:p>
    <w:p w:rsidR="00B46018" w:rsidRPr="00370D6C" w:rsidRDefault="00B46018" w:rsidP="00B46018">
      <w:pPr>
        <w:tabs>
          <w:tab w:val="left" w:pos="210"/>
        </w:tabs>
        <w:autoSpaceDE w:val="0"/>
        <w:autoSpaceDN w:val="0"/>
        <w:adjustRightInd w:val="0"/>
        <w:spacing w:line="360" w:lineRule="auto"/>
        <w:ind w:firstLineChars="200" w:firstLine="480"/>
        <w:outlineLvl w:val="0"/>
        <w:rPr>
          <w:rFonts w:ascii="宋体" w:hAnsi="宋体" w:cs="宋体"/>
          <w:color w:val="000000"/>
          <w:sz w:val="24"/>
        </w:rPr>
      </w:pPr>
      <w:r w:rsidRPr="00E305D8">
        <w:rPr>
          <w:rFonts w:ascii="宋体" w:hAnsi="宋体" w:cs="宋体" w:hint="eastAsia"/>
          <w:color w:val="000000"/>
          <w:sz w:val="24"/>
        </w:rPr>
        <w:t>施工中采购的线缆性能应符合国家相关标准要求，并提供产品批次检验报告，附出厂检验报告（质保书）、合格证。成品电缆护套上应有制造厂厂名，产品型号及额定电压的连续标志，标识的字迹清晰，容易辨认，耐擦。护套上应清晰地印有“</w:t>
      </w:r>
      <w:r w:rsidRPr="00E305D8">
        <w:rPr>
          <w:rFonts w:ascii="宋体" w:hAnsi="宋体" w:cs="宋体"/>
          <w:color w:val="000000"/>
          <w:sz w:val="24"/>
        </w:rPr>
        <w:t>3C</w:t>
      </w:r>
      <w:r w:rsidRPr="00E305D8">
        <w:rPr>
          <w:rFonts w:ascii="宋体" w:hAnsi="宋体" w:cs="宋体" w:hint="eastAsia"/>
          <w:color w:val="000000"/>
          <w:sz w:val="24"/>
        </w:rPr>
        <w:t>”认证标志标记、“</w:t>
      </w:r>
      <w:r w:rsidRPr="00E305D8">
        <w:rPr>
          <w:rFonts w:ascii="宋体" w:hAnsi="宋体" w:cs="宋体"/>
          <w:color w:val="000000"/>
          <w:sz w:val="24"/>
        </w:rPr>
        <w:t>3C</w:t>
      </w:r>
      <w:r w:rsidRPr="00E305D8">
        <w:rPr>
          <w:rFonts w:ascii="宋体" w:hAnsi="宋体" w:cs="宋体" w:hint="eastAsia"/>
          <w:color w:val="000000"/>
          <w:sz w:val="24"/>
        </w:rPr>
        <w:t xml:space="preserve">”认证标志认证编号等。　　　　　　</w:t>
      </w:r>
    </w:p>
    <w:p w:rsidR="00B46018" w:rsidRPr="00370D6C" w:rsidRDefault="00B46018" w:rsidP="00B46018">
      <w:pPr>
        <w:tabs>
          <w:tab w:val="left" w:pos="210"/>
        </w:tabs>
        <w:autoSpaceDE w:val="0"/>
        <w:autoSpaceDN w:val="0"/>
        <w:adjustRightInd w:val="0"/>
        <w:spacing w:line="360" w:lineRule="auto"/>
        <w:ind w:firstLineChars="200" w:firstLine="480"/>
        <w:outlineLvl w:val="0"/>
        <w:rPr>
          <w:rFonts w:ascii="宋体" w:hAnsi="宋体" w:cs="宋体"/>
          <w:color w:val="000000"/>
          <w:sz w:val="24"/>
        </w:rPr>
      </w:pPr>
      <w:r w:rsidRPr="00E305D8">
        <w:rPr>
          <w:rFonts w:ascii="宋体" w:hAnsi="宋体" w:cs="宋体" w:hint="eastAsia"/>
          <w:color w:val="000000"/>
          <w:sz w:val="24"/>
        </w:rPr>
        <w:t>中标方必须逐点进行现场勘查，做好定位标记，并根据现场实际绘制施工图纸。</w:t>
      </w:r>
    </w:p>
    <w:p w:rsidR="00B46018" w:rsidRPr="00370D6C" w:rsidRDefault="00B46018" w:rsidP="00B46018">
      <w:pPr>
        <w:tabs>
          <w:tab w:val="left" w:pos="210"/>
        </w:tabs>
        <w:autoSpaceDE w:val="0"/>
        <w:autoSpaceDN w:val="0"/>
        <w:adjustRightInd w:val="0"/>
        <w:spacing w:line="360" w:lineRule="auto"/>
        <w:ind w:firstLineChars="200" w:firstLine="480"/>
        <w:outlineLvl w:val="0"/>
        <w:rPr>
          <w:rFonts w:ascii="宋体" w:hAnsi="宋体" w:cs="宋体"/>
          <w:color w:val="000000"/>
          <w:sz w:val="24"/>
        </w:rPr>
      </w:pPr>
      <w:r w:rsidRPr="00370D6C">
        <w:rPr>
          <w:rFonts w:ascii="宋体" w:hAnsi="宋体" w:cs="宋体" w:hint="eastAsia"/>
          <w:color w:val="000000"/>
          <w:sz w:val="24"/>
        </w:rPr>
        <w:t>中标方应提供完善的安全施工措施，施工过程中要严格遵守安全施工相关规定，在施工过程中出现的任何安全事故责任均由施工方承担。</w:t>
      </w:r>
    </w:p>
    <w:p w:rsidR="00B46018" w:rsidRPr="00370D6C" w:rsidRDefault="00B46018" w:rsidP="00B46018">
      <w:pPr>
        <w:tabs>
          <w:tab w:val="left" w:pos="210"/>
        </w:tabs>
        <w:autoSpaceDE w:val="0"/>
        <w:autoSpaceDN w:val="0"/>
        <w:adjustRightInd w:val="0"/>
        <w:spacing w:line="360" w:lineRule="auto"/>
        <w:ind w:firstLineChars="200" w:firstLine="480"/>
        <w:outlineLvl w:val="0"/>
        <w:rPr>
          <w:rFonts w:ascii="宋体" w:hAnsi="宋体" w:cs="宋体"/>
          <w:color w:val="000000"/>
          <w:sz w:val="24"/>
        </w:rPr>
      </w:pPr>
      <w:r w:rsidRPr="00370D6C">
        <w:rPr>
          <w:rFonts w:ascii="宋体" w:hAnsi="宋体" w:cs="宋体" w:hint="eastAsia"/>
          <w:color w:val="000000"/>
          <w:sz w:val="24"/>
        </w:rPr>
        <w:t>根据交通管理工作实际需要，如有特殊要求，应按要求制作或施工。</w:t>
      </w:r>
    </w:p>
    <w:p w:rsidR="00B46018" w:rsidRPr="00370D6C" w:rsidRDefault="00B46018" w:rsidP="00B46018">
      <w:pPr>
        <w:tabs>
          <w:tab w:val="left" w:pos="210"/>
        </w:tabs>
        <w:autoSpaceDE w:val="0"/>
        <w:autoSpaceDN w:val="0"/>
        <w:adjustRightInd w:val="0"/>
        <w:spacing w:line="360" w:lineRule="auto"/>
        <w:ind w:firstLineChars="200" w:firstLine="480"/>
        <w:outlineLvl w:val="0"/>
        <w:rPr>
          <w:rFonts w:ascii="宋体" w:hAnsi="宋体" w:cs="宋体"/>
          <w:color w:val="000000"/>
          <w:sz w:val="24"/>
        </w:rPr>
      </w:pPr>
      <w:r w:rsidRPr="00370D6C">
        <w:rPr>
          <w:rFonts w:ascii="宋体" w:hAnsi="宋体" w:cs="宋体" w:hint="eastAsia"/>
          <w:color w:val="000000"/>
          <w:sz w:val="24"/>
        </w:rPr>
        <w:t>质量保证期：不得低于国家有关规定。</w:t>
      </w:r>
    </w:p>
    <w:p w:rsidR="00B46018" w:rsidRPr="00370D6C" w:rsidRDefault="00B46018" w:rsidP="00B46018">
      <w:pPr>
        <w:tabs>
          <w:tab w:val="left" w:pos="210"/>
        </w:tabs>
        <w:autoSpaceDE w:val="0"/>
        <w:autoSpaceDN w:val="0"/>
        <w:adjustRightInd w:val="0"/>
        <w:spacing w:line="360" w:lineRule="auto"/>
        <w:ind w:firstLineChars="200" w:firstLine="480"/>
        <w:outlineLvl w:val="0"/>
        <w:rPr>
          <w:rFonts w:ascii="宋体" w:hAnsi="宋体" w:cs="宋体"/>
          <w:color w:val="000000"/>
          <w:sz w:val="24"/>
        </w:rPr>
      </w:pPr>
      <w:r w:rsidRPr="00370D6C">
        <w:rPr>
          <w:rFonts w:ascii="宋体" w:hAnsi="宋体" w:cs="宋体" w:hint="eastAsia"/>
          <w:color w:val="000000"/>
          <w:sz w:val="24"/>
        </w:rPr>
        <w:t>本工程执行的规范（不仅限于以下标准规范）：《建筑工程施工质量验收统一标准》（GB50300-2013）、《建筑地面工程施工质量验收规范》（GB50209-2010）、《砌体结构工程施工质量验收规范》（GB50203-2011）、《混凝土结构工程施工质量验收规范》（GB50204-2002（2011年版））、《建筑地基基础工程施工质量验收规范》（GB50205-2002）、《钢结构工程施工质量验收规范》（GB50205-2001）、《建筑电气工程施工质量验收规范》（GB50303-2002）、《建筑工程施工质量验收资料管理规程》（DB/T29-209-2011）等。</w:t>
      </w:r>
    </w:p>
    <w:p w:rsidR="00B46018" w:rsidRPr="00E305D8"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sidRPr="00E305D8">
        <w:rPr>
          <w:rFonts w:ascii="宋体" w:hAnsi="宋体" w:cs="宋体" w:hint="eastAsia"/>
          <w:color w:val="000000"/>
          <w:sz w:val="24"/>
        </w:rPr>
        <w:t>工程技术要求：</w:t>
      </w:r>
      <w:r w:rsidRPr="00E305D8">
        <w:rPr>
          <w:rFonts w:ascii="宋体"/>
          <w:color w:val="000000"/>
          <w:sz w:val="24"/>
        </w:rPr>
        <w:t xml:space="preserve"> </w:t>
      </w:r>
    </w:p>
    <w:p w:rsidR="00B46018" w:rsidRPr="00E305D8" w:rsidRDefault="00B46018" w:rsidP="00B46018">
      <w:pPr>
        <w:pStyle w:val="af0"/>
        <w:widowControl/>
        <w:numPr>
          <w:ilvl w:val="0"/>
          <w:numId w:val="4"/>
        </w:numPr>
        <w:tabs>
          <w:tab w:val="left" w:pos="210"/>
        </w:tabs>
        <w:autoSpaceDE w:val="0"/>
        <w:autoSpaceDN w:val="0"/>
        <w:adjustRightInd w:val="0"/>
        <w:spacing w:line="360" w:lineRule="auto"/>
        <w:ind w:firstLineChars="0"/>
        <w:jc w:val="left"/>
        <w:outlineLvl w:val="0"/>
        <w:rPr>
          <w:rFonts w:ascii="宋体"/>
          <w:color w:val="000000"/>
          <w:sz w:val="24"/>
        </w:rPr>
      </w:pPr>
      <w:r w:rsidRPr="00E305D8">
        <w:rPr>
          <w:rFonts w:ascii="宋体" w:hAnsi="宋体" w:cs="宋体" w:hint="eastAsia"/>
          <w:color w:val="000000"/>
          <w:sz w:val="24"/>
        </w:rPr>
        <w:t>杆体制作与安装</w:t>
      </w:r>
    </w:p>
    <w:p w:rsidR="00B46018" w:rsidRPr="00E305D8"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Pr>
          <w:rFonts w:ascii="宋体" w:hAnsi="宋体" w:cs="宋体" w:hint="eastAsia"/>
          <w:color w:val="000000"/>
          <w:sz w:val="24"/>
        </w:rPr>
        <w:lastRenderedPageBreak/>
        <w:t>杆体生产企业需具有专门生产杆体的能力，</w:t>
      </w:r>
      <w:r w:rsidRPr="00E305D8">
        <w:rPr>
          <w:rFonts w:ascii="宋体" w:hAnsi="宋体" w:cs="宋体" w:hint="eastAsia"/>
          <w:color w:val="000000"/>
          <w:sz w:val="24"/>
        </w:rPr>
        <w:t>杆体钢材材质为</w:t>
      </w:r>
      <w:r w:rsidRPr="00E305D8">
        <w:rPr>
          <w:rFonts w:ascii="宋体" w:hAnsi="宋体" w:cs="宋体"/>
          <w:color w:val="000000"/>
          <w:sz w:val="24"/>
        </w:rPr>
        <w:t>Q235B</w:t>
      </w:r>
      <w:r w:rsidRPr="00E305D8">
        <w:rPr>
          <w:rFonts w:ascii="宋体" w:hAnsi="宋体" w:cs="宋体" w:hint="eastAsia"/>
          <w:color w:val="000000"/>
          <w:sz w:val="24"/>
        </w:rPr>
        <w:t>，符合</w:t>
      </w:r>
      <w:r w:rsidRPr="00E305D8">
        <w:rPr>
          <w:rFonts w:ascii="宋体" w:hAnsi="宋体" w:cs="宋体"/>
          <w:color w:val="000000"/>
          <w:sz w:val="24"/>
        </w:rPr>
        <w:t>GB-700</w:t>
      </w:r>
      <w:r w:rsidRPr="00E305D8">
        <w:rPr>
          <w:rFonts w:ascii="宋体" w:hAnsi="宋体" w:cs="宋体" w:hint="eastAsia"/>
          <w:color w:val="000000"/>
          <w:sz w:val="24"/>
        </w:rPr>
        <w:t>的要求；焊条为</w:t>
      </w:r>
      <w:r w:rsidRPr="00E305D8">
        <w:rPr>
          <w:rFonts w:ascii="宋体" w:hAnsi="宋体" w:cs="宋体"/>
          <w:color w:val="000000"/>
          <w:sz w:val="24"/>
        </w:rPr>
        <w:t>E43</w:t>
      </w:r>
      <w:r w:rsidRPr="00E305D8">
        <w:rPr>
          <w:rFonts w:ascii="宋体" w:hAnsi="宋体" w:cs="宋体" w:hint="eastAsia"/>
          <w:color w:val="000000"/>
          <w:sz w:val="24"/>
        </w:rPr>
        <w:t>型；钢架承受荷载标准值为：</w:t>
      </w:r>
      <w:r w:rsidRPr="003B20D8">
        <w:rPr>
          <w:rFonts w:ascii="宋体" w:hAnsi="宋体" w:cs="宋体" w:hint="eastAsia"/>
          <w:sz w:val="24"/>
        </w:rPr>
        <w:t>恒载</w:t>
      </w:r>
      <w:r w:rsidRPr="003B20D8">
        <w:rPr>
          <w:rFonts w:ascii="宋体" w:hAnsi="宋体" w:cs="宋体"/>
          <w:sz w:val="24"/>
        </w:rPr>
        <w:t>20.0Kg</w:t>
      </w:r>
      <w:r w:rsidRPr="003B20D8">
        <w:rPr>
          <w:rFonts w:ascii="宋体" w:hAnsi="宋体" w:cs="宋体" w:hint="eastAsia"/>
          <w:sz w:val="24"/>
        </w:rPr>
        <w:t>，基本</w:t>
      </w:r>
      <w:r w:rsidRPr="00E305D8">
        <w:rPr>
          <w:rFonts w:ascii="宋体" w:hAnsi="宋体" w:cs="宋体" w:hint="eastAsia"/>
          <w:color w:val="000000"/>
          <w:sz w:val="24"/>
        </w:rPr>
        <w:t>风压：</w:t>
      </w:r>
      <w:r w:rsidRPr="00E305D8">
        <w:rPr>
          <w:rFonts w:ascii="宋体" w:hAnsi="宋体" w:cs="宋体"/>
          <w:color w:val="000000"/>
          <w:sz w:val="24"/>
        </w:rPr>
        <w:t>0.55KN/m*m</w:t>
      </w:r>
      <w:r w:rsidRPr="00E305D8">
        <w:rPr>
          <w:rFonts w:ascii="宋体" w:hAnsi="宋体" w:cs="宋体" w:hint="eastAsia"/>
          <w:color w:val="000000"/>
          <w:sz w:val="24"/>
        </w:rPr>
        <w:t>；钢架支座处的各连接焊缝均为角焊缝；钢架经彻底除锈后做热镀锌防腐处理，防腐年限达</w:t>
      </w:r>
      <w:r w:rsidRPr="00E305D8">
        <w:rPr>
          <w:rFonts w:ascii="宋体" w:hAnsi="宋体" w:cs="宋体"/>
          <w:color w:val="000000"/>
          <w:sz w:val="24"/>
        </w:rPr>
        <w:t>2</w:t>
      </w:r>
      <w:r w:rsidRPr="00E305D8">
        <w:rPr>
          <w:rFonts w:ascii="宋体" w:cs="宋体"/>
          <w:color w:val="000000"/>
          <w:sz w:val="24"/>
        </w:rPr>
        <w:t>0</w:t>
      </w:r>
      <w:r w:rsidRPr="00E305D8">
        <w:rPr>
          <w:rFonts w:ascii="宋体" w:hAnsi="宋体" w:cs="宋体" w:hint="eastAsia"/>
          <w:color w:val="000000"/>
          <w:sz w:val="24"/>
        </w:rPr>
        <w:t>年；横杆与立杆的连接采用</w:t>
      </w:r>
      <w:r w:rsidRPr="00E305D8">
        <w:rPr>
          <w:rFonts w:ascii="宋体" w:hAnsi="宋体" w:cs="宋体"/>
          <w:color w:val="000000"/>
          <w:sz w:val="24"/>
        </w:rPr>
        <w:t>8.8</w:t>
      </w:r>
      <w:r w:rsidRPr="00E305D8">
        <w:rPr>
          <w:rFonts w:ascii="宋体" w:hAnsi="宋体" w:cs="宋体" w:hint="eastAsia"/>
          <w:color w:val="000000"/>
          <w:sz w:val="24"/>
        </w:rPr>
        <w:t>级摩擦型高强螺栓，螺孔采用钻孔；疲劳寿命：</w:t>
      </w:r>
      <w:r w:rsidRPr="00E305D8">
        <w:rPr>
          <w:rFonts w:ascii="宋体" w:hAnsi="宋体" w:cs="宋体"/>
          <w:color w:val="000000"/>
          <w:sz w:val="24"/>
        </w:rPr>
        <w:t>20</w:t>
      </w:r>
      <w:r w:rsidRPr="00E305D8">
        <w:rPr>
          <w:rFonts w:ascii="宋体" w:hAnsi="宋体" w:cs="宋体" w:hint="eastAsia"/>
          <w:color w:val="000000"/>
          <w:sz w:val="24"/>
        </w:rPr>
        <w:t>年。</w:t>
      </w:r>
    </w:p>
    <w:p w:rsidR="00B46018" w:rsidRPr="00E305D8"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sidRPr="00E305D8">
        <w:rPr>
          <w:rFonts w:ascii="宋体" w:hAnsi="宋体" w:cs="宋体" w:hint="eastAsia"/>
          <w:color w:val="000000"/>
          <w:sz w:val="24"/>
        </w:rPr>
        <w:t>（</w:t>
      </w:r>
      <w:r w:rsidRPr="00E305D8">
        <w:rPr>
          <w:rFonts w:ascii="宋体" w:hAnsi="宋体" w:cs="宋体"/>
          <w:color w:val="000000"/>
          <w:sz w:val="24"/>
        </w:rPr>
        <w:t>2</w:t>
      </w:r>
      <w:r w:rsidRPr="00E305D8">
        <w:rPr>
          <w:rFonts w:ascii="宋体" w:hAnsi="宋体" w:cs="宋体" w:hint="eastAsia"/>
          <w:color w:val="000000"/>
          <w:sz w:val="24"/>
        </w:rPr>
        <w:t>）杆体设备箱制作</w:t>
      </w:r>
    </w:p>
    <w:p w:rsidR="00B46018" w:rsidRPr="00E305D8" w:rsidRDefault="00B46018" w:rsidP="00B46018">
      <w:pPr>
        <w:tabs>
          <w:tab w:val="left" w:pos="210"/>
        </w:tabs>
        <w:autoSpaceDE w:val="0"/>
        <w:autoSpaceDN w:val="0"/>
        <w:adjustRightInd w:val="0"/>
        <w:spacing w:line="360" w:lineRule="auto"/>
        <w:ind w:firstLineChars="200" w:firstLine="480"/>
        <w:outlineLvl w:val="0"/>
        <w:rPr>
          <w:rFonts w:ascii="宋体"/>
          <w:sz w:val="24"/>
        </w:rPr>
      </w:pPr>
      <w:r w:rsidRPr="00E305D8">
        <w:rPr>
          <w:rFonts w:ascii="宋体" w:hAnsi="宋体" w:cs="宋体" w:hint="eastAsia"/>
          <w:color w:val="000000"/>
          <w:sz w:val="24"/>
        </w:rPr>
        <w:t>杆体设备箱</w:t>
      </w:r>
      <w:r>
        <w:rPr>
          <w:rFonts w:ascii="宋体" w:hAnsi="宋体" w:cs="宋体" w:hint="eastAsia"/>
          <w:color w:val="000000"/>
          <w:sz w:val="24"/>
        </w:rPr>
        <w:t>采用热镀锌材料制作，板材厚度不小于1.5mm，</w:t>
      </w:r>
      <w:r w:rsidRPr="00E305D8">
        <w:rPr>
          <w:rFonts w:ascii="宋体" w:hAnsi="宋体" w:cs="宋体" w:hint="eastAsia"/>
          <w:sz w:val="24"/>
        </w:rPr>
        <w:t>防护等级</w:t>
      </w:r>
      <w:r>
        <w:rPr>
          <w:rFonts w:ascii="宋体" w:hAnsi="宋体" w:cs="宋体" w:hint="eastAsia"/>
          <w:sz w:val="24"/>
        </w:rPr>
        <w:t>不小于</w:t>
      </w:r>
      <w:r w:rsidRPr="00E305D8">
        <w:rPr>
          <w:rFonts w:ascii="宋体" w:hAnsi="宋体" w:cs="宋体"/>
          <w:sz w:val="24"/>
        </w:rPr>
        <w:t>IP33</w:t>
      </w:r>
      <w:r>
        <w:rPr>
          <w:rFonts w:ascii="宋体" w:hAnsi="宋体" w:cs="宋体" w:hint="eastAsia"/>
          <w:sz w:val="24"/>
        </w:rPr>
        <w:t>。</w:t>
      </w:r>
      <w:r w:rsidRPr="00E305D8">
        <w:rPr>
          <w:rFonts w:ascii="宋体" w:hAnsi="宋体" w:cs="宋体" w:hint="eastAsia"/>
          <w:sz w:val="24"/>
        </w:rPr>
        <w:t>箱体内电气设备应符合国家相关电气产品标准，并满足设备使用要求。</w:t>
      </w:r>
      <w:r w:rsidRPr="00E305D8">
        <w:rPr>
          <w:rFonts w:ascii="宋体" w:hAnsi="宋体" w:cs="宋体" w:hint="eastAsia"/>
          <w:color w:val="000000"/>
          <w:sz w:val="24"/>
        </w:rPr>
        <w:t>杆体设备箱与设备杆体配套使用，采用抱箍固定的方式固定于杆体立杆处，距地距离</w:t>
      </w:r>
      <w:r w:rsidRPr="00E305D8">
        <w:rPr>
          <w:rFonts w:ascii="宋体" w:hAnsi="宋体" w:cs="宋体"/>
          <w:color w:val="000000"/>
          <w:sz w:val="24"/>
        </w:rPr>
        <w:t>5m</w:t>
      </w:r>
      <w:r w:rsidRPr="00E305D8">
        <w:rPr>
          <w:rFonts w:ascii="宋体" w:hAnsi="宋体" w:cs="宋体" w:hint="eastAsia"/>
          <w:color w:val="000000"/>
          <w:sz w:val="24"/>
        </w:rPr>
        <w:t>。</w:t>
      </w:r>
      <w:r w:rsidRPr="00E305D8">
        <w:rPr>
          <w:rFonts w:ascii="宋体" w:hAnsi="宋体" w:cs="宋体" w:hint="eastAsia"/>
          <w:sz w:val="24"/>
        </w:rPr>
        <w:t>同时，设备箱的外形、结构设计、材质、制作工艺、电气配置等的相关要求按照天津市公安交通管理局</w:t>
      </w:r>
      <w:r>
        <w:rPr>
          <w:rFonts w:ascii="宋体" w:hAnsi="宋体" w:cs="宋体" w:hint="eastAsia"/>
          <w:sz w:val="24"/>
        </w:rPr>
        <w:t>已建</w:t>
      </w:r>
      <w:r w:rsidRPr="00E305D8">
        <w:rPr>
          <w:rFonts w:ascii="宋体" w:hAnsi="宋体" w:cs="宋体" w:hint="eastAsia"/>
          <w:sz w:val="24"/>
        </w:rPr>
        <w:t>项目基础设施工程对设备箱体的要求标准。箱体外形尺寸为</w:t>
      </w:r>
      <w:r w:rsidRPr="00E305D8">
        <w:rPr>
          <w:rFonts w:ascii="宋体" w:hAnsi="宋体" w:cs="宋体"/>
          <w:sz w:val="24"/>
        </w:rPr>
        <w:t>700</w:t>
      </w:r>
      <w:r w:rsidRPr="00E305D8">
        <w:rPr>
          <w:rFonts w:ascii="宋体" w:hAnsi="宋体" w:cs="宋体" w:hint="eastAsia"/>
          <w:sz w:val="24"/>
        </w:rPr>
        <w:t>mm</w:t>
      </w:r>
      <w:r w:rsidRPr="00E305D8">
        <w:rPr>
          <w:rFonts w:ascii="宋体" w:hAnsi="宋体" w:hint="eastAsia"/>
          <w:color w:val="000000"/>
          <w:sz w:val="24"/>
        </w:rPr>
        <w:t>×</w:t>
      </w:r>
      <w:r w:rsidRPr="00E305D8">
        <w:rPr>
          <w:rFonts w:ascii="宋体" w:hAnsi="宋体" w:cs="宋体"/>
          <w:sz w:val="24"/>
        </w:rPr>
        <w:t>500</w:t>
      </w:r>
      <w:r w:rsidRPr="00E305D8">
        <w:rPr>
          <w:rFonts w:ascii="宋体" w:hAnsi="宋体" w:cs="宋体" w:hint="eastAsia"/>
          <w:sz w:val="24"/>
        </w:rPr>
        <w:t>mm</w:t>
      </w:r>
      <w:r w:rsidRPr="00E305D8">
        <w:rPr>
          <w:rFonts w:ascii="宋体" w:hAnsi="宋体" w:hint="eastAsia"/>
          <w:color w:val="000000"/>
          <w:sz w:val="24"/>
        </w:rPr>
        <w:t>×</w:t>
      </w:r>
      <w:r w:rsidRPr="00E305D8">
        <w:rPr>
          <w:rFonts w:ascii="宋体" w:hAnsi="宋体" w:cs="宋体"/>
          <w:sz w:val="24"/>
        </w:rPr>
        <w:t>200mm</w:t>
      </w:r>
      <w:r w:rsidRPr="00E305D8">
        <w:rPr>
          <w:rFonts w:ascii="宋体" w:hAnsi="宋体" w:cs="宋体" w:hint="eastAsia"/>
          <w:sz w:val="24"/>
        </w:rPr>
        <w:t>。</w:t>
      </w:r>
    </w:p>
    <w:p w:rsidR="00B46018" w:rsidRPr="00E305D8" w:rsidRDefault="00B46018" w:rsidP="00B46018">
      <w:pPr>
        <w:tabs>
          <w:tab w:val="left" w:pos="210"/>
        </w:tabs>
        <w:autoSpaceDE w:val="0"/>
        <w:autoSpaceDN w:val="0"/>
        <w:adjustRightInd w:val="0"/>
        <w:spacing w:line="360" w:lineRule="auto"/>
        <w:ind w:firstLineChars="200" w:firstLine="480"/>
        <w:outlineLvl w:val="0"/>
        <w:rPr>
          <w:rFonts w:ascii="宋体"/>
          <w:sz w:val="24"/>
        </w:rPr>
      </w:pPr>
      <w:r w:rsidRPr="00E305D8">
        <w:rPr>
          <w:rFonts w:ascii="宋体" w:hAnsi="宋体" w:cs="宋体" w:hint="eastAsia"/>
          <w:sz w:val="24"/>
        </w:rPr>
        <w:t>箱内配置</w:t>
      </w:r>
      <w:r w:rsidRPr="00E305D8">
        <w:rPr>
          <w:rFonts w:ascii="宋体" w:hAnsi="宋体" w:cs="宋体"/>
          <w:sz w:val="24"/>
        </w:rPr>
        <w:t>1</w:t>
      </w:r>
      <w:r w:rsidRPr="00E305D8">
        <w:rPr>
          <w:rFonts w:ascii="宋体" w:hAnsi="宋体" w:cs="宋体" w:hint="eastAsia"/>
          <w:sz w:val="24"/>
        </w:rPr>
        <w:t>个空气开关</w:t>
      </w:r>
      <w:r w:rsidRPr="00E305D8">
        <w:rPr>
          <w:rFonts w:ascii="宋体" w:hAnsi="宋体" w:cs="宋体"/>
          <w:sz w:val="24"/>
        </w:rPr>
        <w:t>C10</w:t>
      </w:r>
      <w:r w:rsidRPr="00E305D8">
        <w:rPr>
          <w:rFonts w:ascii="宋体" w:hAnsi="宋体" w:cs="宋体" w:hint="eastAsia"/>
          <w:sz w:val="24"/>
        </w:rPr>
        <w:t>、一个</w:t>
      </w:r>
      <w:r>
        <w:rPr>
          <w:rFonts w:ascii="宋体" w:hAnsi="宋体" w:cs="宋体" w:hint="eastAsia"/>
          <w:sz w:val="24"/>
        </w:rPr>
        <w:t>不少于</w:t>
      </w:r>
      <w:r w:rsidRPr="00E305D8">
        <w:rPr>
          <w:rFonts w:ascii="宋体" w:hAnsi="宋体" w:cs="宋体" w:hint="eastAsia"/>
          <w:sz w:val="24"/>
        </w:rPr>
        <w:t>三孔工业级插座，需采购国内主流品牌电器。</w:t>
      </w:r>
    </w:p>
    <w:p w:rsidR="00B46018" w:rsidRPr="00E305D8" w:rsidRDefault="00B46018" w:rsidP="00B46018">
      <w:pPr>
        <w:tabs>
          <w:tab w:val="left" w:pos="210"/>
        </w:tabs>
        <w:autoSpaceDE w:val="0"/>
        <w:autoSpaceDN w:val="0"/>
        <w:adjustRightInd w:val="0"/>
        <w:spacing w:line="360" w:lineRule="auto"/>
        <w:ind w:firstLineChars="200" w:firstLine="480"/>
        <w:outlineLvl w:val="0"/>
        <w:rPr>
          <w:rFonts w:ascii="宋体" w:hAnsi="宋体" w:cs="宋体"/>
          <w:color w:val="000000"/>
          <w:sz w:val="24"/>
        </w:rPr>
      </w:pPr>
      <w:r w:rsidRPr="00E305D8">
        <w:rPr>
          <w:rFonts w:ascii="宋体" w:hAnsi="宋体" w:cs="宋体" w:hint="eastAsia"/>
          <w:color w:val="000000"/>
          <w:sz w:val="24"/>
        </w:rPr>
        <w:t>设备箱在制作前，设计图纸需得到招标方及监理方的确认。</w:t>
      </w:r>
    </w:p>
    <w:p w:rsidR="00B46018" w:rsidRPr="004F6EB0" w:rsidRDefault="00B46018" w:rsidP="00B46018">
      <w:pPr>
        <w:tabs>
          <w:tab w:val="left" w:pos="210"/>
        </w:tabs>
        <w:autoSpaceDE w:val="0"/>
        <w:autoSpaceDN w:val="0"/>
        <w:adjustRightInd w:val="0"/>
        <w:spacing w:line="360" w:lineRule="auto"/>
        <w:ind w:firstLineChars="200" w:firstLine="480"/>
        <w:outlineLvl w:val="0"/>
        <w:rPr>
          <w:rFonts w:ascii="宋体" w:hAnsi="宋体" w:cs="宋体"/>
          <w:sz w:val="24"/>
        </w:rPr>
      </w:pPr>
      <w:r w:rsidRPr="00E305D8">
        <w:rPr>
          <w:rFonts w:ascii="宋体" w:hAnsi="宋体" w:cs="宋体" w:hint="eastAsia"/>
          <w:color w:val="000000"/>
          <w:sz w:val="24"/>
        </w:rPr>
        <w:t>（</w:t>
      </w:r>
      <w:r>
        <w:rPr>
          <w:rFonts w:ascii="宋体" w:hAnsi="宋体" w:cs="宋体" w:hint="eastAsia"/>
          <w:color w:val="000000"/>
          <w:sz w:val="24"/>
        </w:rPr>
        <w:t>3</w:t>
      </w:r>
      <w:r w:rsidRPr="00E305D8">
        <w:rPr>
          <w:rFonts w:ascii="宋体" w:hAnsi="宋体" w:cs="宋体" w:hint="eastAsia"/>
          <w:color w:val="000000"/>
          <w:sz w:val="24"/>
        </w:rPr>
        <w:t>）</w:t>
      </w:r>
      <w:r w:rsidRPr="004F6EB0">
        <w:rPr>
          <w:rFonts w:ascii="宋体" w:hAnsi="宋体" w:cs="宋体" w:hint="eastAsia"/>
          <w:sz w:val="24"/>
        </w:rPr>
        <w:t>地面设备箱制作</w:t>
      </w:r>
    </w:p>
    <w:p w:rsidR="00B46018" w:rsidRPr="004F6EB0" w:rsidRDefault="00B46018" w:rsidP="00B46018">
      <w:pPr>
        <w:spacing w:line="360" w:lineRule="auto"/>
        <w:ind w:firstLineChars="200" w:firstLine="480"/>
        <w:rPr>
          <w:rFonts w:ascii="宋体"/>
          <w:sz w:val="24"/>
        </w:rPr>
      </w:pPr>
      <w:r w:rsidRPr="004F6EB0">
        <w:rPr>
          <w:rFonts w:ascii="宋体" w:hAnsi="宋体" w:cs="宋体" w:hint="eastAsia"/>
          <w:sz w:val="24"/>
        </w:rPr>
        <w:t>设备箱</w:t>
      </w:r>
      <w:r w:rsidRPr="004F6EB0">
        <w:rPr>
          <w:rFonts w:ascii="宋体" w:hAnsi="宋体" w:hint="eastAsia"/>
          <w:sz w:val="24"/>
        </w:rPr>
        <w:t>用于安装市政供电的接入设备及通讯传输电器元件,</w:t>
      </w:r>
      <w:r w:rsidRPr="004F6EB0">
        <w:rPr>
          <w:rFonts w:ascii="宋体" w:hAnsi="宋体"/>
          <w:sz w:val="24"/>
        </w:rPr>
        <w:t xml:space="preserve"> 采用铝合金材料制作，板材厚度不小于</w:t>
      </w:r>
      <w:smartTag w:uri="urn:schemas-microsoft-com:office:smarttags" w:element="chmetcnv">
        <w:smartTagPr>
          <w:attr w:name="UnitName" w:val="毫米"/>
          <w:attr w:name="SourceValue" w:val="2"/>
          <w:attr w:name="HasSpace" w:val="False"/>
          <w:attr w:name="Negative" w:val="False"/>
          <w:attr w:name="NumberType" w:val="1"/>
          <w:attr w:name="TCSC" w:val="0"/>
        </w:smartTagPr>
        <w:r w:rsidRPr="004F6EB0">
          <w:rPr>
            <w:rFonts w:ascii="宋体" w:hAnsi="宋体" w:hint="eastAsia"/>
            <w:sz w:val="24"/>
          </w:rPr>
          <w:t>2</w:t>
        </w:r>
        <w:r w:rsidRPr="004F6EB0">
          <w:rPr>
            <w:rFonts w:ascii="宋体" w:hAnsi="宋体"/>
            <w:sz w:val="24"/>
          </w:rPr>
          <w:t>毫米</w:t>
        </w:r>
      </w:smartTag>
      <w:r w:rsidRPr="004F6EB0">
        <w:rPr>
          <w:rFonts w:ascii="宋体" w:hAnsi="宋体"/>
          <w:sz w:val="24"/>
        </w:rPr>
        <w:t>，必须能够适应全天候工作条件</w:t>
      </w:r>
      <w:r w:rsidRPr="004F6EB0">
        <w:rPr>
          <w:rFonts w:ascii="宋体" w:hAnsi="宋体" w:hint="eastAsia"/>
          <w:sz w:val="24"/>
        </w:rPr>
        <w:t>。</w:t>
      </w:r>
      <w:r w:rsidRPr="004F6EB0">
        <w:rPr>
          <w:rFonts w:ascii="宋体" w:hAnsi="宋体" w:cs="宋体" w:hint="eastAsia"/>
          <w:sz w:val="24"/>
        </w:rPr>
        <w:t>箱体防护等级不小于</w:t>
      </w:r>
      <w:r w:rsidRPr="004F6EB0">
        <w:rPr>
          <w:rFonts w:ascii="宋体" w:hAnsi="宋体" w:cs="宋体"/>
          <w:sz w:val="24"/>
        </w:rPr>
        <w:t>IP</w:t>
      </w:r>
      <w:r w:rsidRPr="004F6EB0">
        <w:rPr>
          <w:rFonts w:ascii="宋体" w:hAnsi="宋体" w:cs="宋体" w:hint="eastAsia"/>
          <w:sz w:val="24"/>
        </w:rPr>
        <w:t>65。箱体外形尺寸为80</w:t>
      </w:r>
      <w:r w:rsidRPr="004F6EB0">
        <w:rPr>
          <w:rFonts w:ascii="宋体" w:hAnsi="宋体" w:cs="宋体"/>
          <w:sz w:val="24"/>
        </w:rPr>
        <w:t>0</w:t>
      </w:r>
      <w:r w:rsidRPr="004F6EB0">
        <w:rPr>
          <w:rFonts w:ascii="宋体" w:hAnsi="宋体" w:hint="eastAsia"/>
          <w:sz w:val="24"/>
        </w:rPr>
        <w:t>×</w:t>
      </w:r>
      <w:r w:rsidRPr="004F6EB0">
        <w:rPr>
          <w:rFonts w:ascii="宋体" w:hAnsi="宋体" w:cs="宋体" w:hint="eastAsia"/>
          <w:sz w:val="24"/>
        </w:rPr>
        <w:t>51</w:t>
      </w:r>
      <w:r w:rsidRPr="004F6EB0">
        <w:rPr>
          <w:rFonts w:ascii="宋体" w:hAnsi="宋体" w:cs="宋体"/>
          <w:sz w:val="24"/>
        </w:rPr>
        <w:t>0</w:t>
      </w:r>
      <w:r w:rsidRPr="004F6EB0">
        <w:rPr>
          <w:rFonts w:ascii="宋体" w:hAnsi="宋体" w:hint="eastAsia"/>
          <w:sz w:val="24"/>
        </w:rPr>
        <w:t>×</w:t>
      </w:r>
      <w:r w:rsidRPr="004F6EB0">
        <w:rPr>
          <w:rFonts w:ascii="宋体" w:hAnsi="宋体" w:cs="宋体" w:hint="eastAsia"/>
          <w:sz w:val="24"/>
        </w:rPr>
        <w:t>4</w:t>
      </w:r>
      <w:r w:rsidRPr="004F6EB0">
        <w:rPr>
          <w:rFonts w:ascii="宋体" w:hAnsi="宋体" w:cs="宋体"/>
          <w:sz w:val="24"/>
        </w:rPr>
        <w:t>00mm</w:t>
      </w:r>
      <w:r w:rsidRPr="004F6EB0">
        <w:rPr>
          <w:rFonts w:ascii="宋体" w:hAnsi="宋体" w:cs="宋体" w:hint="eastAsia"/>
          <w:sz w:val="24"/>
        </w:rPr>
        <w:t>³。</w:t>
      </w:r>
    </w:p>
    <w:p w:rsidR="00B46018" w:rsidRPr="004F6EB0" w:rsidRDefault="00B46018" w:rsidP="00B46018">
      <w:pPr>
        <w:tabs>
          <w:tab w:val="left" w:pos="210"/>
        </w:tabs>
        <w:autoSpaceDE w:val="0"/>
        <w:autoSpaceDN w:val="0"/>
        <w:adjustRightInd w:val="0"/>
        <w:spacing w:line="360" w:lineRule="auto"/>
        <w:ind w:firstLineChars="200" w:firstLine="480"/>
        <w:outlineLvl w:val="0"/>
        <w:rPr>
          <w:rFonts w:ascii="宋体" w:hAnsi="宋体" w:cs="宋体" w:hint="eastAsia"/>
          <w:sz w:val="24"/>
        </w:rPr>
      </w:pPr>
      <w:r w:rsidRPr="004F6EB0">
        <w:rPr>
          <w:rFonts w:ascii="宋体" w:hAnsi="宋体" w:cs="宋体" w:hint="eastAsia"/>
          <w:sz w:val="24"/>
        </w:rPr>
        <w:t>箱体内电气设备应符合国家相关电气产品标准，并满足设备使用要求。箱内配置</w:t>
      </w:r>
      <w:r w:rsidRPr="004F6EB0">
        <w:rPr>
          <w:rFonts w:ascii="宋体" w:hAnsi="宋体" w:cs="宋体"/>
          <w:sz w:val="24"/>
        </w:rPr>
        <w:t>1</w:t>
      </w:r>
      <w:r w:rsidRPr="004F6EB0">
        <w:rPr>
          <w:rFonts w:ascii="宋体" w:hAnsi="宋体" w:cs="宋体" w:hint="eastAsia"/>
          <w:sz w:val="24"/>
        </w:rPr>
        <w:t>个主控开关</w:t>
      </w:r>
      <w:r w:rsidRPr="004F6EB0">
        <w:rPr>
          <w:rFonts w:ascii="宋体" w:hAnsi="宋体" w:cs="宋体"/>
          <w:sz w:val="24"/>
        </w:rPr>
        <w:t>C</w:t>
      </w:r>
      <w:r w:rsidRPr="004F6EB0">
        <w:rPr>
          <w:rFonts w:ascii="宋体" w:hAnsi="宋体" w:cs="宋体" w:hint="eastAsia"/>
          <w:sz w:val="24"/>
        </w:rPr>
        <w:t>2</w:t>
      </w:r>
      <w:r w:rsidRPr="004F6EB0">
        <w:rPr>
          <w:rFonts w:ascii="宋体" w:hAnsi="宋体" w:cs="宋体"/>
          <w:sz w:val="24"/>
        </w:rPr>
        <w:t>0</w:t>
      </w:r>
      <w:r w:rsidRPr="004F6EB0">
        <w:rPr>
          <w:rFonts w:ascii="宋体" w:hAnsi="宋体" w:cs="宋体" w:hint="eastAsia"/>
          <w:sz w:val="24"/>
        </w:rPr>
        <w:t>、2个分控开关C10、一个不少于四孔工业级插座，以及保险、防雷、漏电保护器等电器，需采购国内主流品牌电器。</w:t>
      </w:r>
    </w:p>
    <w:p w:rsidR="00B46018" w:rsidRPr="004F6EB0" w:rsidRDefault="00B46018" w:rsidP="00B46018">
      <w:pPr>
        <w:autoSpaceDE w:val="0"/>
        <w:autoSpaceDN w:val="0"/>
        <w:adjustRightInd w:val="0"/>
        <w:spacing w:line="360" w:lineRule="auto"/>
        <w:ind w:firstLine="480"/>
        <w:rPr>
          <w:rFonts w:ascii="宋体" w:hAnsi="宋体" w:cs="宋体"/>
          <w:bCs/>
          <w:sz w:val="24"/>
          <w:lang w:val="zh-CN"/>
        </w:rPr>
      </w:pPr>
      <w:r w:rsidRPr="004F6EB0">
        <w:rPr>
          <w:rFonts w:ascii="宋体" w:hAnsi="宋体" w:cs="宋体" w:hint="eastAsia"/>
          <w:bCs/>
          <w:sz w:val="24"/>
          <w:lang w:val="zh-CN"/>
        </w:rPr>
        <w:t>机箱防护门锁采用铸铝材质，锁具做到防撬、防砸，一把钥匙配套一台设备箱（另提供2把备用钥匙）。</w:t>
      </w:r>
    </w:p>
    <w:p w:rsidR="00B46018" w:rsidRPr="004F6EB0" w:rsidRDefault="00B46018" w:rsidP="00B46018">
      <w:pPr>
        <w:tabs>
          <w:tab w:val="left" w:pos="210"/>
        </w:tabs>
        <w:autoSpaceDE w:val="0"/>
        <w:autoSpaceDN w:val="0"/>
        <w:adjustRightInd w:val="0"/>
        <w:spacing w:line="360" w:lineRule="auto"/>
        <w:ind w:firstLineChars="200" w:firstLine="480"/>
        <w:outlineLvl w:val="0"/>
        <w:rPr>
          <w:rFonts w:ascii="宋体" w:hAnsi="宋体" w:cs="宋体" w:hint="eastAsia"/>
          <w:sz w:val="24"/>
        </w:rPr>
      </w:pPr>
      <w:r w:rsidRPr="004F6EB0">
        <w:rPr>
          <w:rFonts w:ascii="宋体" w:hAnsi="宋体" w:cs="宋体" w:hint="eastAsia"/>
          <w:sz w:val="24"/>
        </w:rPr>
        <w:t>设备箱在制作前，设计图纸（含外形、内部结构、内部配线及基础结构、装配等）需得到招标方及监理方的确认。</w:t>
      </w:r>
    </w:p>
    <w:p w:rsidR="00B46018" w:rsidRPr="004F6EB0" w:rsidRDefault="00B46018" w:rsidP="00B46018">
      <w:pPr>
        <w:tabs>
          <w:tab w:val="left" w:pos="210"/>
        </w:tabs>
        <w:autoSpaceDE w:val="0"/>
        <w:autoSpaceDN w:val="0"/>
        <w:adjustRightInd w:val="0"/>
        <w:spacing w:line="360" w:lineRule="auto"/>
        <w:ind w:firstLineChars="200" w:firstLine="480"/>
        <w:outlineLvl w:val="0"/>
        <w:rPr>
          <w:rFonts w:ascii="宋体" w:hAnsi="宋体" w:cs="宋体" w:hint="eastAsia"/>
          <w:sz w:val="24"/>
        </w:rPr>
      </w:pPr>
      <w:r>
        <w:rPr>
          <w:rFonts w:ascii="宋体" w:hAnsi="宋体" w:cs="宋体" w:hint="eastAsia"/>
          <w:color w:val="000000"/>
          <w:sz w:val="24"/>
        </w:rPr>
        <w:t>（4）</w:t>
      </w:r>
      <w:r w:rsidRPr="004F6EB0">
        <w:rPr>
          <w:rFonts w:ascii="宋体" w:hAnsi="宋体" w:cs="宋体" w:hint="eastAsia"/>
          <w:sz w:val="24"/>
        </w:rPr>
        <w:t>与标志杆连接支架制作</w:t>
      </w:r>
    </w:p>
    <w:p w:rsidR="00B46018" w:rsidRPr="004F6EB0" w:rsidRDefault="00B46018" w:rsidP="00B46018">
      <w:pPr>
        <w:tabs>
          <w:tab w:val="left" w:pos="210"/>
        </w:tabs>
        <w:autoSpaceDE w:val="0"/>
        <w:autoSpaceDN w:val="0"/>
        <w:adjustRightInd w:val="0"/>
        <w:spacing w:line="360" w:lineRule="auto"/>
        <w:ind w:firstLineChars="200" w:firstLine="480"/>
        <w:outlineLvl w:val="0"/>
        <w:rPr>
          <w:rFonts w:ascii="宋体" w:hAnsi="宋体" w:cs="宋体"/>
          <w:sz w:val="24"/>
        </w:rPr>
      </w:pPr>
      <w:r w:rsidRPr="004F6EB0">
        <w:rPr>
          <w:rFonts w:ascii="宋体" w:hAnsi="宋体" w:cs="宋体" w:hint="eastAsia"/>
          <w:sz w:val="24"/>
        </w:rPr>
        <w:t>支架为钢结构，经防锈、防腐处理，与标志杆顶部连接紧密，能够满足支撑两台带云台摄像机承重要求。支架在制作前，设计图纸需得到招标方及监理方的</w:t>
      </w:r>
      <w:r w:rsidRPr="004F6EB0">
        <w:rPr>
          <w:rFonts w:ascii="宋体" w:hAnsi="宋体" w:cs="宋体" w:hint="eastAsia"/>
          <w:sz w:val="24"/>
        </w:rPr>
        <w:lastRenderedPageBreak/>
        <w:t>确认。</w:t>
      </w:r>
    </w:p>
    <w:p w:rsidR="00B46018" w:rsidRPr="00370D6C" w:rsidRDefault="00B46018" w:rsidP="00B46018">
      <w:pPr>
        <w:tabs>
          <w:tab w:val="left" w:pos="210"/>
        </w:tabs>
        <w:autoSpaceDE w:val="0"/>
        <w:autoSpaceDN w:val="0"/>
        <w:adjustRightInd w:val="0"/>
        <w:spacing w:line="360" w:lineRule="auto"/>
        <w:ind w:firstLineChars="200" w:firstLine="480"/>
        <w:outlineLvl w:val="0"/>
        <w:rPr>
          <w:rFonts w:ascii="宋体" w:hAnsi="宋体" w:cs="宋体"/>
          <w:sz w:val="24"/>
        </w:rPr>
      </w:pPr>
      <w:r w:rsidRPr="00370D6C">
        <w:rPr>
          <w:rFonts w:ascii="宋体" w:hAnsi="宋体" w:cs="宋体" w:hint="eastAsia"/>
          <w:sz w:val="24"/>
        </w:rPr>
        <w:t>（5）基础施工</w:t>
      </w:r>
    </w:p>
    <w:p w:rsidR="00B46018" w:rsidRPr="00370D6C" w:rsidRDefault="00B46018" w:rsidP="00B46018">
      <w:pPr>
        <w:tabs>
          <w:tab w:val="left" w:pos="210"/>
        </w:tabs>
        <w:autoSpaceDE w:val="0"/>
        <w:autoSpaceDN w:val="0"/>
        <w:adjustRightInd w:val="0"/>
        <w:spacing w:line="360" w:lineRule="auto"/>
        <w:ind w:firstLineChars="200" w:firstLine="480"/>
        <w:outlineLvl w:val="0"/>
        <w:rPr>
          <w:rFonts w:ascii="宋体" w:hAnsi="宋体" w:cs="宋体"/>
          <w:sz w:val="24"/>
        </w:rPr>
      </w:pPr>
      <w:r w:rsidRPr="00E305D8">
        <w:rPr>
          <w:rFonts w:ascii="宋体" w:hAnsi="宋体" w:cs="宋体" w:hint="eastAsia"/>
          <w:sz w:val="24"/>
        </w:rPr>
        <w:t>所有基础应严格按照设计要求进行施工。施工前，必须依据设计图纸和甲方现场交底的控制桩点进行基础位置的复测，并按施工需要放线，要避开可能造成视线阻碍的构造物、高压线等。如遇地下管线或特殊情况达不到基础深度时，应采用应急变更基础，或对杆基础桩点进行变更，但需经甲方认可。</w:t>
      </w:r>
    </w:p>
    <w:p w:rsidR="00B46018" w:rsidRPr="00370D6C" w:rsidRDefault="00B46018" w:rsidP="00B46018">
      <w:pPr>
        <w:tabs>
          <w:tab w:val="left" w:pos="210"/>
        </w:tabs>
        <w:autoSpaceDE w:val="0"/>
        <w:autoSpaceDN w:val="0"/>
        <w:adjustRightInd w:val="0"/>
        <w:spacing w:line="360" w:lineRule="auto"/>
        <w:ind w:firstLineChars="200" w:firstLine="480"/>
        <w:outlineLvl w:val="0"/>
        <w:rPr>
          <w:rFonts w:ascii="宋体" w:hAnsi="宋体" w:cs="宋体"/>
          <w:sz w:val="24"/>
        </w:rPr>
      </w:pPr>
      <w:r w:rsidRPr="00E305D8">
        <w:rPr>
          <w:rFonts w:ascii="宋体" w:hAnsi="宋体" w:cs="宋体" w:hint="eastAsia"/>
          <w:sz w:val="24"/>
        </w:rPr>
        <w:t>基础采用明挖法施工，基底至老土持力层，地基承载力特征值</w:t>
      </w:r>
      <w:r w:rsidRPr="00E305D8">
        <w:rPr>
          <w:rFonts w:ascii="宋体" w:hAnsi="宋体" w:cs="宋体"/>
          <w:sz w:val="24"/>
        </w:rPr>
        <w:t>fak=50pa</w:t>
      </w:r>
      <w:r w:rsidRPr="00E305D8">
        <w:rPr>
          <w:rFonts w:ascii="宋体" w:hAnsi="宋体" w:cs="宋体" w:hint="eastAsia"/>
          <w:sz w:val="24"/>
        </w:rPr>
        <w:t>。浇筑混凝土基础应按相关标准要求立模、配筋，</w:t>
      </w:r>
      <w:r w:rsidRPr="00370D6C">
        <w:rPr>
          <w:rFonts w:ascii="宋体" w:hAnsi="宋体" w:cs="宋体" w:hint="eastAsia"/>
          <w:sz w:val="24"/>
        </w:rPr>
        <w:t>混凝土强度等级为</w:t>
      </w:r>
      <w:r w:rsidRPr="00370D6C">
        <w:rPr>
          <w:rFonts w:ascii="宋体" w:hAnsi="宋体" w:cs="宋体"/>
          <w:sz w:val="24"/>
        </w:rPr>
        <w:t>C25</w:t>
      </w:r>
      <w:r w:rsidRPr="00370D6C">
        <w:rPr>
          <w:rFonts w:ascii="宋体" w:hAnsi="宋体" w:cs="宋体" w:hint="eastAsia"/>
          <w:sz w:val="24"/>
        </w:rPr>
        <w:t>，钢筋为</w:t>
      </w:r>
      <w:r w:rsidRPr="00370D6C">
        <w:rPr>
          <w:rFonts w:ascii="宋体" w:hAnsi="宋体" w:cs="宋体"/>
          <w:sz w:val="24"/>
        </w:rPr>
        <w:t>Φ</w:t>
      </w:r>
      <w:r w:rsidRPr="00E305D8">
        <w:rPr>
          <w:rFonts w:ascii="宋体" w:hAnsi="宋体" w:cs="宋体" w:hint="eastAsia"/>
          <w:sz w:val="24"/>
        </w:rPr>
        <w:t>～</w:t>
      </w:r>
      <w:r w:rsidRPr="00370D6C">
        <w:rPr>
          <w:rFonts w:ascii="宋体" w:hAnsi="宋体" w:cs="宋体"/>
          <w:sz w:val="24"/>
        </w:rPr>
        <w:t>HPB300</w:t>
      </w:r>
      <w:r w:rsidRPr="00E305D8">
        <w:rPr>
          <w:rFonts w:ascii="宋体" w:hAnsi="宋体" w:cs="宋体" w:hint="eastAsia"/>
          <w:sz w:val="24"/>
        </w:rPr>
        <w:t>级</w:t>
      </w:r>
      <w:r w:rsidRPr="00E305D8">
        <w:rPr>
          <w:rFonts w:ascii="宋体" w:hAnsi="宋体" w:cs="宋体"/>
          <w:sz w:val="24"/>
        </w:rPr>
        <w:t>^</w:t>
      </w:r>
      <w:r w:rsidRPr="00E305D8">
        <w:rPr>
          <w:rFonts w:ascii="宋体" w:hAnsi="宋体" w:cs="宋体" w:hint="eastAsia"/>
          <w:sz w:val="24"/>
        </w:rPr>
        <w:t>～</w:t>
      </w:r>
      <w:r w:rsidRPr="00370D6C">
        <w:rPr>
          <w:rFonts w:ascii="宋体" w:hAnsi="宋体" w:cs="宋体"/>
          <w:sz w:val="24"/>
        </w:rPr>
        <w:t>HRB335</w:t>
      </w:r>
      <w:r w:rsidRPr="00370D6C">
        <w:rPr>
          <w:rFonts w:ascii="宋体" w:hAnsi="宋体" w:cs="宋体" w:hint="eastAsia"/>
          <w:sz w:val="24"/>
        </w:rPr>
        <w:t>级。</w:t>
      </w:r>
      <w:r w:rsidRPr="00E305D8">
        <w:rPr>
          <w:rFonts w:ascii="宋体" w:hAnsi="宋体" w:cs="宋体" w:hint="eastAsia"/>
          <w:sz w:val="24"/>
        </w:rPr>
        <w:t>施工完毕，基坑回填用</w:t>
      </w:r>
      <w:r w:rsidRPr="00E305D8">
        <w:rPr>
          <w:rFonts w:ascii="宋体" w:hAnsi="宋体" w:cs="宋体"/>
          <w:sz w:val="24"/>
        </w:rPr>
        <w:t>3</w:t>
      </w:r>
      <w:r w:rsidRPr="00E305D8">
        <w:rPr>
          <w:rFonts w:ascii="宋体" w:hAnsi="宋体" w:cs="宋体" w:hint="eastAsia"/>
          <w:sz w:val="24"/>
        </w:rPr>
        <w:t>∶</w:t>
      </w:r>
      <w:r w:rsidRPr="00E305D8">
        <w:rPr>
          <w:rFonts w:ascii="宋体" w:hAnsi="宋体" w:cs="宋体"/>
          <w:sz w:val="24"/>
        </w:rPr>
        <w:t>7</w:t>
      </w:r>
      <w:r w:rsidRPr="00E305D8">
        <w:rPr>
          <w:rFonts w:ascii="宋体" w:hAnsi="宋体" w:cs="宋体" w:hint="eastAsia"/>
          <w:sz w:val="24"/>
        </w:rPr>
        <w:t>灰土分层夯实，监理旁站回填过程。浇灌混凝土时必须进行振捣，无论采用人工或机械振捣都应按层依次进行，捣固应密实，不得出现跑模，漏浆等现象。混凝土浇筑完结后应避免被阳光直晒，混凝土强度必须达到设计要求的</w:t>
      </w:r>
      <w:r w:rsidRPr="00E305D8">
        <w:rPr>
          <w:rFonts w:ascii="宋体" w:hAnsi="宋体" w:cs="宋体"/>
          <w:sz w:val="24"/>
        </w:rPr>
        <w:t>80%</w:t>
      </w:r>
      <w:r w:rsidRPr="00E305D8">
        <w:rPr>
          <w:rFonts w:ascii="宋体" w:hAnsi="宋体" w:cs="宋体" w:hint="eastAsia"/>
          <w:sz w:val="24"/>
        </w:rPr>
        <w:t>以上方能在其上面进行下一道工序。</w:t>
      </w:r>
    </w:p>
    <w:p w:rsidR="00B46018" w:rsidRPr="00370D6C" w:rsidRDefault="00B46018" w:rsidP="00B46018">
      <w:pPr>
        <w:tabs>
          <w:tab w:val="left" w:pos="210"/>
        </w:tabs>
        <w:autoSpaceDE w:val="0"/>
        <w:autoSpaceDN w:val="0"/>
        <w:adjustRightInd w:val="0"/>
        <w:spacing w:line="360" w:lineRule="auto"/>
        <w:ind w:firstLineChars="200" w:firstLine="480"/>
        <w:outlineLvl w:val="0"/>
        <w:rPr>
          <w:rFonts w:ascii="宋体" w:hAnsi="宋体" w:cs="宋体"/>
          <w:sz w:val="24"/>
        </w:rPr>
      </w:pPr>
      <w:r w:rsidRPr="00E305D8">
        <w:rPr>
          <w:rFonts w:ascii="宋体" w:hAnsi="宋体" w:cs="宋体" w:hint="eastAsia"/>
          <w:sz w:val="24"/>
        </w:rPr>
        <w:t>各种基础施工完毕后，应在相应位置做好标记，并采用保护措施，避免绿化或其他作业施工时损害或敷埋，为安装各项设施创造条件。</w:t>
      </w:r>
    </w:p>
    <w:p w:rsidR="00B46018" w:rsidRPr="00370D6C" w:rsidRDefault="00B46018" w:rsidP="00B46018">
      <w:pPr>
        <w:tabs>
          <w:tab w:val="left" w:pos="210"/>
        </w:tabs>
        <w:autoSpaceDE w:val="0"/>
        <w:autoSpaceDN w:val="0"/>
        <w:adjustRightInd w:val="0"/>
        <w:spacing w:line="360" w:lineRule="auto"/>
        <w:ind w:firstLineChars="200" w:firstLine="480"/>
        <w:outlineLvl w:val="0"/>
        <w:rPr>
          <w:rFonts w:ascii="宋体" w:hAnsi="宋体" w:cs="宋体"/>
          <w:sz w:val="24"/>
        </w:rPr>
      </w:pPr>
      <w:r w:rsidRPr="00E305D8">
        <w:rPr>
          <w:rFonts w:ascii="宋体" w:hAnsi="宋体" w:cs="宋体" w:hint="eastAsia"/>
          <w:sz w:val="24"/>
        </w:rPr>
        <w:t>要求所有基础配备螺丝，且要有盖形螺母，型号符合国标要求</w:t>
      </w:r>
      <w:r w:rsidRPr="00E305D8">
        <w:rPr>
          <w:rFonts w:ascii="宋体" w:hAnsi="宋体" w:cs="宋体"/>
          <w:sz w:val="24"/>
        </w:rPr>
        <w:t>GB 923-88</w:t>
      </w:r>
      <w:r w:rsidRPr="00E305D8">
        <w:rPr>
          <w:rFonts w:ascii="宋体" w:hAnsi="宋体" w:cs="宋体" w:hint="eastAsia"/>
          <w:sz w:val="24"/>
        </w:rPr>
        <w:t>或者</w:t>
      </w:r>
      <w:r w:rsidRPr="00E305D8">
        <w:rPr>
          <w:rFonts w:ascii="宋体" w:hAnsi="宋体" w:cs="宋体"/>
          <w:sz w:val="24"/>
        </w:rPr>
        <w:t>GB923-76</w:t>
      </w:r>
      <w:r w:rsidRPr="00E305D8">
        <w:rPr>
          <w:rFonts w:ascii="宋体" w:hAnsi="宋体" w:cs="宋体" w:hint="eastAsia"/>
          <w:sz w:val="24"/>
        </w:rPr>
        <w:t>。</w:t>
      </w:r>
    </w:p>
    <w:p w:rsidR="00B46018" w:rsidRPr="00370D6C" w:rsidRDefault="00B46018" w:rsidP="00B46018">
      <w:pPr>
        <w:tabs>
          <w:tab w:val="left" w:pos="210"/>
        </w:tabs>
        <w:autoSpaceDE w:val="0"/>
        <w:autoSpaceDN w:val="0"/>
        <w:adjustRightInd w:val="0"/>
        <w:spacing w:line="360" w:lineRule="auto"/>
        <w:ind w:firstLineChars="200" w:firstLine="480"/>
        <w:outlineLvl w:val="0"/>
        <w:rPr>
          <w:rFonts w:ascii="宋体" w:hAnsi="宋体" w:cs="宋体"/>
          <w:sz w:val="24"/>
        </w:rPr>
      </w:pPr>
      <w:r w:rsidRPr="00E305D8">
        <w:rPr>
          <w:rFonts w:ascii="宋体" w:hAnsi="宋体" w:cs="宋体" w:hint="eastAsia"/>
          <w:sz w:val="24"/>
        </w:rPr>
        <w:t>基础穿线管采用聚乙烯管。</w:t>
      </w:r>
    </w:p>
    <w:p w:rsidR="00B46018" w:rsidRPr="00370D6C" w:rsidRDefault="00B46018" w:rsidP="00B46018">
      <w:pPr>
        <w:tabs>
          <w:tab w:val="left" w:pos="210"/>
        </w:tabs>
        <w:autoSpaceDE w:val="0"/>
        <w:autoSpaceDN w:val="0"/>
        <w:adjustRightInd w:val="0"/>
        <w:spacing w:line="360" w:lineRule="auto"/>
        <w:ind w:firstLineChars="200" w:firstLine="480"/>
        <w:outlineLvl w:val="0"/>
        <w:rPr>
          <w:rFonts w:ascii="宋体" w:hAnsi="宋体" w:cs="宋体"/>
          <w:sz w:val="24"/>
        </w:rPr>
      </w:pPr>
      <w:r w:rsidRPr="00E305D8">
        <w:rPr>
          <w:rFonts w:ascii="宋体" w:hAnsi="宋体" w:cs="宋体" w:hint="eastAsia"/>
          <w:sz w:val="24"/>
        </w:rPr>
        <w:t>基础必须按照要求，做可靠接地处理，接地电阻值达到设计要求。</w:t>
      </w:r>
    </w:p>
    <w:p w:rsidR="00B46018" w:rsidRPr="00370D6C" w:rsidRDefault="00B46018" w:rsidP="00B46018">
      <w:pPr>
        <w:tabs>
          <w:tab w:val="left" w:pos="210"/>
        </w:tabs>
        <w:autoSpaceDE w:val="0"/>
        <w:autoSpaceDN w:val="0"/>
        <w:adjustRightInd w:val="0"/>
        <w:spacing w:line="360" w:lineRule="auto"/>
        <w:ind w:firstLineChars="200" w:firstLine="480"/>
        <w:outlineLvl w:val="0"/>
        <w:rPr>
          <w:rFonts w:ascii="宋体" w:hAnsi="宋体" w:cs="宋体"/>
          <w:sz w:val="24"/>
        </w:rPr>
      </w:pPr>
      <w:r w:rsidRPr="00370D6C">
        <w:rPr>
          <w:rFonts w:ascii="宋体" w:hAnsi="宋体" w:cs="宋体" w:hint="eastAsia"/>
          <w:sz w:val="24"/>
        </w:rPr>
        <w:t>（6）管道施工</w:t>
      </w:r>
    </w:p>
    <w:p w:rsidR="00B46018" w:rsidRPr="00370D6C" w:rsidRDefault="00B46018" w:rsidP="00B46018">
      <w:pPr>
        <w:tabs>
          <w:tab w:val="left" w:pos="210"/>
        </w:tabs>
        <w:autoSpaceDE w:val="0"/>
        <w:autoSpaceDN w:val="0"/>
        <w:adjustRightInd w:val="0"/>
        <w:spacing w:line="360" w:lineRule="auto"/>
        <w:ind w:firstLineChars="200" w:firstLine="480"/>
        <w:outlineLvl w:val="0"/>
        <w:rPr>
          <w:rFonts w:ascii="宋体" w:hAnsi="宋体" w:cs="宋体"/>
          <w:sz w:val="24"/>
        </w:rPr>
      </w:pPr>
      <w:r w:rsidRPr="00370D6C">
        <w:rPr>
          <w:rFonts w:ascii="宋体" w:hAnsi="宋体" w:cs="宋体" w:hint="eastAsia"/>
          <w:sz w:val="24"/>
        </w:rPr>
        <w:t>监控设备的电源电缆、光缆等传输线缆，采用地下线缆管道敷设，管道及检查井按照设计单位提供的勘查设计图进行施工。管道管材选用</w:t>
      </w:r>
      <w:r w:rsidRPr="00370D6C">
        <w:rPr>
          <w:rFonts w:ascii="宋体" w:hAnsi="宋体" w:cs="宋体"/>
          <w:sz w:val="24"/>
        </w:rPr>
        <w:t>Φ</w:t>
      </w:r>
      <w:r>
        <w:rPr>
          <w:rFonts w:ascii="宋体" w:hAnsi="宋体" w:cs="宋体" w:hint="eastAsia"/>
          <w:sz w:val="24"/>
        </w:rPr>
        <w:t>8</w:t>
      </w:r>
      <w:r w:rsidRPr="00E305D8">
        <w:rPr>
          <w:rFonts w:ascii="宋体" w:hAnsi="宋体" w:cs="宋体"/>
          <w:sz w:val="24"/>
        </w:rPr>
        <w:t>0ABS</w:t>
      </w:r>
      <w:r w:rsidRPr="00E305D8">
        <w:rPr>
          <w:rFonts w:ascii="宋体" w:hAnsi="宋体" w:cs="宋体" w:hint="eastAsia"/>
          <w:sz w:val="24"/>
        </w:rPr>
        <w:t>及</w:t>
      </w:r>
      <w:r w:rsidRPr="00370D6C">
        <w:rPr>
          <w:rFonts w:ascii="宋体" w:hAnsi="宋体" w:cs="宋体"/>
          <w:sz w:val="24"/>
        </w:rPr>
        <w:t>Φ</w:t>
      </w:r>
      <w:r w:rsidRPr="00E305D8">
        <w:rPr>
          <w:rFonts w:ascii="宋体" w:hAnsi="宋体" w:cs="宋体"/>
          <w:sz w:val="24"/>
        </w:rPr>
        <w:t>50ABS</w:t>
      </w:r>
      <w:r w:rsidRPr="00E305D8">
        <w:rPr>
          <w:rFonts w:ascii="宋体" w:hAnsi="宋体" w:cs="宋体" w:hint="eastAsia"/>
          <w:sz w:val="24"/>
        </w:rPr>
        <w:t>工</w:t>
      </w:r>
      <w:r w:rsidRPr="00370D6C">
        <w:rPr>
          <w:rFonts w:ascii="宋体" w:hAnsi="宋体" w:cs="宋体" w:hint="eastAsia"/>
          <w:sz w:val="24"/>
        </w:rPr>
        <w:t>程</w:t>
      </w:r>
      <w:r w:rsidRPr="00370D6C">
        <w:rPr>
          <w:rFonts w:ascii="宋体" w:hAnsi="宋体" w:cs="宋体"/>
          <w:sz w:val="24"/>
        </w:rPr>
        <w:t>PE</w:t>
      </w:r>
      <w:r w:rsidRPr="00370D6C">
        <w:rPr>
          <w:rFonts w:ascii="宋体" w:hAnsi="宋体" w:cs="宋体" w:hint="eastAsia"/>
          <w:sz w:val="24"/>
        </w:rPr>
        <w:t>管材质，不具备开挖施工条件的地方，可采用非挖掘顶管方式处理。线缆管道上方覆土深度</w:t>
      </w:r>
      <w:r w:rsidRPr="00370D6C">
        <w:rPr>
          <w:rFonts w:ascii="宋体" w:hAnsi="宋体" w:cs="宋体"/>
          <w:sz w:val="24"/>
        </w:rPr>
        <w:t>50cm</w:t>
      </w:r>
      <w:r w:rsidRPr="00370D6C">
        <w:rPr>
          <w:rFonts w:ascii="宋体" w:hAnsi="宋体" w:cs="宋体" w:hint="eastAsia"/>
          <w:sz w:val="24"/>
        </w:rPr>
        <w:t>以上，如遇过路、过建筑物等情况，应加设保护措施，以防止管道受力、碾压等情况对管道及线缆产生伤害。地表以上部位线缆均线敷设于设备杆体及设备箱内。管线沿途检查井井壁、井底需用砖砌成，井壁内侧需用水泥砂浆抹平，所安装的井框盖上井盖后要与步道砖上面或地面齐平，在电缆井的相应方向、相应位置处预留下线管进孔。</w:t>
      </w:r>
    </w:p>
    <w:p w:rsidR="00B46018" w:rsidRPr="00370D6C" w:rsidRDefault="00B46018" w:rsidP="00B46018">
      <w:pPr>
        <w:tabs>
          <w:tab w:val="left" w:pos="210"/>
        </w:tabs>
        <w:autoSpaceDE w:val="0"/>
        <w:autoSpaceDN w:val="0"/>
        <w:adjustRightInd w:val="0"/>
        <w:spacing w:line="360" w:lineRule="auto"/>
        <w:ind w:firstLineChars="200" w:firstLine="480"/>
        <w:outlineLvl w:val="0"/>
        <w:rPr>
          <w:rFonts w:ascii="宋体" w:hAnsi="宋体" w:cs="宋体"/>
          <w:sz w:val="24"/>
        </w:rPr>
      </w:pPr>
      <w:r w:rsidRPr="00370D6C">
        <w:rPr>
          <w:rFonts w:ascii="宋体" w:hAnsi="宋体" w:cs="宋体" w:hint="eastAsia"/>
          <w:sz w:val="24"/>
        </w:rPr>
        <w:t>管道施工完毕，并经验收合格后应及时回填，先将胸腔部分回填。回填前应将管沟清理干净，木料、草袋等物不得留在沟内，排除沟底积水，严禁带水回填，</w:t>
      </w:r>
      <w:r w:rsidRPr="00370D6C">
        <w:rPr>
          <w:rFonts w:ascii="宋体" w:hAnsi="宋体" w:cs="宋体" w:hint="eastAsia"/>
          <w:sz w:val="24"/>
        </w:rPr>
        <w:lastRenderedPageBreak/>
        <w:t>以免出现“弹簧土”。认真做好回填土的密实度检测工作，只有当上一层土检测合格后方可进行下一层土的回填。要求管道两侧不低于</w:t>
      </w:r>
      <w:r w:rsidRPr="00370D6C">
        <w:rPr>
          <w:rFonts w:ascii="宋体" w:hAnsi="宋体" w:cs="宋体"/>
          <w:sz w:val="24"/>
        </w:rPr>
        <w:t>95%</w:t>
      </w:r>
      <w:r w:rsidRPr="00370D6C">
        <w:rPr>
          <w:rFonts w:ascii="宋体" w:hAnsi="宋体" w:cs="宋体" w:hint="eastAsia"/>
          <w:sz w:val="24"/>
        </w:rPr>
        <w:t>，管顶以上</w:t>
      </w:r>
      <w:r w:rsidRPr="00370D6C">
        <w:rPr>
          <w:rFonts w:ascii="宋体" w:hAnsi="宋体" w:cs="宋体"/>
          <w:sz w:val="24"/>
        </w:rPr>
        <w:t>50cm</w:t>
      </w:r>
      <w:r w:rsidRPr="00370D6C">
        <w:rPr>
          <w:rFonts w:ascii="宋体" w:hAnsi="宋体" w:cs="宋体" w:hint="eastAsia"/>
          <w:sz w:val="24"/>
        </w:rPr>
        <w:t>范围内不低于</w:t>
      </w:r>
      <w:r w:rsidRPr="00370D6C">
        <w:rPr>
          <w:rFonts w:ascii="宋体" w:hAnsi="宋体" w:cs="宋体"/>
          <w:sz w:val="24"/>
        </w:rPr>
        <w:t>85%</w:t>
      </w:r>
      <w:r w:rsidRPr="00370D6C">
        <w:rPr>
          <w:rFonts w:ascii="宋体" w:hAnsi="宋体" w:cs="宋体" w:hint="eastAsia"/>
          <w:sz w:val="24"/>
        </w:rPr>
        <w:t>，</w:t>
      </w:r>
      <w:r w:rsidRPr="00370D6C">
        <w:rPr>
          <w:rFonts w:ascii="宋体" w:hAnsi="宋体" w:cs="宋体"/>
          <w:sz w:val="24"/>
        </w:rPr>
        <w:t>50cm</w:t>
      </w:r>
      <w:r w:rsidRPr="00370D6C">
        <w:rPr>
          <w:rFonts w:ascii="宋体" w:hAnsi="宋体" w:cs="宋体" w:hint="eastAsia"/>
          <w:sz w:val="24"/>
        </w:rPr>
        <w:t>以上按路基要求回填。</w:t>
      </w:r>
    </w:p>
    <w:p w:rsidR="00B46018" w:rsidRPr="00370D6C" w:rsidRDefault="00B46018" w:rsidP="00B46018">
      <w:pPr>
        <w:tabs>
          <w:tab w:val="left" w:pos="210"/>
        </w:tabs>
        <w:autoSpaceDE w:val="0"/>
        <w:autoSpaceDN w:val="0"/>
        <w:adjustRightInd w:val="0"/>
        <w:spacing w:line="360" w:lineRule="auto"/>
        <w:ind w:firstLineChars="200" w:firstLine="480"/>
        <w:outlineLvl w:val="0"/>
        <w:rPr>
          <w:rFonts w:ascii="宋体" w:hAnsi="宋体" w:cs="宋体"/>
          <w:sz w:val="24"/>
        </w:rPr>
      </w:pPr>
      <w:r w:rsidRPr="00370D6C">
        <w:rPr>
          <w:rFonts w:ascii="宋体" w:hAnsi="宋体" w:cs="宋体" w:hint="eastAsia"/>
          <w:sz w:val="24"/>
        </w:rPr>
        <w:t>管材的质量及技术要求应符合国家建材行业标准</w:t>
      </w:r>
      <w:r w:rsidRPr="00370D6C">
        <w:rPr>
          <w:rFonts w:ascii="宋体" w:hAnsi="宋体" w:cs="宋体"/>
          <w:sz w:val="24"/>
        </w:rPr>
        <w:t>JC/T1009-2006</w:t>
      </w:r>
      <w:r w:rsidRPr="00370D6C">
        <w:rPr>
          <w:rFonts w:ascii="宋体" w:hAnsi="宋体" w:cs="宋体" w:hint="eastAsia"/>
          <w:sz w:val="24"/>
        </w:rPr>
        <w:t>。</w:t>
      </w:r>
    </w:p>
    <w:p w:rsidR="00B46018" w:rsidRPr="00370D6C" w:rsidRDefault="00B46018" w:rsidP="00B46018">
      <w:pPr>
        <w:tabs>
          <w:tab w:val="left" w:pos="210"/>
        </w:tabs>
        <w:autoSpaceDE w:val="0"/>
        <w:autoSpaceDN w:val="0"/>
        <w:adjustRightInd w:val="0"/>
        <w:spacing w:line="360" w:lineRule="auto"/>
        <w:ind w:firstLineChars="200" w:firstLine="480"/>
        <w:outlineLvl w:val="0"/>
        <w:rPr>
          <w:rFonts w:ascii="宋体" w:hAnsi="宋体" w:cs="宋体"/>
          <w:sz w:val="24"/>
        </w:rPr>
      </w:pPr>
      <w:r w:rsidRPr="00370D6C">
        <w:rPr>
          <w:rFonts w:ascii="宋体" w:hAnsi="宋体" w:cs="宋体" w:hint="eastAsia"/>
          <w:sz w:val="24"/>
        </w:rPr>
        <w:t>利用已有管道穿线施工要保证原有线缆的完好性。</w:t>
      </w:r>
    </w:p>
    <w:p w:rsidR="00B46018" w:rsidRPr="00370D6C" w:rsidRDefault="00B46018" w:rsidP="00B46018">
      <w:pPr>
        <w:tabs>
          <w:tab w:val="left" w:pos="210"/>
        </w:tabs>
        <w:autoSpaceDE w:val="0"/>
        <w:autoSpaceDN w:val="0"/>
        <w:adjustRightInd w:val="0"/>
        <w:spacing w:line="360" w:lineRule="auto"/>
        <w:ind w:firstLineChars="200" w:firstLine="480"/>
        <w:outlineLvl w:val="0"/>
        <w:rPr>
          <w:rFonts w:ascii="宋体" w:hAnsi="宋体" w:cs="宋体"/>
          <w:sz w:val="24"/>
        </w:rPr>
      </w:pPr>
      <w:r w:rsidRPr="00E305D8">
        <w:rPr>
          <w:rFonts w:ascii="宋体" w:hAnsi="宋体" w:cs="宋体" w:hint="eastAsia"/>
          <w:sz w:val="24"/>
        </w:rPr>
        <w:t>敷设好的所有管线应保持畅通，无阻塞，检查井内无渣土和淤泥。</w:t>
      </w:r>
    </w:p>
    <w:p w:rsidR="00B46018" w:rsidRPr="00370D6C" w:rsidRDefault="00B46018" w:rsidP="00B46018">
      <w:pPr>
        <w:tabs>
          <w:tab w:val="left" w:pos="210"/>
        </w:tabs>
        <w:autoSpaceDE w:val="0"/>
        <w:autoSpaceDN w:val="0"/>
        <w:adjustRightInd w:val="0"/>
        <w:spacing w:line="360" w:lineRule="auto"/>
        <w:ind w:firstLineChars="200" w:firstLine="480"/>
        <w:outlineLvl w:val="0"/>
        <w:rPr>
          <w:rFonts w:ascii="宋体" w:hAnsi="宋体" w:cs="宋体"/>
          <w:sz w:val="24"/>
        </w:rPr>
      </w:pPr>
      <w:r w:rsidRPr="00E305D8">
        <w:rPr>
          <w:rFonts w:ascii="宋体" w:hAnsi="宋体" w:cs="宋体" w:hint="eastAsia"/>
          <w:sz w:val="24"/>
        </w:rPr>
        <w:t>检查井井盖应具有如下特点：抗压能力强、防盗、与路面结合好（保持井盖与路面在同一平面上）。井盖盖面字样可根据甲方要求定制。</w:t>
      </w:r>
    </w:p>
    <w:p w:rsidR="00B46018" w:rsidRPr="00370D6C" w:rsidRDefault="00B46018" w:rsidP="00B46018">
      <w:pPr>
        <w:tabs>
          <w:tab w:val="left" w:pos="210"/>
        </w:tabs>
        <w:autoSpaceDE w:val="0"/>
        <w:autoSpaceDN w:val="0"/>
        <w:adjustRightInd w:val="0"/>
        <w:spacing w:line="360" w:lineRule="auto"/>
        <w:ind w:firstLineChars="200" w:firstLine="480"/>
        <w:outlineLvl w:val="0"/>
        <w:rPr>
          <w:rFonts w:ascii="宋体" w:hAnsi="宋体" w:cs="宋体"/>
          <w:sz w:val="24"/>
        </w:rPr>
      </w:pPr>
      <w:r w:rsidRPr="00370D6C">
        <w:rPr>
          <w:rFonts w:ascii="宋体" w:hAnsi="宋体" w:cs="宋体" w:hint="eastAsia"/>
          <w:sz w:val="24"/>
        </w:rPr>
        <w:t>（7）线缆敷设</w:t>
      </w:r>
    </w:p>
    <w:p w:rsidR="00B46018" w:rsidRDefault="00B46018" w:rsidP="00B46018">
      <w:pPr>
        <w:tabs>
          <w:tab w:val="left" w:pos="210"/>
        </w:tabs>
        <w:autoSpaceDE w:val="0"/>
        <w:autoSpaceDN w:val="0"/>
        <w:adjustRightInd w:val="0"/>
        <w:spacing w:line="360" w:lineRule="auto"/>
        <w:ind w:firstLineChars="200" w:firstLine="480"/>
        <w:outlineLvl w:val="0"/>
        <w:rPr>
          <w:rFonts w:ascii="宋体" w:hAnsi="宋体" w:cs="宋体" w:hint="eastAsia"/>
          <w:sz w:val="24"/>
        </w:rPr>
      </w:pPr>
      <w:r w:rsidRPr="00E305D8">
        <w:rPr>
          <w:rFonts w:ascii="宋体" w:hAnsi="宋体" w:cs="宋体" w:hint="eastAsia"/>
          <w:sz w:val="24"/>
        </w:rPr>
        <w:t>本工程电源</w:t>
      </w:r>
      <w:r>
        <w:rPr>
          <w:rFonts w:ascii="宋体" w:hAnsi="宋体" w:cs="宋体" w:hint="eastAsia"/>
          <w:sz w:val="24"/>
        </w:rPr>
        <w:t>电缆</w:t>
      </w:r>
      <w:r w:rsidRPr="00E305D8">
        <w:rPr>
          <w:rFonts w:ascii="宋体" w:hAnsi="宋体" w:cs="宋体" w:hint="eastAsia"/>
          <w:sz w:val="24"/>
        </w:rPr>
        <w:t>采用多支铜芯、屏蔽线缆</w:t>
      </w:r>
      <w:r w:rsidRPr="00E305D8">
        <w:rPr>
          <w:rFonts w:ascii="宋体" w:hAnsi="宋体" w:cs="宋体"/>
          <w:sz w:val="24"/>
        </w:rPr>
        <w:t>RVVP</w:t>
      </w:r>
      <w:r>
        <w:rPr>
          <w:rFonts w:ascii="宋体" w:hAnsi="宋体" w:cs="宋体" w:hint="eastAsia"/>
          <w:sz w:val="24"/>
        </w:rPr>
        <w:t>（</w:t>
      </w:r>
      <w:r w:rsidRPr="00E305D8">
        <w:rPr>
          <w:rFonts w:ascii="宋体" w:hAnsi="宋体" w:cs="宋体" w:hint="eastAsia"/>
          <w:sz w:val="24"/>
        </w:rPr>
        <w:t>线芯标称面积为不小于</w:t>
      </w:r>
      <w:r w:rsidRPr="00E305D8">
        <w:rPr>
          <w:rFonts w:ascii="宋体" w:hAnsi="宋体" w:cs="宋体"/>
          <w:sz w:val="24"/>
        </w:rPr>
        <w:t>1 mm</w:t>
      </w:r>
      <w:r w:rsidRPr="00E305D8">
        <w:rPr>
          <w:rFonts w:ascii="宋体" w:hAnsi="宋体" w:cs="宋体" w:hint="eastAsia"/>
          <w:sz w:val="24"/>
        </w:rPr>
        <w:t>²的三芯线</w:t>
      </w:r>
      <w:r>
        <w:rPr>
          <w:rFonts w:ascii="宋体" w:hAnsi="宋体" w:cs="宋体" w:hint="eastAsia"/>
          <w:sz w:val="24"/>
        </w:rPr>
        <w:t>）及VV22（</w:t>
      </w:r>
      <w:r w:rsidRPr="00E305D8">
        <w:rPr>
          <w:rFonts w:ascii="宋体" w:hAnsi="宋体" w:cs="宋体" w:hint="eastAsia"/>
          <w:sz w:val="24"/>
        </w:rPr>
        <w:t>线芯标称面积为不小于</w:t>
      </w:r>
      <w:r>
        <w:rPr>
          <w:rFonts w:ascii="宋体" w:hAnsi="宋体" w:cs="宋体" w:hint="eastAsia"/>
          <w:sz w:val="24"/>
        </w:rPr>
        <w:t>2.5</w:t>
      </w:r>
      <w:r w:rsidRPr="00E305D8">
        <w:rPr>
          <w:rFonts w:ascii="宋体" w:hAnsi="宋体" w:cs="宋体"/>
          <w:sz w:val="24"/>
        </w:rPr>
        <w:t xml:space="preserve"> mm</w:t>
      </w:r>
      <w:r w:rsidRPr="00E305D8">
        <w:rPr>
          <w:rFonts w:ascii="宋体" w:hAnsi="宋体" w:cs="宋体" w:hint="eastAsia"/>
          <w:sz w:val="24"/>
        </w:rPr>
        <w:t>²的三芯线</w:t>
      </w:r>
      <w:r>
        <w:rPr>
          <w:rFonts w:ascii="宋体" w:hAnsi="宋体" w:cs="宋体" w:hint="eastAsia"/>
          <w:sz w:val="24"/>
        </w:rPr>
        <w:t>）</w:t>
      </w:r>
      <w:r w:rsidRPr="00E305D8">
        <w:rPr>
          <w:rFonts w:ascii="宋体" w:hAnsi="宋体" w:cs="宋体" w:hint="eastAsia"/>
          <w:sz w:val="24"/>
        </w:rPr>
        <w:t>；数据传输采用</w:t>
      </w:r>
      <w:r w:rsidRPr="00E305D8">
        <w:rPr>
          <w:rFonts w:ascii="宋体" w:hAnsi="宋体" w:cs="宋体"/>
          <w:sz w:val="24"/>
        </w:rPr>
        <w:t>4</w:t>
      </w:r>
      <w:r w:rsidRPr="00E305D8">
        <w:rPr>
          <w:rFonts w:ascii="宋体" w:hAnsi="宋体" w:cs="宋体" w:hint="eastAsia"/>
          <w:sz w:val="24"/>
        </w:rPr>
        <w:t>芯单模光纤及</w:t>
      </w:r>
      <w:r w:rsidRPr="00E305D8">
        <w:rPr>
          <w:rFonts w:ascii="宋体" w:hAnsi="宋体" w:cs="宋体"/>
          <w:sz w:val="24"/>
        </w:rPr>
        <w:t>6</w:t>
      </w:r>
      <w:r w:rsidRPr="00E305D8">
        <w:rPr>
          <w:rFonts w:ascii="宋体" w:hAnsi="宋体" w:cs="宋体" w:hint="eastAsia"/>
          <w:sz w:val="24"/>
        </w:rPr>
        <w:t>类</w:t>
      </w:r>
      <w:r w:rsidRPr="00E305D8">
        <w:rPr>
          <w:rFonts w:ascii="宋体" w:hAnsi="宋体" w:cs="宋体"/>
          <w:sz w:val="24"/>
        </w:rPr>
        <w:t>UTP</w:t>
      </w:r>
      <w:r w:rsidRPr="00E305D8">
        <w:rPr>
          <w:rFonts w:ascii="宋体" w:hAnsi="宋体" w:cs="宋体" w:hint="eastAsia"/>
          <w:sz w:val="24"/>
        </w:rPr>
        <w:t>室外阻水网线。</w:t>
      </w:r>
    </w:p>
    <w:p w:rsidR="00B46018" w:rsidRPr="00370D6C" w:rsidRDefault="00B46018" w:rsidP="00B46018">
      <w:pPr>
        <w:tabs>
          <w:tab w:val="left" w:pos="210"/>
        </w:tabs>
        <w:autoSpaceDE w:val="0"/>
        <w:autoSpaceDN w:val="0"/>
        <w:adjustRightInd w:val="0"/>
        <w:spacing w:line="360" w:lineRule="auto"/>
        <w:ind w:firstLineChars="200" w:firstLine="480"/>
        <w:outlineLvl w:val="0"/>
        <w:rPr>
          <w:rFonts w:ascii="宋体" w:hAnsi="宋体" w:cs="宋体"/>
          <w:sz w:val="24"/>
        </w:rPr>
      </w:pPr>
      <w:r>
        <w:rPr>
          <w:rFonts w:ascii="宋体" w:hAnsi="宋体" w:cs="宋体" w:hint="eastAsia"/>
          <w:sz w:val="24"/>
        </w:rPr>
        <w:t>在路口安装的设备的穿线方式为：</w:t>
      </w:r>
      <w:r w:rsidRPr="00E305D8">
        <w:rPr>
          <w:rFonts w:ascii="宋体" w:hAnsi="宋体" w:cs="宋体" w:hint="eastAsia"/>
          <w:sz w:val="24"/>
        </w:rPr>
        <w:t>由路口地面设备箱至杆体设备箱敷设</w:t>
      </w:r>
      <w:r w:rsidRPr="00E305D8">
        <w:rPr>
          <w:rFonts w:ascii="宋体" w:hAnsi="宋体" w:cs="宋体"/>
          <w:sz w:val="24"/>
        </w:rPr>
        <w:t>VV22</w:t>
      </w:r>
      <w:r w:rsidRPr="00E305D8">
        <w:rPr>
          <w:rFonts w:ascii="宋体" w:hAnsi="宋体" w:cs="宋体" w:hint="eastAsia"/>
          <w:sz w:val="24"/>
        </w:rPr>
        <w:t xml:space="preserve"> </w:t>
      </w:r>
      <w:r w:rsidRPr="00E305D8">
        <w:rPr>
          <w:rFonts w:ascii="宋体" w:hAnsi="宋体" w:cs="宋体"/>
          <w:sz w:val="24"/>
        </w:rPr>
        <w:t>3*2</w:t>
      </w:r>
      <w:r w:rsidRPr="00370D6C">
        <w:rPr>
          <w:rFonts w:ascii="宋体" w:hAnsi="宋体" w:cs="宋体"/>
          <w:sz w:val="24"/>
        </w:rPr>
        <w:t>.</w:t>
      </w:r>
      <w:r w:rsidRPr="00E305D8">
        <w:rPr>
          <w:rFonts w:ascii="宋体" w:hAnsi="宋体" w:cs="宋体"/>
          <w:sz w:val="24"/>
        </w:rPr>
        <w:t>5mm</w:t>
      </w:r>
      <w:r w:rsidRPr="00E305D8">
        <w:rPr>
          <w:rFonts w:ascii="宋体" w:hAnsi="宋体" w:cs="宋体" w:hint="eastAsia"/>
          <w:sz w:val="24"/>
        </w:rPr>
        <w:t>²</w:t>
      </w:r>
      <w:r w:rsidRPr="00E305D8">
        <w:rPr>
          <w:rFonts w:ascii="宋体" w:hAnsi="宋体" w:cs="宋体"/>
          <w:sz w:val="24"/>
        </w:rPr>
        <w:t xml:space="preserve"> </w:t>
      </w:r>
      <w:r w:rsidRPr="00E305D8">
        <w:rPr>
          <w:rFonts w:ascii="宋体" w:hAnsi="宋体" w:cs="宋体" w:hint="eastAsia"/>
          <w:sz w:val="24"/>
        </w:rPr>
        <w:t>电源电缆</w:t>
      </w:r>
      <w:r w:rsidRPr="00E305D8">
        <w:rPr>
          <w:rFonts w:ascii="宋体" w:hAnsi="宋体" w:cs="宋体"/>
          <w:sz w:val="24"/>
        </w:rPr>
        <w:t>1</w:t>
      </w:r>
      <w:r w:rsidRPr="00E305D8">
        <w:rPr>
          <w:rFonts w:ascii="宋体" w:hAnsi="宋体" w:cs="宋体" w:hint="eastAsia"/>
          <w:sz w:val="24"/>
        </w:rPr>
        <w:t>根，单模</w:t>
      </w:r>
      <w:r w:rsidRPr="00E305D8">
        <w:rPr>
          <w:rFonts w:ascii="宋体" w:hAnsi="宋体" w:cs="宋体"/>
          <w:sz w:val="24"/>
        </w:rPr>
        <w:t>4</w:t>
      </w:r>
      <w:r w:rsidRPr="00E305D8">
        <w:rPr>
          <w:rFonts w:ascii="宋体" w:hAnsi="宋体" w:cs="宋体" w:hint="eastAsia"/>
          <w:sz w:val="24"/>
        </w:rPr>
        <w:t>芯光纤</w:t>
      </w:r>
      <w:r w:rsidRPr="00E305D8">
        <w:rPr>
          <w:rFonts w:ascii="宋体" w:hAnsi="宋体" w:cs="宋体"/>
          <w:sz w:val="24"/>
        </w:rPr>
        <w:t>1</w:t>
      </w:r>
      <w:r w:rsidRPr="00E305D8">
        <w:rPr>
          <w:rFonts w:ascii="宋体" w:hAnsi="宋体" w:cs="宋体" w:hint="eastAsia"/>
          <w:sz w:val="24"/>
        </w:rPr>
        <w:t>根；由杆体设备箱至设备安装位置敷设</w:t>
      </w:r>
      <w:r w:rsidRPr="00E305D8">
        <w:rPr>
          <w:rFonts w:ascii="宋体" w:hAnsi="宋体" w:cs="宋体"/>
          <w:sz w:val="24"/>
        </w:rPr>
        <w:t>RVVP</w:t>
      </w:r>
      <w:r w:rsidRPr="00E305D8">
        <w:rPr>
          <w:rFonts w:ascii="宋体" w:hAnsi="宋体" w:cs="宋体" w:hint="eastAsia"/>
          <w:sz w:val="24"/>
        </w:rPr>
        <w:t xml:space="preserve"> </w:t>
      </w:r>
      <w:r w:rsidRPr="00E305D8">
        <w:rPr>
          <w:rFonts w:ascii="宋体" w:hAnsi="宋体" w:cs="宋体"/>
          <w:sz w:val="24"/>
        </w:rPr>
        <w:t>3*1.0mm</w:t>
      </w:r>
      <w:r w:rsidRPr="00E305D8">
        <w:rPr>
          <w:rFonts w:ascii="宋体" w:hAnsi="宋体" w:cs="宋体" w:hint="eastAsia"/>
          <w:sz w:val="24"/>
        </w:rPr>
        <w:t>²</w:t>
      </w:r>
      <w:r w:rsidRPr="00E305D8">
        <w:rPr>
          <w:rFonts w:ascii="宋体" w:hAnsi="宋体" w:cs="宋体"/>
          <w:sz w:val="24"/>
        </w:rPr>
        <w:t xml:space="preserve"> </w:t>
      </w:r>
      <w:r w:rsidRPr="00E305D8">
        <w:rPr>
          <w:rFonts w:ascii="宋体" w:hAnsi="宋体" w:cs="宋体" w:hint="eastAsia"/>
          <w:sz w:val="24"/>
        </w:rPr>
        <w:t>电源线</w:t>
      </w:r>
      <w:r w:rsidRPr="00E305D8">
        <w:rPr>
          <w:rFonts w:ascii="宋体" w:hAnsi="宋体" w:cs="宋体"/>
          <w:sz w:val="24"/>
        </w:rPr>
        <w:t>2</w:t>
      </w:r>
      <w:r w:rsidRPr="00E305D8">
        <w:rPr>
          <w:rFonts w:ascii="宋体" w:hAnsi="宋体" w:cs="宋体" w:hint="eastAsia"/>
          <w:sz w:val="24"/>
        </w:rPr>
        <w:t>根，</w:t>
      </w:r>
      <w:r w:rsidRPr="00E305D8">
        <w:rPr>
          <w:rFonts w:ascii="宋体" w:hAnsi="宋体" w:cs="宋体"/>
          <w:sz w:val="24"/>
        </w:rPr>
        <w:t>UTP6</w:t>
      </w:r>
      <w:r w:rsidRPr="00E305D8">
        <w:rPr>
          <w:rFonts w:ascii="宋体" w:hAnsi="宋体" w:cs="宋体" w:hint="eastAsia"/>
          <w:sz w:val="24"/>
        </w:rPr>
        <w:t>类室外阻水网线</w:t>
      </w:r>
      <w:r w:rsidRPr="00E305D8">
        <w:rPr>
          <w:rFonts w:ascii="宋体" w:hAnsi="宋体" w:cs="宋体"/>
          <w:sz w:val="24"/>
        </w:rPr>
        <w:t>2</w:t>
      </w:r>
      <w:r>
        <w:rPr>
          <w:rFonts w:ascii="宋体" w:hAnsi="宋体" w:cs="宋体" w:hint="eastAsia"/>
          <w:sz w:val="24"/>
        </w:rPr>
        <w:t>根。</w:t>
      </w:r>
    </w:p>
    <w:p w:rsidR="00B46018" w:rsidRPr="00370D6C" w:rsidRDefault="00B46018" w:rsidP="00B46018">
      <w:pPr>
        <w:tabs>
          <w:tab w:val="left" w:pos="210"/>
        </w:tabs>
        <w:autoSpaceDE w:val="0"/>
        <w:autoSpaceDN w:val="0"/>
        <w:adjustRightInd w:val="0"/>
        <w:spacing w:line="360" w:lineRule="auto"/>
        <w:ind w:firstLineChars="200" w:firstLine="480"/>
        <w:outlineLvl w:val="0"/>
        <w:rPr>
          <w:rFonts w:ascii="宋体" w:hAnsi="宋体" w:cs="宋体"/>
          <w:sz w:val="24"/>
        </w:rPr>
      </w:pPr>
      <w:r>
        <w:rPr>
          <w:rFonts w:ascii="宋体" w:hAnsi="宋体" w:cs="宋体" w:hint="eastAsia"/>
          <w:sz w:val="24"/>
        </w:rPr>
        <w:t>在快速路安装设备的穿线方式为：由</w:t>
      </w:r>
      <w:r w:rsidRPr="00E305D8">
        <w:rPr>
          <w:rFonts w:ascii="宋体" w:hAnsi="宋体" w:cs="宋体" w:hint="eastAsia"/>
          <w:sz w:val="24"/>
        </w:rPr>
        <w:t>地面设备箱至</w:t>
      </w:r>
      <w:r>
        <w:rPr>
          <w:rFonts w:ascii="宋体" w:hAnsi="宋体" w:cs="宋体" w:hint="eastAsia"/>
          <w:sz w:val="24"/>
        </w:rPr>
        <w:t>杆体</w:t>
      </w:r>
      <w:r w:rsidRPr="00E305D8">
        <w:rPr>
          <w:rFonts w:ascii="宋体" w:hAnsi="宋体" w:cs="宋体" w:hint="eastAsia"/>
          <w:sz w:val="24"/>
        </w:rPr>
        <w:t>设备安装位置敷设</w:t>
      </w:r>
      <w:r w:rsidRPr="00E305D8">
        <w:rPr>
          <w:rFonts w:ascii="宋体" w:hAnsi="宋体" w:cs="宋体"/>
          <w:sz w:val="24"/>
        </w:rPr>
        <w:t>RVVP</w:t>
      </w:r>
      <w:r w:rsidRPr="00E305D8">
        <w:rPr>
          <w:rFonts w:ascii="宋体" w:hAnsi="宋体" w:cs="宋体" w:hint="eastAsia"/>
          <w:sz w:val="24"/>
        </w:rPr>
        <w:t xml:space="preserve"> </w:t>
      </w:r>
      <w:r w:rsidRPr="00E305D8">
        <w:rPr>
          <w:rFonts w:ascii="宋体" w:hAnsi="宋体" w:cs="宋体"/>
          <w:sz w:val="24"/>
        </w:rPr>
        <w:t>3*1.0mm</w:t>
      </w:r>
      <w:r w:rsidRPr="00E305D8">
        <w:rPr>
          <w:rFonts w:ascii="宋体" w:hAnsi="宋体" w:cs="宋体" w:hint="eastAsia"/>
          <w:sz w:val="24"/>
        </w:rPr>
        <w:t>²</w:t>
      </w:r>
      <w:r w:rsidRPr="00E305D8">
        <w:rPr>
          <w:rFonts w:ascii="宋体" w:hAnsi="宋体" w:cs="宋体"/>
          <w:sz w:val="24"/>
        </w:rPr>
        <w:t xml:space="preserve"> </w:t>
      </w:r>
      <w:r w:rsidRPr="00E305D8">
        <w:rPr>
          <w:rFonts w:ascii="宋体" w:hAnsi="宋体" w:cs="宋体" w:hint="eastAsia"/>
          <w:sz w:val="24"/>
        </w:rPr>
        <w:t>电源线</w:t>
      </w:r>
      <w:r>
        <w:rPr>
          <w:rFonts w:ascii="宋体" w:hAnsi="宋体" w:cs="宋体" w:hint="eastAsia"/>
          <w:sz w:val="24"/>
        </w:rPr>
        <w:t>3</w:t>
      </w:r>
      <w:r w:rsidRPr="00E305D8">
        <w:rPr>
          <w:rFonts w:ascii="宋体" w:hAnsi="宋体" w:cs="宋体" w:hint="eastAsia"/>
          <w:sz w:val="24"/>
        </w:rPr>
        <w:t>根，</w:t>
      </w:r>
      <w:r w:rsidRPr="00E305D8">
        <w:rPr>
          <w:rFonts w:ascii="宋体" w:hAnsi="宋体" w:cs="宋体"/>
          <w:sz w:val="24"/>
        </w:rPr>
        <w:t>UTP6</w:t>
      </w:r>
      <w:r w:rsidRPr="00E305D8">
        <w:rPr>
          <w:rFonts w:ascii="宋体" w:hAnsi="宋体" w:cs="宋体" w:hint="eastAsia"/>
          <w:sz w:val="24"/>
        </w:rPr>
        <w:t>类室外阻水网线</w:t>
      </w:r>
      <w:r>
        <w:rPr>
          <w:rFonts w:ascii="宋体" w:hAnsi="宋体" w:cs="宋体" w:hint="eastAsia"/>
          <w:sz w:val="24"/>
        </w:rPr>
        <w:t>3根。</w:t>
      </w:r>
    </w:p>
    <w:p w:rsidR="00B46018" w:rsidRPr="00370D6C" w:rsidRDefault="00B46018" w:rsidP="00B46018">
      <w:pPr>
        <w:tabs>
          <w:tab w:val="left" w:pos="210"/>
        </w:tabs>
        <w:autoSpaceDE w:val="0"/>
        <w:autoSpaceDN w:val="0"/>
        <w:adjustRightInd w:val="0"/>
        <w:spacing w:line="360" w:lineRule="auto"/>
        <w:ind w:firstLineChars="200" w:firstLine="480"/>
        <w:outlineLvl w:val="0"/>
        <w:rPr>
          <w:rFonts w:ascii="宋体" w:hAnsi="宋体" w:cs="宋体"/>
          <w:sz w:val="24"/>
        </w:rPr>
      </w:pPr>
      <w:r w:rsidRPr="00E305D8">
        <w:rPr>
          <w:rFonts w:ascii="宋体" w:hAnsi="宋体" w:cs="宋体" w:hint="eastAsia"/>
          <w:sz w:val="24"/>
        </w:rPr>
        <w:t>所有线缆末端均统一预留冗余长度</w:t>
      </w:r>
      <w:r w:rsidRPr="00E305D8">
        <w:rPr>
          <w:rFonts w:ascii="宋体" w:hAnsi="宋体" w:cs="宋体"/>
          <w:sz w:val="24"/>
        </w:rPr>
        <w:t>3m</w:t>
      </w:r>
      <w:r w:rsidRPr="00E305D8">
        <w:rPr>
          <w:rFonts w:ascii="宋体" w:hAnsi="宋体" w:cs="宋体" w:hint="eastAsia"/>
          <w:sz w:val="24"/>
        </w:rPr>
        <w:t>，管道井内电源线预留冗余长度</w:t>
      </w:r>
      <w:r w:rsidRPr="00E305D8">
        <w:rPr>
          <w:rFonts w:ascii="宋体" w:hAnsi="宋体" w:cs="宋体"/>
          <w:sz w:val="24"/>
        </w:rPr>
        <w:t>1.5m</w:t>
      </w:r>
      <w:r w:rsidRPr="00E305D8">
        <w:rPr>
          <w:rFonts w:ascii="宋体" w:hAnsi="宋体" w:cs="宋体" w:hint="eastAsia"/>
          <w:sz w:val="24"/>
        </w:rPr>
        <w:t>，设备箱内线缆预留冗余长度</w:t>
      </w:r>
      <w:r w:rsidRPr="00E305D8">
        <w:rPr>
          <w:rFonts w:ascii="宋体" w:hAnsi="宋体" w:cs="宋体"/>
          <w:sz w:val="24"/>
        </w:rPr>
        <w:t>3m</w:t>
      </w:r>
      <w:r w:rsidRPr="00E305D8">
        <w:rPr>
          <w:rFonts w:ascii="宋体" w:hAnsi="宋体" w:cs="宋体" w:hint="eastAsia"/>
          <w:sz w:val="24"/>
        </w:rPr>
        <w:t>。</w:t>
      </w:r>
    </w:p>
    <w:p w:rsidR="00B46018" w:rsidRPr="00370D6C" w:rsidRDefault="00B46018" w:rsidP="00B46018">
      <w:pPr>
        <w:tabs>
          <w:tab w:val="left" w:pos="210"/>
        </w:tabs>
        <w:autoSpaceDE w:val="0"/>
        <w:autoSpaceDN w:val="0"/>
        <w:adjustRightInd w:val="0"/>
        <w:spacing w:line="360" w:lineRule="auto"/>
        <w:ind w:firstLineChars="200" w:firstLine="480"/>
        <w:outlineLvl w:val="0"/>
        <w:rPr>
          <w:rFonts w:ascii="宋体" w:hAnsi="宋体" w:cs="宋体"/>
          <w:sz w:val="24"/>
        </w:rPr>
      </w:pPr>
      <w:r w:rsidRPr="00E305D8">
        <w:rPr>
          <w:rFonts w:ascii="宋体" w:hAnsi="宋体" w:cs="宋体" w:hint="eastAsia"/>
          <w:sz w:val="24"/>
        </w:rPr>
        <w:t>线缆敷设完毕应检查并保证连通性良好。</w:t>
      </w:r>
    </w:p>
    <w:p w:rsidR="00B46018" w:rsidRPr="00370D6C" w:rsidRDefault="00B46018" w:rsidP="00B46018">
      <w:pPr>
        <w:tabs>
          <w:tab w:val="left" w:pos="210"/>
        </w:tabs>
        <w:autoSpaceDE w:val="0"/>
        <w:autoSpaceDN w:val="0"/>
        <w:adjustRightInd w:val="0"/>
        <w:spacing w:line="360" w:lineRule="auto"/>
        <w:ind w:firstLineChars="200" w:firstLine="480"/>
        <w:outlineLvl w:val="0"/>
        <w:rPr>
          <w:rFonts w:ascii="宋体" w:hAnsi="宋体" w:cs="宋体"/>
          <w:sz w:val="24"/>
        </w:rPr>
      </w:pPr>
      <w:r w:rsidRPr="00370D6C">
        <w:rPr>
          <w:rFonts w:ascii="宋体" w:hAnsi="宋体" w:cs="宋体" w:hint="eastAsia"/>
          <w:sz w:val="24"/>
        </w:rPr>
        <w:t>（8）供电工程</w:t>
      </w:r>
    </w:p>
    <w:p w:rsidR="00B46018" w:rsidRPr="00370D6C" w:rsidRDefault="00B46018" w:rsidP="00B46018">
      <w:pPr>
        <w:tabs>
          <w:tab w:val="left" w:pos="210"/>
        </w:tabs>
        <w:autoSpaceDE w:val="0"/>
        <w:autoSpaceDN w:val="0"/>
        <w:adjustRightInd w:val="0"/>
        <w:spacing w:line="360" w:lineRule="auto"/>
        <w:ind w:firstLineChars="200" w:firstLine="480"/>
        <w:outlineLvl w:val="0"/>
        <w:rPr>
          <w:rFonts w:ascii="宋体" w:hAnsi="宋体" w:cs="宋体" w:hint="eastAsia"/>
          <w:sz w:val="24"/>
        </w:rPr>
      </w:pPr>
      <w:r w:rsidRPr="00370D6C">
        <w:rPr>
          <w:rFonts w:ascii="宋体" w:hAnsi="宋体" w:cs="宋体" w:hint="eastAsia"/>
          <w:sz w:val="24"/>
        </w:rPr>
        <w:t>路面监控设备的供电是以路口为单位统一供电。施工路口有地面设备箱的，已由其所属路口信号机设备箱中提供</w:t>
      </w:r>
      <w:r w:rsidRPr="00370D6C">
        <w:rPr>
          <w:rFonts w:ascii="宋体" w:hAnsi="宋体" w:cs="宋体"/>
          <w:sz w:val="24"/>
        </w:rPr>
        <w:t>AC220V</w:t>
      </w:r>
      <w:r w:rsidRPr="00370D6C">
        <w:rPr>
          <w:rFonts w:ascii="宋体" w:hAnsi="宋体" w:cs="宋体" w:hint="eastAsia"/>
          <w:sz w:val="24"/>
        </w:rPr>
        <w:t>±</w:t>
      </w:r>
      <w:r w:rsidRPr="00370D6C">
        <w:rPr>
          <w:rFonts w:ascii="宋体" w:hAnsi="宋体" w:cs="宋体"/>
          <w:sz w:val="24"/>
        </w:rPr>
        <w:t>44V</w:t>
      </w:r>
      <w:r w:rsidRPr="00370D6C">
        <w:rPr>
          <w:rFonts w:ascii="宋体" w:hAnsi="宋体" w:cs="宋体" w:hint="eastAsia"/>
          <w:sz w:val="24"/>
        </w:rPr>
        <w:t>，</w:t>
      </w:r>
      <w:r w:rsidRPr="00370D6C">
        <w:rPr>
          <w:rFonts w:ascii="宋体" w:hAnsi="宋体" w:cs="宋体"/>
          <w:sz w:val="24"/>
        </w:rPr>
        <w:t>50Hz</w:t>
      </w:r>
      <w:r w:rsidRPr="00370D6C">
        <w:rPr>
          <w:rFonts w:ascii="宋体" w:hAnsi="宋体" w:cs="宋体" w:hint="eastAsia"/>
          <w:sz w:val="24"/>
        </w:rPr>
        <w:t>±</w:t>
      </w:r>
      <w:r w:rsidRPr="00370D6C">
        <w:rPr>
          <w:rFonts w:ascii="宋体" w:hAnsi="宋体" w:cs="宋体"/>
          <w:sz w:val="24"/>
        </w:rPr>
        <w:t>2 Hz</w:t>
      </w:r>
      <w:r w:rsidRPr="00370D6C">
        <w:rPr>
          <w:rFonts w:ascii="宋体" w:hAnsi="宋体" w:cs="宋体" w:hint="eastAsia"/>
          <w:sz w:val="24"/>
        </w:rPr>
        <w:t>的电源连接至路口地面设备箱，中标方需完成新敷设电源线的供电联接施工；施工点位无地面设备箱的，需完成信号机箱至新敷设电源线的供电联接施工。</w:t>
      </w:r>
    </w:p>
    <w:p w:rsidR="00B46018" w:rsidRPr="00370D6C" w:rsidRDefault="00B46018" w:rsidP="00B46018">
      <w:pPr>
        <w:tabs>
          <w:tab w:val="left" w:pos="210"/>
        </w:tabs>
        <w:autoSpaceDE w:val="0"/>
        <w:autoSpaceDN w:val="0"/>
        <w:adjustRightInd w:val="0"/>
        <w:spacing w:line="360" w:lineRule="auto"/>
        <w:ind w:firstLineChars="200" w:firstLine="480"/>
        <w:outlineLvl w:val="0"/>
        <w:rPr>
          <w:rFonts w:ascii="宋体" w:hAnsi="宋体" w:cs="宋体" w:hint="eastAsia"/>
          <w:sz w:val="24"/>
        </w:rPr>
      </w:pPr>
      <w:r w:rsidRPr="00370D6C">
        <w:rPr>
          <w:rFonts w:ascii="宋体" w:hAnsi="宋体" w:cs="宋体" w:hint="eastAsia"/>
          <w:sz w:val="24"/>
        </w:rPr>
        <w:t>快速路视频监控设备的供电取于每根监控杆下配置的一个地面设备箱。安装点位为原项目建设点位的，需恢复原有电源，提供</w:t>
      </w:r>
      <w:r w:rsidRPr="00370D6C">
        <w:rPr>
          <w:rFonts w:ascii="宋体" w:hAnsi="宋体" w:cs="宋体"/>
          <w:sz w:val="24"/>
        </w:rPr>
        <w:t>AC220V</w:t>
      </w:r>
      <w:r w:rsidRPr="00370D6C">
        <w:rPr>
          <w:rFonts w:ascii="宋体" w:hAnsi="宋体" w:cs="宋体" w:hint="eastAsia"/>
          <w:sz w:val="24"/>
        </w:rPr>
        <w:t>±</w:t>
      </w:r>
      <w:r w:rsidRPr="00370D6C">
        <w:rPr>
          <w:rFonts w:ascii="宋体" w:hAnsi="宋体" w:cs="宋体"/>
          <w:sz w:val="24"/>
        </w:rPr>
        <w:t>44V</w:t>
      </w:r>
      <w:r w:rsidRPr="00370D6C">
        <w:rPr>
          <w:rFonts w:ascii="宋体" w:hAnsi="宋体" w:cs="宋体" w:hint="eastAsia"/>
          <w:sz w:val="24"/>
        </w:rPr>
        <w:t>，</w:t>
      </w:r>
      <w:r w:rsidRPr="00370D6C">
        <w:rPr>
          <w:rFonts w:ascii="宋体" w:hAnsi="宋体" w:cs="宋体"/>
          <w:sz w:val="24"/>
        </w:rPr>
        <w:t>50Hz</w:t>
      </w:r>
      <w:r w:rsidRPr="00370D6C">
        <w:rPr>
          <w:rFonts w:ascii="宋体" w:hAnsi="宋体" w:cs="宋体" w:hint="eastAsia"/>
          <w:sz w:val="24"/>
        </w:rPr>
        <w:t>±</w:t>
      </w:r>
      <w:r w:rsidRPr="00370D6C">
        <w:rPr>
          <w:rFonts w:ascii="宋体" w:hAnsi="宋体" w:cs="宋体"/>
          <w:sz w:val="24"/>
        </w:rPr>
        <w:t>2 Hz</w:t>
      </w:r>
      <w:r w:rsidRPr="00370D6C">
        <w:rPr>
          <w:rFonts w:ascii="宋体" w:hAnsi="宋体" w:cs="宋体" w:hint="eastAsia"/>
          <w:sz w:val="24"/>
        </w:rPr>
        <w:t>的电源连接至路口地面设备箱；新建点位需就近取电敷设电缆，将</w:t>
      </w:r>
      <w:r w:rsidRPr="00370D6C">
        <w:rPr>
          <w:rFonts w:ascii="宋体" w:hAnsi="宋体" w:cs="宋体"/>
          <w:sz w:val="24"/>
        </w:rPr>
        <w:t>AC220V</w:t>
      </w:r>
      <w:r w:rsidRPr="00370D6C">
        <w:rPr>
          <w:rFonts w:ascii="宋体" w:hAnsi="宋体" w:cs="宋体" w:hint="eastAsia"/>
          <w:sz w:val="24"/>
        </w:rPr>
        <w:t>±</w:t>
      </w:r>
      <w:r w:rsidRPr="00370D6C">
        <w:rPr>
          <w:rFonts w:ascii="宋体" w:hAnsi="宋体" w:cs="宋体"/>
          <w:sz w:val="24"/>
        </w:rPr>
        <w:t>44V</w:t>
      </w:r>
      <w:r w:rsidRPr="00370D6C">
        <w:rPr>
          <w:rFonts w:ascii="宋体" w:hAnsi="宋体" w:cs="宋体" w:hint="eastAsia"/>
          <w:sz w:val="24"/>
        </w:rPr>
        <w:t>，</w:t>
      </w:r>
      <w:r w:rsidRPr="00370D6C">
        <w:rPr>
          <w:rFonts w:ascii="宋体" w:hAnsi="宋体" w:cs="宋体"/>
          <w:sz w:val="24"/>
        </w:rPr>
        <w:t>50Hz</w:t>
      </w:r>
      <w:r w:rsidRPr="00370D6C">
        <w:rPr>
          <w:rFonts w:ascii="宋体" w:hAnsi="宋体" w:cs="宋体" w:hint="eastAsia"/>
          <w:sz w:val="24"/>
        </w:rPr>
        <w:t>±</w:t>
      </w:r>
      <w:r w:rsidRPr="00370D6C">
        <w:rPr>
          <w:rFonts w:ascii="宋体" w:hAnsi="宋体" w:cs="宋体"/>
          <w:sz w:val="24"/>
        </w:rPr>
        <w:t>2 Hz</w:t>
      </w:r>
      <w:r w:rsidRPr="00370D6C">
        <w:rPr>
          <w:rFonts w:ascii="宋体" w:hAnsi="宋体" w:cs="宋体" w:hint="eastAsia"/>
          <w:sz w:val="24"/>
        </w:rPr>
        <w:t>的电源连接至地面设备箱。</w:t>
      </w:r>
    </w:p>
    <w:p w:rsidR="00B46018" w:rsidRDefault="00B46018" w:rsidP="00B46018">
      <w:pPr>
        <w:tabs>
          <w:tab w:val="left" w:pos="210"/>
        </w:tabs>
        <w:autoSpaceDE w:val="0"/>
        <w:autoSpaceDN w:val="0"/>
        <w:adjustRightInd w:val="0"/>
        <w:spacing w:line="360" w:lineRule="auto"/>
        <w:ind w:firstLineChars="200" w:firstLine="480"/>
        <w:outlineLvl w:val="0"/>
        <w:rPr>
          <w:rFonts w:ascii="宋体" w:hAnsi="宋体" w:cs="宋体" w:hint="eastAsia"/>
          <w:sz w:val="24"/>
        </w:rPr>
      </w:pPr>
      <w:r w:rsidRPr="00370D6C">
        <w:rPr>
          <w:rFonts w:ascii="宋体" w:hAnsi="宋体" w:cs="宋体" w:hint="eastAsia"/>
          <w:sz w:val="24"/>
        </w:rPr>
        <w:lastRenderedPageBreak/>
        <w:t>要求做好供电连接施工，电源供至杆体设备箱</w:t>
      </w:r>
      <w:r w:rsidRPr="00370D6C">
        <w:rPr>
          <w:rFonts w:ascii="宋体" w:hAnsi="宋体" w:cs="宋体"/>
          <w:sz w:val="24"/>
        </w:rPr>
        <w:t>,</w:t>
      </w:r>
      <w:r w:rsidRPr="00370D6C">
        <w:rPr>
          <w:rFonts w:ascii="宋体" w:hAnsi="宋体" w:cs="宋体" w:hint="eastAsia"/>
          <w:sz w:val="24"/>
        </w:rPr>
        <w:t>以保证新安装监控设备的正常用电，</w:t>
      </w:r>
      <w:r w:rsidRPr="00E305D8">
        <w:rPr>
          <w:rFonts w:ascii="宋体" w:hAnsi="宋体" w:cs="宋体" w:hint="eastAsia"/>
          <w:sz w:val="24"/>
        </w:rPr>
        <w:t>并做好接地、防雷措施。</w:t>
      </w:r>
      <w:r w:rsidRPr="00370D6C">
        <w:rPr>
          <w:rFonts w:ascii="宋体" w:hAnsi="宋体" w:cs="宋体" w:hint="eastAsia"/>
          <w:sz w:val="24"/>
        </w:rPr>
        <w:t>供电</w:t>
      </w:r>
      <w:r w:rsidRPr="00E305D8">
        <w:rPr>
          <w:rFonts w:ascii="宋体" w:hAnsi="宋体" w:cs="宋体" w:hint="eastAsia"/>
          <w:sz w:val="24"/>
        </w:rPr>
        <w:t>施工须由具有专业资格的人员进行操作，不允许无证上岗。</w:t>
      </w:r>
    </w:p>
    <w:p w:rsidR="00B46018" w:rsidRDefault="00B46018" w:rsidP="00B46018">
      <w:pPr>
        <w:tabs>
          <w:tab w:val="left" w:pos="210"/>
        </w:tabs>
        <w:autoSpaceDE w:val="0"/>
        <w:autoSpaceDN w:val="0"/>
        <w:adjustRightInd w:val="0"/>
        <w:spacing w:line="360" w:lineRule="auto"/>
        <w:ind w:firstLineChars="200" w:firstLine="480"/>
        <w:outlineLvl w:val="0"/>
        <w:rPr>
          <w:rFonts w:ascii="宋体" w:hAnsi="宋体" w:cs="宋体" w:hint="eastAsia"/>
          <w:sz w:val="24"/>
        </w:rPr>
      </w:pPr>
      <w:r>
        <w:rPr>
          <w:rFonts w:ascii="宋体" w:hAnsi="宋体" w:cs="宋体" w:hint="eastAsia"/>
          <w:sz w:val="24"/>
        </w:rPr>
        <w:t>（9）原有杆体及地面机箱拆除</w:t>
      </w:r>
    </w:p>
    <w:p w:rsidR="00B46018" w:rsidRDefault="00B46018" w:rsidP="00B46018">
      <w:pPr>
        <w:tabs>
          <w:tab w:val="left" w:pos="210"/>
        </w:tabs>
        <w:autoSpaceDE w:val="0"/>
        <w:autoSpaceDN w:val="0"/>
        <w:adjustRightInd w:val="0"/>
        <w:spacing w:line="360" w:lineRule="auto"/>
        <w:ind w:firstLineChars="200" w:firstLine="480"/>
        <w:outlineLvl w:val="0"/>
        <w:rPr>
          <w:rFonts w:ascii="宋体" w:hAnsi="宋体" w:cs="宋体" w:hint="eastAsia"/>
          <w:sz w:val="24"/>
        </w:rPr>
      </w:pPr>
      <w:r>
        <w:rPr>
          <w:rFonts w:ascii="宋体" w:hAnsi="宋体" w:cs="宋体" w:hint="eastAsia"/>
          <w:sz w:val="24"/>
        </w:rPr>
        <w:t>本项目在快速路选取的监控设备安装点位，如有原监控杆体、微波设备杆体及地面机箱的，需完成拆除（含基础）更换施工。</w:t>
      </w:r>
    </w:p>
    <w:p w:rsidR="00B46018" w:rsidRDefault="00B46018" w:rsidP="00B46018">
      <w:pPr>
        <w:tabs>
          <w:tab w:val="left" w:pos="210"/>
        </w:tabs>
        <w:autoSpaceDE w:val="0"/>
        <w:autoSpaceDN w:val="0"/>
        <w:adjustRightInd w:val="0"/>
        <w:spacing w:line="360" w:lineRule="auto"/>
        <w:ind w:firstLineChars="200" w:firstLine="480"/>
        <w:outlineLvl w:val="0"/>
        <w:rPr>
          <w:rFonts w:ascii="宋体" w:hAnsi="宋体" w:cs="宋体" w:hint="eastAsia"/>
          <w:sz w:val="24"/>
        </w:rPr>
      </w:pPr>
      <w:r>
        <w:rPr>
          <w:rFonts w:ascii="宋体" w:hAnsi="宋体" w:cs="宋体" w:hint="eastAsia"/>
          <w:sz w:val="24"/>
        </w:rPr>
        <w:t>（10）破路赔补与电力初装</w:t>
      </w:r>
    </w:p>
    <w:p w:rsidR="00B46018" w:rsidRPr="00370D6C" w:rsidRDefault="00B46018" w:rsidP="00B46018">
      <w:pPr>
        <w:tabs>
          <w:tab w:val="left" w:pos="210"/>
        </w:tabs>
        <w:autoSpaceDE w:val="0"/>
        <w:autoSpaceDN w:val="0"/>
        <w:adjustRightInd w:val="0"/>
        <w:spacing w:line="360" w:lineRule="auto"/>
        <w:ind w:firstLineChars="200" w:firstLine="480"/>
        <w:outlineLvl w:val="0"/>
        <w:rPr>
          <w:rFonts w:ascii="宋体" w:hAnsi="宋体" w:cs="宋体"/>
          <w:sz w:val="24"/>
        </w:rPr>
      </w:pPr>
      <w:r>
        <w:rPr>
          <w:rFonts w:ascii="宋体" w:hAnsi="宋体" w:cs="宋体" w:hint="eastAsia"/>
          <w:sz w:val="24"/>
        </w:rPr>
        <w:t>施工中破路（包括路面、石材、彩砖、绿化等）赔补及电力初装（含电表）费用，招标方按实际发生费用与中标方结算支付。</w:t>
      </w:r>
    </w:p>
    <w:p w:rsidR="00B46018" w:rsidRPr="00370D6C" w:rsidRDefault="00B46018" w:rsidP="00B46018">
      <w:pPr>
        <w:tabs>
          <w:tab w:val="left" w:pos="210"/>
        </w:tabs>
        <w:autoSpaceDE w:val="0"/>
        <w:autoSpaceDN w:val="0"/>
        <w:adjustRightInd w:val="0"/>
        <w:spacing w:line="360" w:lineRule="auto"/>
        <w:ind w:firstLineChars="200" w:firstLine="480"/>
        <w:outlineLvl w:val="0"/>
        <w:rPr>
          <w:rFonts w:ascii="宋体" w:hAnsi="宋体" w:cs="宋体"/>
          <w:sz w:val="24"/>
        </w:rPr>
      </w:pPr>
      <w:r w:rsidRPr="00370D6C">
        <w:rPr>
          <w:rFonts w:ascii="宋体" w:hAnsi="宋体" w:cs="宋体" w:hint="eastAsia"/>
          <w:sz w:val="24"/>
        </w:rPr>
        <w:t>4、运营维护管理服务要求</w:t>
      </w:r>
    </w:p>
    <w:p w:rsidR="00B46018" w:rsidRPr="00370D6C" w:rsidRDefault="00B46018" w:rsidP="00B46018">
      <w:pPr>
        <w:tabs>
          <w:tab w:val="left" w:pos="210"/>
        </w:tabs>
        <w:autoSpaceDE w:val="0"/>
        <w:autoSpaceDN w:val="0"/>
        <w:adjustRightInd w:val="0"/>
        <w:spacing w:line="360" w:lineRule="auto"/>
        <w:ind w:firstLineChars="200" w:firstLine="480"/>
        <w:outlineLvl w:val="0"/>
        <w:rPr>
          <w:rFonts w:ascii="宋体" w:hAnsi="宋体" w:cs="宋体"/>
          <w:sz w:val="24"/>
        </w:rPr>
      </w:pPr>
      <w:r w:rsidRPr="00370D6C">
        <w:rPr>
          <w:rFonts w:ascii="宋体" w:hAnsi="宋体" w:cs="宋体" w:hint="eastAsia"/>
          <w:sz w:val="24"/>
        </w:rPr>
        <w:t>（</w:t>
      </w:r>
      <w:r w:rsidRPr="00370D6C">
        <w:rPr>
          <w:rFonts w:ascii="宋体" w:hAnsi="宋体" w:cs="宋体"/>
          <w:sz w:val="24"/>
        </w:rPr>
        <w:t>1</w:t>
      </w:r>
      <w:r w:rsidRPr="00370D6C">
        <w:rPr>
          <w:rFonts w:ascii="宋体" w:hAnsi="宋体" w:cs="宋体" w:hint="eastAsia"/>
          <w:sz w:val="24"/>
        </w:rPr>
        <w:t>）系统设备维护要求</w:t>
      </w:r>
    </w:p>
    <w:p w:rsidR="00B46018" w:rsidRPr="00370D6C" w:rsidRDefault="00B46018" w:rsidP="00B46018">
      <w:pPr>
        <w:tabs>
          <w:tab w:val="left" w:pos="210"/>
        </w:tabs>
        <w:autoSpaceDE w:val="0"/>
        <w:autoSpaceDN w:val="0"/>
        <w:adjustRightInd w:val="0"/>
        <w:spacing w:line="360" w:lineRule="auto"/>
        <w:ind w:firstLineChars="200" w:firstLine="480"/>
        <w:outlineLvl w:val="0"/>
        <w:rPr>
          <w:rFonts w:ascii="宋体" w:hAnsi="宋体" w:cs="宋体"/>
          <w:sz w:val="24"/>
        </w:rPr>
      </w:pPr>
      <w:r w:rsidRPr="00370D6C">
        <w:rPr>
          <w:rFonts w:ascii="宋体" w:hAnsi="宋体" w:cs="宋体" w:hint="eastAsia"/>
          <w:sz w:val="24"/>
        </w:rPr>
        <w:t>中标方派驻2名专职维护人员，保障前端监控设备的正常、稳定运转，并配合相关部门完成各系统的升级工作；如发现系统、网络和通讯等设备故障，对本系统范围内的设备按照服务要求及时修复，并及时通知相关责任人，建立完备项目档案和维护记录。</w:t>
      </w:r>
    </w:p>
    <w:p w:rsidR="00B46018" w:rsidRPr="00370D6C" w:rsidRDefault="00B46018" w:rsidP="00B46018">
      <w:pPr>
        <w:tabs>
          <w:tab w:val="left" w:pos="210"/>
        </w:tabs>
        <w:autoSpaceDE w:val="0"/>
        <w:autoSpaceDN w:val="0"/>
        <w:adjustRightInd w:val="0"/>
        <w:spacing w:line="360" w:lineRule="auto"/>
        <w:ind w:firstLineChars="200" w:firstLine="480"/>
        <w:outlineLvl w:val="0"/>
        <w:rPr>
          <w:rFonts w:ascii="宋体" w:hAnsi="宋体" w:cs="宋体"/>
          <w:sz w:val="24"/>
        </w:rPr>
      </w:pPr>
      <w:r w:rsidRPr="00370D6C">
        <w:rPr>
          <w:rFonts w:ascii="宋体" w:hAnsi="宋体" w:cs="宋体" w:hint="eastAsia"/>
          <w:sz w:val="24"/>
        </w:rPr>
        <w:t>（</w:t>
      </w:r>
      <w:r w:rsidRPr="00370D6C">
        <w:rPr>
          <w:rFonts w:ascii="宋体" w:hAnsi="宋体" w:cs="宋体"/>
          <w:sz w:val="24"/>
        </w:rPr>
        <w:t>2</w:t>
      </w:r>
      <w:r w:rsidRPr="00370D6C">
        <w:rPr>
          <w:rFonts w:ascii="宋体" w:hAnsi="宋体" w:cs="宋体" w:hint="eastAsia"/>
          <w:sz w:val="24"/>
        </w:rPr>
        <w:t>）例行巡检要求</w:t>
      </w:r>
    </w:p>
    <w:p w:rsidR="00B46018" w:rsidRPr="00370D6C" w:rsidRDefault="00B46018" w:rsidP="00B46018">
      <w:pPr>
        <w:tabs>
          <w:tab w:val="left" w:pos="210"/>
        </w:tabs>
        <w:autoSpaceDE w:val="0"/>
        <w:autoSpaceDN w:val="0"/>
        <w:adjustRightInd w:val="0"/>
        <w:spacing w:line="360" w:lineRule="auto"/>
        <w:ind w:firstLineChars="200" w:firstLine="480"/>
        <w:outlineLvl w:val="0"/>
        <w:rPr>
          <w:rFonts w:ascii="宋体" w:hAnsi="宋体" w:cs="宋体"/>
          <w:sz w:val="24"/>
        </w:rPr>
      </w:pPr>
      <w:r w:rsidRPr="00370D6C">
        <w:rPr>
          <w:rFonts w:ascii="宋体" w:hAnsi="宋体" w:cs="宋体"/>
          <w:sz w:val="24"/>
        </w:rPr>
        <w:t>1</w:t>
      </w:r>
      <w:r w:rsidRPr="00370D6C">
        <w:rPr>
          <w:rFonts w:ascii="宋体" w:hAnsi="宋体" w:cs="宋体" w:hint="eastAsia"/>
          <w:sz w:val="24"/>
        </w:rPr>
        <w:t>）每日由专人对本系统范围内所涉及的各系统及设备进行巡检，以保障设备运行正常并整理归档巡检结果；</w:t>
      </w:r>
    </w:p>
    <w:p w:rsidR="00B46018" w:rsidRPr="00370D6C" w:rsidRDefault="00B46018" w:rsidP="00B46018">
      <w:pPr>
        <w:tabs>
          <w:tab w:val="left" w:pos="210"/>
        </w:tabs>
        <w:autoSpaceDE w:val="0"/>
        <w:autoSpaceDN w:val="0"/>
        <w:adjustRightInd w:val="0"/>
        <w:spacing w:line="360" w:lineRule="auto"/>
        <w:ind w:firstLineChars="200" w:firstLine="480"/>
        <w:outlineLvl w:val="0"/>
        <w:rPr>
          <w:rFonts w:ascii="宋体" w:hAnsi="宋体" w:cs="宋体"/>
          <w:sz w:val="24"/>
        </w:rPr>
      </w:pPr>
      <w:r w:rsidRPr="00370D6C">
        <w:rPr>
          <w:rFonts w:ascii="宋体" w:hAnsi="宋体" w:cs="宋体"/>
          <w:sz w:val="24"/>
        </w:rPr>
        <w:t>2</w:t>
      </w:r>
      <w:r w:rsidRPr="00370D6C">
        <w:rPr>
          <w:rFonts w:ascii="宋体" w:hAnsi="宋体" w:cs="宋体" w:hint="eastAsia"/>
          <w:sz w:val="24"/>
        </w:rPr>
        <w:t>）按服务要求制定巡检计划，巡检外场监控设备状态；</w:t>
      </w:r>
    </w:p>
    <w:p w:rsidR="00B46018" w:rsidRPr="00370D6C" w:rsidRDefault="00B46018" w:rsidP="00B46018">
      <w:pPr>
        <w:tabs>
          <w:tab w:val="left" w:pos="210"/>
        </w:tabs>
        <w:autoSpaceDE w:val="0"/>
        <w:autoSpaceDN w:val="0"/>
        <w:adjustRightInd w:val="0"/>
        <w:spacing w:line="360" w:lineRule="auto"/>
        <w:ind w:firstLineChars="200" w:firstLine="480"/>
        <w:outlineLvl w:val="0"/>
        <w:rPr>
          <w:rFonts w:ascii="宋体" w:hAnsi="宋体" w:cs="宋体"/>
          <w:sz w:val="24"/>
        </w:rPr>
      </w:pPr>
      <w:r w:rsidRPr="00370D6C">
        <w:rPr>
          <w:rFonts w:ascii="宋体" w:hAnsi="宋体" w:cs="宋体"/>
          <w:sz w:val="24"/>
        </w:rPr>
        <w:t>3</w:t>
      </w:r>
      <w:r w:rsidRPr="00370D6C">
        <w:rPr>
          <w:rFonts w:ascii="宋体" w:hAnsi="宋体" w:cs="宋体" w:hint="eastAsia"/>
          <w:sz w:val="24"/>
        </w:rPr>
        <w:t>）按时填写巡检结果；</w:t>
      </w:r>
    </w:p>
    <w:p w:rsidR="00B46018" w:rsidRPr="00370D6C" w:rsidRDefault="00B46018" w:rsidP="00B46018">
      <w:pPr>
        <w:tabs>
          <w:tab w:val="left" w:pos="210"/>
        </w:tabs>
        <w:autoSpaceDE w:val="0"/>
        <w:autoSpaceDN w:val="0"/>
        <w:adjustRightInd w:val="0"/>
        <w:spacing w:line="360" w:lineRule="auto"/>
        <w:ind w:firstLineChars="200" w:firstLine="480"/>
        <w:outlineLvl w:val="0"/>
        <w:rPr>
          <w:rFonts w:ascii="宋体" w:hAnsi="宋体" w:cs="宋体"/>
          <w:sz w:val="24"/>
        </w:rPr>
      </w:pPr>
      <w:r w:rsidRPr="00370D6C">
        <w:rPr>
          <w:rFonts w:ascii="宋体" w:hAnsi="宋体" w:cs="宋体"/>
          <w:sz w:val="24"/>
        </w:rPr>
        <w:t>4</w:t>
      </w:r>
      <w:r w:rsidRPr="00370D6C">
        <w:rPr>
          <w:rFonts w:ascii="宋体" w:hAnsi="宋体" w:cs="宋体" w:hint="eastAsia"/>
          <w:sz w:val="24"/>
        </w:rPr>
        <w:t>）对巡检异常均在故障处理系统上报障；</w:t>
      </w:r>
    </w:p>
    <w:p w:rsidR="00B46018" w:rsidRPr="00370D6C" w:rsidRDefault="00B46018" w:rsidP="00B46018">
      <w:pPr>
        <w:tabs>
          <w:tab w:val="left" w:pos="210"/>
        </w:tabs>
        <w:autoSpaceDE w:val="0"/>
        <w:autoSpaceDN w:val="0"/>
        <w:adjustRightInd w:val="0"/>
        <w:spacing w:line="360" w:lineRule="auto"/>
        <w:ind w:firstLineChars="200" w:firstLine="480"/>
        <w:outlineLvl w:val="0"/>
        <w:rPr>
          <w:rFonts w:ascii="宋体" w:hAnsi="宋体" w:cs="宋体"/>
          <w:sz w:val="24"/>
        </w:rPr>
      </w:pPr>
      <w:r w:rsidRPr="00370D6C">
        <w:rPr>
          <w:rFonts w:ascii="宋体" w:hAnsi="宋体" w:cs="宋体" w:hint="eastAsia"/>
          <w:sz w:val="24"/>
        </w:rPr>
        <w:t>（</w:t>
      </w:r>
      <w:r w:rsidRPr="00370D6C">
        <w:rPr>
          <w:rFonts w:ascii="宋体" w:hAnsi="宋体" w:cs="宋体"/>
          <w:sz w:val="24"/>
        </w:rPr>
        <w:t>3</w:t>
      </w:r>
      <w:r w:rsidRPr="00370D6C">
        <w:rPr>
          <w:rFonts w:ascii="宋体" w:hAnsi="宋体" w:cs="宋体" w:hint="eastAsia"/>
          <w:sz w:val="24"/>
        </w:rPr>
        <w:t>）人员要求</w:t>
      </w:r>
    </w:p>
    <w:p w:rsidR="00B46018" w:rsidRPr="00370D6C" w:rsidRDefault="00B46018" w:rsidP="00B46018">
      <w:pPr>
        <w:tabs>
          <w:tab w:val="left" w:pos="210"/>
        </w:tabs>
        <w:autoSpaceDE w:val="0"/>
        <w:autoSpaceDN w:val="0"/>
        <w:adjustRightInd w:val="0"/>
        <w:spacing w:line="360" w:lineRule="auto"/>
        <w:ind w:firstLineChars="200" w:firstLine="480"/>
        <w:outlineLvl w:val="0"/>
        <w:rPr>
          <w:rFonts w:ascii="宋体" w:hAnsi="宋体" w:cs="宋体"/>
          <w:sz w:val="24"/>
        </w:rPr>
      </w:pPr>
      <w:r w:rsidRPr="00370D6C">
        <w:rPr>
          <w:rFonts w:ascii="宋体" w:hAnsi="宋体" w:cs="宋体" w:hint="eastAsia"/>
          <w:sz w:val="24"/>
        </w:rPr>
        <w:t>中标方在</w:t>
      </w:r>
      <w:r w:rsidRPr="00370D6C">
        <w:rPr>
          <w:rFonts w:ascii="宋体" w:hAnsi="宋体" w:cs="宋体"/>
          <w:sz w:val="24"/>
        </w:rPr>
        <w:t>7*24</w:t>
      </w:r>
      <w:r w:rsidRPr="00370D6C">
        <w:rPr>
          <w:rFonts w:ascii="宋体" w:hAnsi="宋体" w:cs="宋体" w:hint="eastAsia"/>
          <w:sz w:val="24"/>
        </w:rPr>
        <w:t>小时内派驻现场系统维护人员。</w:t>
      </w:r>
    </w:p>
    <w:p w:rsidR="00B46018" w:rsidRPr="00370D6C" w:rsidRDefault="00B46018" w:rsidP="00B46018">
      <w:pPr>
        <w:tabs>
          <w:tab w:val="left" w:pos="210"/>
        </w:tabs>
        <w:autoSpaceDE w:val="0"/>
        <w:autoSpaceDN w:val="0"/>
        <w:adjustRightInd w:val="0"/>
        <w:spacing w:line="360" w:lineRule="auto"/>
        <w:ind w:firstLineChars="200" w:firstLine="480"/>
        <w:outlineLvl w:val="0"/>
        <w:rPr>
          <w:rFonts w:ascii="宋体" w:hAnsi="宋体" w:cs="宋体"/>
          <w:sz w:val="24"/>
        </w:rPr>
      </w:pPr>
      <w:r w:rsidRPr="00370D6C">
        <w:rPr>
          <w:rFonts w:ascii="宋体" w:hAnsi="宋体" w:cs="宋体" w:hint="eastAsia"/>
          <w:sz w:val="24"/>
        </w:rPr>
        <w:t>派驻的维护人员应能处理各种软、硬件故障，至少有一人具有相应的资质（派驻的系统维护人员均须为中标方的正式员工）。</w:t>
      </w:r>
    </w:p>
    <w:p w:rsidR="00B46018" w:rsidRPr="00370D6C" w:rsidRDefault="00B46018" w:rsidP="00B46018">
      <w:pPr>
        <w:tabs>
          <w:tab w:val="left" w:pos="210"/>
        </w:tabs>
        <w:autoSpaceDE w:val="0"/>
        <w:autoSpaceDN w:val="0"/>
        <w:adjustRightInd w:val="0"/>
        <w:spacing w:line="360" w:lineRule="auto"/>
        <w:ind w:firstLineChars="200" w:firstLine="480"/>
        <w:outlineLvl w:val="0"/>
        <w:rPr>
          <w:rFonts w:ascii="宋体" w:hAnsi="宋体" w:cs="宋体"/>
          <w:sz w:val="24"/>
        </w:rPr>
      </w:pPr>
      <w:r w:rsidRPr="00370D6C">
        <w:rPr>
          <w:rFonts w:ascii="宋体" w:hAnsi="宋体" w:cs="宋体" w:hint="eastAsia"/>
          <w:sz w:val="24"/>
        </w:rPr>
        <w:t>（</w:t>
      </w:r>
      <w:r w:rsidRPr="00370D6C">
        <w:rPr>
          <w:rFonts w:ascii="宋体" w:hAnsi="宋体" w:cs="宋体"/>
          <w:sz w:val="24"/>
        </w:rPr>
        <w:t>4</w:t>
      </w:r>
      <w:r w:rsidRPr="00370D6C">
        <w:rPr>
          <w:rFonts w:ascii="宋体" w:hAnsi="宋体" w:cs="宋体" w:hint="eastAsia"/>
          <w:sz w:val="24"/>
        </w:rPr>
        <w:t>）车辆要求</w:t>
      </w:r>
    </w:p>
    <w:p w:rsidR="00B46018" w:rsidRPr="00370D6C" w:rsidRDefault="00B46018" w:rsidP="00B46018">
      <w:pPr>
        <w:tabs>
          <w:tab w:val="left" w:pos="210"/>
        </w:tabs>
        <w:autoSpaceDE w:val="0"/>
        <w:autoSpaceDN w:val="0"/>
        <w:adjustRightInd w:val="0"/>
        <w:spacing w:line="360" w:lineRule="auto"/>
        <w:ind w:firstLineChars="200" w:firstLine="480"/>
        <w:outlineLvl w:val="0"/>
        <w:rPr>
          <w:rFonts w:ascii="宋体" w:hAnsi="宋体" w:cs="宋体"/>
          <w:sz w:val="24"/>
        </w:rPr>
      </w:pPr>
      <w:r w:rsidRPr="00370D6C">
        <w:rPr>
          <w:rFonts w:ascii="宋体" w:hAnsi="宋体" w:cs="宋体" w:hint="eastAsia"/>
          <w:sz w:val="24"/>
        </w:rPr>
        <w:t>中标方在</w:t>
      </w:r>
      <w:r w:rsidRPr="00370D6C">
        <w:rPr>
          <w:rFonts w:ascii="宋体" w:hAnsi="宋体" w:cs="宋体"/>
          <w:sz w:val="24"/>
        </w:rPr>
        <w:t>7*24</w:t>
      </w:r>
      <w:r w:rsidRPr="00370D6C">
        <w:rPr>
          <w:rFonts w:ascii="宋体" w:hAnsi="宋体" w:cs="宋体" w:hint="eastAsia"/>
          <w:sz w:val="24"/>
        </w:rPr>
        <w:t>小时内派驻维修巡查专用车（须为中标方自有车辆。）</w:t>
      </w:r>
    </w:p>
    <w:p w:rsidR="00B46018" w:rsidRPr="00370D6C" w:rsidRDefault="00B46018" w:rsidP="00B46018">
      <w:pPr>
        <w:tabs>
          <w:tab w:val="left" w:pos="210"/>
        </w:tabs>
        <w:autoSpaceDE w:val="0"/>
        <w:autoSpaceDN w:val="0"/>
        <w:adjustRightInd w:val="0"/>
        <w:spacing w:line="360" w:lineRule="auto"/>
        <w:ind w:firstLineChars="200" w:firstLine="480"/>
        <w:outlineLvl w:val="0"/>
        <w:rPr>
          <w:rFonts w:ascii="宋体" w:hAnsi="宋体" w:cs="宋体"/>
          <w:sz w:val="24"/>
        </w:rPr>
      </w:pPr>
      <w:r w:rsidRPr="00370D6C">
        <w:rPr>
          <w:rFonts w:ascii="宋体" w:hAnsi="宋体" w:cs="宋体" w:hint="eastAsia"/>
          <w:sz w:val="24"/>
        </w:rPr>
        <w:t>（</w:t>
      </w:r>
      <w:r w:rsidRPr="00370D6C">
        <w:rPr>
          <w:rFonts w:ascii="宋体" w:hAnsi="宋体" w:cs="宋体"/>
          <w:sz w:val="24"/>
        </w:rPr>
        <w:t>5</w:t>
      </w:r>
      <w:r w:rsidRPr="00370D6C">
        <w:rPr>
          <w:rFonts w:ascii="宋体" w:hAnsi="宋体" w:cs="宋体" w:hint="eastAsia"/>
          <w:sz w:val="24"/>
        </w:rPr>
        <w:t>）服务质量要求</w:t>
      </w:r>
    </w:p>
    <w:p w:rsidR="00B46018" w:rsidRPr="00370D6C" w:rsidRDefault="00B46018" w:rsidP="00B46018">
      <w:pPr>
        <w:tabs>
          <w:tab w:val="left" w:pos="210"/>
        </w:tabs>
        <w:autoSpaceDE w:val="0"/>
        <w:autoSpaceDN w:val="0"/>
        <w:adjustRightInd w:val="0"/>
        <w:spacing w:line="360" w:lineRule="auto"/>
        <w:ind w:firstLineChars="200" w:firstLine="480"/>
        <w:outlineLvl w:val="0"/>
        <w:rPr>
          <w:rFonts w:ascii="宋体" w:hAnsi="宋体" w:cs="宋体"/>
          <w:sz w:val="24"/>
        </w:rPr>
      </w:pPr>
      <w:r w:rsidRPr="00370D6C">
        <w:rPr>
          <w:rFonts w:ascii="宋体" w:hAnsi="宋体" w:cs="宋体"/>
          <w:sz w:val="24"/>
        </w:rPr>
        <w:t>1</w:t>
      </w:r>
      <w:r w:rsidRPr="00370D6C">
        <w:rPr>
          <w:rFonts w:ascii="宋体" w:hAnsi="宋体" w:cs="宋体" w:hint="eastAsia"/>
          <w:sz w:val="24"/>
        </w:rPr>
        <w:t>）中标方应</w:t>
      </w:r>
      <w:r w:rsidRPr="00370D6C">
        <w:rPr>
          <w:rFonts w:ascii="宋体" w:hAnsi="宋体" w:cs="宋体"/>
          <w:sz w:val="24"/>
        </w:rPr>
        <w:t>7*24</w:t>
      </w:r>
      <w:r w:rsidRPr="00370D6C">
        <w:rPr>
          <w:rFonts w:ascii="宋体" w:hAnsi="宋体" w:cs="宋体" w:hint="eastAsia"/>
          <w:sz w:val="24"/>
        </w:rPr>
        <w:t>小时在现场派驻技术人员协助解决各种系统故障，根据系</w:t>
      </w:r>
      <w:r w:rsidRPr="00370D6C">
        <w:rPr>
          <w:rFonts w:ascii="宋体" w:hAnsi="宋体" w:cs="宋体" w:hint="eastAsia"/>
          <w:sz w:val="24"/>
        </w:rPr>
        <w:lastRenderedPageBreak/>
        <w:t>统故障的程度提供不同的响应时间和故障排除时间：</w:t>
      </w:r>
    </w:p>
    <w:tbl>
      <w:tblPr>
        <w:tblW w:w="85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828"/>
        <w:gridCol w:w="2356"/>
        <w:gridCol w:w="3390"/>
      </w:tblGrid>
      <w:tr w:rsidR="00B46018" w:rsidRPr="00FC499E" w:rsidTr="00512FB3">
        <w:trPr>
          <w:trHeight w:val="112"/>
          <w:jc w:val="center"/>
        </w:trPr>
        <w:tc>
          <w:tcPr>
            <w:tcW w:w="2828" w:type="dxa"/>
          </w:tcPr>
          <w:p w:rsidR="00B46018" w:rsidRPr="00064EAA" w:rsidRDefault="00B46018" w:rsidP="00512FB3">
            <w:pPr>
              <w:spacing w:line="360" w:lineRule="auto"/>
              <w:ind w:firstLineChars="200" w:firstLine="480"/>
              <w:rPr>
                <w:rFonts w:ascii="宋体"/>
                <w:sz w:val="24"/>
              </w:rPr>
            </w:pPr>
            <w:r w:rsidRPr="00064EAA">
              <w:rPr>
                <w:rFonts w:ascii="宋体" w:hAnsi="宋体" w:hint="eastAsia"/>
                <w:sz w:val="24"/>
              </w:rPr>
              <w:t>故障程度</w:t>
            </w:r>
          </w:p>
        </w:tc>
        <w:tc>
          <w:tcPr>
            <w:tcW w:w="2356" w:type="dxa"/>
          </w:tcPr>
          <w:p w:rsidR="00B46018" w:rsidRPr="00064EAA" w:rsidRDefault="00B46018" w:rsidP="00512FB3">
            <w:pPr>
              <w:spacing w:line="360" w:lineRule="auto"/>
              <w:ind w:firstLineChars="200" w:firstLine="480"/>
              <w:rPr>
                <w:rFonts w:ascii="宋体"/>
                <w:sz w:val="24"/>
              </w:rPr>
            </w:pPr>
            <w:r w:rsidRPr="00064EAA">
              <w:rPr>
                <w:rFonts w:ascii="宋体" w:hAnsi="宋体" w:hint="eastAsia"/>
                <w:sz w:val="24"/>
              </w:rPr>
              <w:t>响应时间</w:t>
            </w:r>
          </w:p>
        </w:tc>
        <w:tc>
          <w:tcPr>
            <w:tcW w:w="3390" w:type="dxa"/>
          </w:tcPr>
          <w:p w:rsidR="00B46018" w:rsidRPr="00064EAA" w:rsidRDefault="00B46018" w:rsidP="00512FB3">
            <w:pPr>
              <w:spacing w:line="360" w:lineRule="auto"/>
              <w:ind w:firstLineChars="200" w:firstLine="480"/>
              <w:rPr>
                <w:rFonts w:ascii="宋体"/>
                <w:sz w:val="24"/>
              </w:rPr>
            </w:pPr>
            <w:r w:rsidRPr="00064EAA">
              <w:rPr>
                <w:rFonts w:ascii="宋体" w:hAnsi="宋体" w:hint="eastAsia"/>
                <w:sz w:val="24"/>
              </w:rPr>
              <w:t>故障排除时间</w:t>
            </w:r>
          </w:p>
        </w:tc>
      </w:tr>
      <w:tr w:rsidR="00B46018" w:rsidRPr="00FC499E" w:rsidTr="00512FB3">
        <w:trPr>
          <w:trHeight w:val="168"/>
          <w:jc w:val="center"/>
        </w:trPr>
        <w:tc>
          <w:tcPr>
            <w:tcW w:w="2828" w:type="dxa"/>
          </w:tcPr>
          <w:p w:rsidR="00B46018" w:rsidRPr="00064EAA" w:rsidRDefault="00B46018" w:rsidP="00512FB3">
            <w:pPr>
              <w:spacing w:line="360" w:lineRule="auto"/>
              <w:ind w:firstLineChars="200" w:firstLine="480"/>
              <w:rPr>
                <w:rFonts w:ascii="宋体"/>
                <w:sz w:val="24"/>
              </w:rPr>
            </w:pPr>
            <w:r w:rsidRPr="00064EAA">
              <w:rPr>
                <w:rFonts w:ascii="宋体" w:hAnsi="宋体" w:hint="eastAsia"/>
                <w:sz w:val="24"/>
              </w:rPr>
              <w:t>硬件故障</w:t>
            </w:r>
          </w:p>
        </w:tc>
        <w:tc>
          <w:tcPr>
            <w:tcW w:w="2356" w:type="dxa"/>
          </w:tcPr>
          <w:p w:rsidR="00B46018" w:rsidRPr="00064EAA" w:rsidRDefault="00B46018" w:rsidP="00512FB3">
            <w:pPr>
              <w:spacing w:line="360" w:lineRule="auto"/>
              <w:ind w:firstLineChars="200" w:firstLine="480"/>
              <w:rPr>
                <w:rFonts w:ascii="宋体"/>
                <w:sz w:val="24"/>
              </w:rPr>
            </w:pPr>
            <w:r w:rsidRPr="00064EAA">
              <w:rPr>
                <w:rFonts w:ascii="宋体" w:hAnsi="宋体" w:hint="eastAsia"/>
                <w:sz w:val="24"/>
              </w:rPr>
              <w:t>立即</w:t>
            </w:r>
          </w:p>
        </w:tc>
        <w:tc>
          <w:tcPr>
            <w:tcW w:w="3390" w:type="dxa"/>
          </w:tcPr>
          <w:p w:rsidR="00B46018" w:rsidRPr="00064EAA" w:rsidRDefault="00B46018" w:rsidP="00512FB3">
            <w:pPr>
              <w:spacing w:line="360" w:lineRule="auto"/>
              <w:ind w:firstLineChars="200" w:firstLine="480"/>
              <w:rPr>
                <w:rFonts w:ascii="宋体"/>
                <w:sz w:val="24"/>
              </w:rPr>
            </w:pPr>
            <w:r w:rsidRPr="00064EAA">
              <w:rPr>
                <w:rFonts w:ascii="宋体" w:hint="eastAsia"/>
                <w:sz w:val="24"/>
              </w:rPr>
              <w:t>≤</w:t>
            </w:r>
            <w:r w:rsidRPr="00064EAA">
              <w:rPr>
                <w:rFonts w:ascii="宋体" w:hAnsi="宋体"/>
                <w:sz w:val="24"/>
              </w:rPr>
              <w:t>1</w:t>
            </w:r>
            <w:r w:rsidRPr="00064EAA">
              <w:rPr>
                <w:rFonts w:ascii="宋体" w:hAnsi="宋体" w:hint="eastAsia"/>
                <w:sz w:val="24"/>
              </w:rPr>
              <w:t>小时通知相关责任人</w:t>
            </w:r>
          </w:p>
        </w:tc>
      </w:tr>
      <w:tr w:rsidR="00B46018" w:rsidRPr="00FC499E" w:rsidTr="00512FB3">
        <w:trPr>
          <w:trHeight w:val="112"/>
          <w:jc w:val="center"/>
        </w:trPr>
        <w:tc>
          <w:tcPr>
            <w:tcW w:w="2828" w:type="dxa"/>
          </w:tcPr>
          <w:p w:rsidR="00B46018" w:rsidRPr="00064EAA" w:rsidRDefault="00B46018" w:rsidP="00512FB3">
            <w:pPr>
              <w:spacing w:line="360" w:lineRule="auto"/>
              <w:ind w:firstLineChars="200" w:firstLine="480"/>
              <w:rPr>
                <w:rFonts w:ascii="宋体"/>
                <w:sz w:val="24"/>
              </w:rPr>
            </w:pPr>
            <w:r w:rsidRPr="00064EAA">
              <w:rPr>
                <w:rFonts w:ascii="宋体" w:hAnsi="宋体" w:hint="eastAsia"/>
                <w:sz w:val="24"/>
              </w:rPr>
              <w:t>软件故障</w:t>
            </w:r>
          </w:p>
        </w:tc>
        <w:tc>
          <w:tcPr>
            <w:tcW w:w="2356" w:type="dxa"/>
          </w:tcPr>
          <w:p w:rsidR="00B46018" w:rsidRPr="00064EAA" w:rsidRDefault="00B46018" w:rsidP="00512FB3">
            <w:pPr>
              <w:spacing w:line="360" w:lineRule="auto"/>
              <w:ind w:firstLineChars="200" w:firstLine="480"/>
              <w:rPr>
                <w:rFonts w:ascii="宋体"/>
                <w:sz w:val="24"/>
              </w:rPr>
            </w:pPr>
            <w:r w:rsidRPr="00064EAA">
              <w:rPr>
                <w:rFonts w:ascii="宋体" w:hAnsi="宋体" w:hint="eastAsia"/>
                <w:sz w:val="24"/>
              </w:rPr>
              <w:t>立即</w:t>
            </w:r>
          </w:p>
        </w:tc>
        <w:tc>
          <w:tcPr>
            <w:tcW w:w="3390" w:type="dxa"/>
          </w:tcPr>
          <w:p w:rsidR="00B46018" w:rsidRPr="00064EAA" w:rsidRDefault="00B46018" w:rsidP="00512FB3">
            <w:pPr>
              <w:spacing w:line="360" w:lineRule="auto"/>
              <w:ind w:firstLineChars="200" w:firstLine="480"/>
              <w:rPr>
                <w:rFonts w:ascii="宋体"/>
                <w:sz w:val="24"/>
              </w:rPr>
            </w:pPr>
            <w:r w:rsidRPr="00064EAA">
              <w:rPr>
                <w:rFonts w:ascii="宋体" w:hint="eastAsia"/>
                <w:sz w:val="24"/>
              </w:rPr>
              <w:t>≤</w:t>
            </w:r>
            <w:r w:rsidRPr="00064EAA">
              <w:rPr>
                <w:rFonts w:ascii="宋体" w:hAnsi="宋体"/>
                <w:sz w:val="24"/>
              </w:rPr>
              <w:t>2</w:t>
            </w:r>
            <w:r w:rsidRPr="00064EAA">
              <w:rPr>
                <w:rFonts w:ascii="宋体" w:hAnsi="宋体" w:hint="eastAsia"/>
                <w:sz w:val="24"/>
              </w:rPr>
              <w:t>小时</w:t>
            </w:r>
          </w:p>
        </w:tc>
      </w:tr>
      <w:tr w:rsidR="00B46018" w:rsidRPr="00FC499E" w:rsidTr="00512FB3">
        <w:trPr>
          <w:trHeight w:val="112"/>
          <w:jc w:val="center"/>
        </w:trPr>
        <w:tc>
          <w:tcPr>
            <w:tcW w:w="2828" w:type="dxa"/>
          </w:tcPr>
          <w:p w:rsidR="00B46018" w:rsidRPr="00064EAA" w:rsidRDefault="00B46018" w:rsidP="00512FB3">
            <w:pPr>
              <w:spacing w:line="360" w:lineRule="auto"/>
              <w:ind w:firstLineChars="200" w:firstLine="480"/>
              <w:rPr>
                <w:rFonts w:ascii="宋体"/>
                <w:sz w:val="24"/>
              </w:rPr>
            </w:pPr>
            <w:r w:rsidRPr="00064EAA">
              <w:rPr>
                <w:rFonts w:ascii="宋体" w:hAnsi="宋体" w:hint="eastAsia"/>
                <w:sz w:val="24"/>
              </w:rPr>
              <w:t>系统紧急故障</w:t>
            </w:r>
          </w:p>
        </w:tc>
        <w:tc>
          <w:tcPr>
            <w:tcW w:w="2356" w:type="dxa"/>
          </w:tcPr>
          <w:p w:rsidR="00B46018" w:rsidRPr="00064EAA" w:rsidRDefault="00B46018" w:rsidP="00512FB3">
            <w:pPr>
              <w:spacing w:line="360" w:lineRule="auto"/>
              <w:ind w:firstLineChars="200" w:firstLine="480"/>
              <w:rPr>
                <w:rFonts w:ascii="宋体"/>
                <w:sz w:val="24"/>
              </w:rPr>
            </w:pPr>
            <w:r w:rsidRPr="00064EAA">
              <w:rPr>
                <w:rFonts w:ascii="宋体" w:hAnsi="宋体" w:hint="eastAsia"/>
                <w:sz w:val="24"/>
              </w:rPr>
              <w:t>立即</w:t>
            </w:r>
          </w:p>
        </w:tc>
        <w:tc>
          <w:tcPr>
            <w:tcW w:w="3390" w:type="dxa"/>
          </w:tcPr>
          <w:p w:rsidR="00B46018" w:rsidRPr="00064EAA" w:rsidRDefault="00B46018" w:rsidP="00512FB3">
            <w:pPr>
              <w:spacing w:line="360" w:lineRule="auto"/>
              <w:ind w:firstLineChars="200" w:firstLine="480"/>
              <w:rPr>
                <w:rFonts w:ascii="宋体"/>
                <w:sz w:val="24"/>
              </w:rPr>
            </w:pPr>
            <w:r w:rsidRPr="00064EAA">
              <w:rPr>
                <w:rFonts w:ascii="宋体" w:hint="eastAsia"/>
                <w:sz w:val="24"/>
              </w:rPr>
              <w:t>≤</w:t>
            </w:r>
            <w:r w:rsidRPr="00064EAA">
              <w:rPr>
                <w:rFonts w:ascii="宋体" w:hAnsi="宋体"/>
                <w:sz w:val="24"/>
              </w:rPr>
              <w:t>1</w:t>
            </w:r>
            <w:r w:rsidRPr="00064EAA">
              <w:rPr>
                <w:rFonts w:ascii="宋体" w:hAnsi="宋体" w:hint="eastAsia"/>
                <w:sz w:val="24"/>
              </w:rPr>
              <w:t>小时</w:t>
            </w:r>
          </w:p>
        </w:tc>
      </w:tr>
    </w:tbl>
    <w:p w:rsidR="00B46018" w:rsidRPr="008F08C6"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sidRPr="008F08C6">
        <w:rPr>
          <w:rFonts w:ascii="宋体" w:hAnsi="宋体"/>
          <w:color w:val="000000"/>
          <w:sz w:val="24"/>
        </w:rPr>
        <w:t>2</w:t>
      </w:r>
      <w:r w:rsidRPr="008F08C6">
        <w:rPr>
          <w:rFonts w:ascii="宋体" w:hAnsi="宋体" w:hint="eastAsia"/>
          <w:color w:val="000000"/>
          <w:sz w:val="24"/>
        </w:rPr>
        <w:t>）对本项目涉及的设备进行</w:t>
      </w:r>
      <w:r w:rsidRPr="008F08C6">
        <w:rPr>
          <w:rFonts w:ascii="宋体" w:hAnsi="宋体"/>
          <w:color w:val="000000"/>
          <w:sz w:val="24"/>
        </w:rPr>
        <w:t>1</w:t>
      </w:r>
      <w:r w:rsidRPr="008F08C6">
        <w:rPr>
          <w:rFonts w:ascii="宋体" w:hAnsi="宋体" w:hint="eastAsia"/>
          <w:color w:val="000000"/>
          <w:sz w:val="24"/>
        </w:rPr>
        <w:t>年</w:t>
      </w:r>
      <w:r w:rsidRPr="008F08C6">
        <w:rPr>
          <w:rFonts w:ascii="宋体" w:hAnsi="宋体"/>
          <w:color w:val="000000"/>
          <w:sz w:val="24"/>
        </w:rPr>
        <w:t>4</w:t>
      </w:r>
      <w:r w:rsidRPr="008F08C6">
        <w:rPr>
          <w:rFonts w:ascii="宋体" w:hAnsi="宋体" w:hint="eastAsia"/>
          <w:color w:val="000000"/>
          <w:sz w:val="24"/>
        </w:rPr>
        <w:t>次（即每季度一次）的定期检测、评估、可预防性的对设备进行检测，并且出具评估报告及时向用户方汇报设备运行状态，报告由用户方确认，双方存底备查。任何故障的维修响应时间为全天</w:t>
      </w:r>
      <w:r w:rsidRPr="008F08C6">
        <w:rPr>
          <w:rFonts w:ascii="宋体" w:hAnsi="宋体"/>
          <w:color w:val="000000"/>
          <w:sz w:val="24"/>
        </w:rPr>
        <w:t>24</w:t>
      </w:r>
      <w:r w:rsidRPr="008F08C6">
        <w:rPr>
          <w:rFonts w:ascii="宋体" w:hAnsi="宋体" w:hint="eastAsia"/>
          <w:color w:val="000000"/>
          <w:sz w:val="24"/>
        </w:rPr>
        <w:t>小时。</w:t>
      </w:r>
    </w:p>
    <w:p w:rsidR="00B46018" w:rsidRPr="008F08C6"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sidRPr="008F08C6">
        <w:rPr>
          <w:rFonts w:ascii="宋体" w:hAnsi="宋体"/>
          <w:color w:val="000000"/>
          <w:sz w:val="24"/>
        </w:rPr>
        <w:t>3</w:t>
      </w:r>
      <w:r w:rsidRPr="008F08C6">
        <w:rPr>
          <w:rFonts w:ascii="宋体" w:hAnsi="宋体" w:hint="eastAsia"/>
          <w:color w:val="000000"/>
          <w:sz w:val="24"/>
        </w:rPr>
        <w:t>）在用户因其它项目建设，提出协助请求时（如系统切换、调整网络结构、线路迁移等），服务提供商必须派专业技术人员到现场监控设备的运行情况和做相关配合工作。</w:t>
      </w:r>
    </w:p>
    <w:p w:rsidR="00B46018" w:rsidRPr="00D66380" w:rsidRDefault="00B46018" w:rsidP="00B46018">
      <w:pPr>
        <w:tabs>
          <w:tab w:val="left" w:pos="210"/>
        </w:tabs>
        <w:autoSpaceDE w:val="0"/>
        <w:autoSpaceDN w:val="0"/>
        <w:adjustRightInd w:val="0"/>
        <w:spacing w:line="360" w:lineRule="auto"/>
        <w:ind w:firstLineChars="200" w:firstLine="480"/>
        <w:outlineLvl w:val="0"/>
        <w:rPr>
          <w:rFonts w:ascii="宋体" w:hAnsi="宋体"/>
          <w:color w:val="000000"/>
          <w:sz w:val="24"/>
        </w:rPr>
      </w:pPr>
      <w:r>
        <w:rPr>
          <w:rFonts w:ascii="宋体" w:hAnsi="宋体" w:hint="eastAsia"/>
          <w:color w:val="000000"/>
          <w:sz w:val="24"/>
        </w:rPr>
        <w:t>四</w:t>
      </w:r>
      <w:r w:rsidRPr="00D66380">
        <w:rPr>
          <w:rFonts w:ascii="宋体" w:hAnsi="宋体" w:hint="eastAsia"/>
          <w:color w:val="000000"/>
          <w:sz w:val="24"/>
        </w:rPr>
        <w:t>、其他要求</w:t>
      </w:r>
    </w:p>
    <w:p w:rsidR="00B46018" w:rsidRPr="008F08C6"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Pr>
          <w:rFonts w:ascii="宋体" w:hAnsi="宋体" w:hint="eastAsia"/>
          <w:color w:val="000000"/>
          <w:sz w:val="24"/>
        </w:rPr>
        <w:t>1</w:t>
      </w:r>
      <w:r w:rsidRPr="008F08C6">
        <w:rPr>
          <w:rFonts w:ascii="宋体" w:hAnsi="宋体" w:hint="eastAsia"/>
          <w:color w:val="000000"/>
          <w:sz w:val="24"/>
        </w:rPr>
        <w:t>、工程要求</w:t>
      </w:r>
    </w:p>
    <w:p w:rsidR="00B46018" w:rsidRPr="008F08C6"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sidRPr="008F08C6">
        <w:rPr>
          <w:rFonts w:ascii="宋体" w:hAnsi="宋体" w:hint="eastAsia"/>
          <w:color w:val="000000"/>
          <w:sz w:val="24"/>
        </w:rPr>
        <w:t>中标方提供设计方案、系统配置方案和报价书。</w:t>
      </w:r>
    </w:p>
    <w:p w:rsidR="00B46018" w:rsidRPr="008F08C6"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sidRPr="008F08C6">
        <w:rPr>
          <w:rFonts w:ascii="宋体" w:hAnsi="宋体" w:hint="eastAsia"/>
          <w:color w:val="000000"/>
          <w:sz w:val="24"/>
        </w:rPr>
        <w:t>中标方应对本招标文件的技术要求一一答复。</w:t>
      </w:r>
    </w:p>
    <w:p w:rsidR="00B46018" w:rsidRPr="008F08C6"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sidRPr="008F08C6">
        <w:rPr>
          <w:rFonts w:ascii="宋体" w:hAnsi="宋体" w:hint="eastAsia"/>
          <w:color w:val="000000"/>
          <w:sz w:val="24"/>
        </w:rPr>
        <w:t>中标方应按招标文件要求提出的建设方案给出详细的报价。清单中应包括每一细项的中文或英文名称、编号、单价、数量、总价，报价应按单项报价。</w:t>
      </w:r>
    </w:p>
    <w:p w:rsidR="00B46018" w:rsidRPr="008F08C6"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sidRPr="008F08C6">
        <w:rPr>
          <w:rFonts w:ascii="宋体" w:hAnsi="宋体" w:hint="eastAsia"/>
          <w:color w:val="000000"/>
          <w:sz w:val="24"/>
        </w:rPr>
        <w:t>中标方应提供满足系统维护所需的工具。维护工具应列出分项名称、规格、数量及单价。</w:t>
      </w:r>
    </w:p>
    <w:p w:rsidR="00B46018" w:rsidRPr="008F08C6"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sidRPr="008F08C6">
        <w:rPr>
          <w:rFonts w:ascii="宋体" w:hAnsi="宋体" w:hint="eastAsia"/>
          <w:color w:val="000000"/>
          <w:sz w:val="24"/>
        </w:rPr>
        <w:t>中标方应对系统的备品备件提出详细的建议配置清单及单价，并予以说明。</w:t>
      </w:r>
    </w:p>
    <w:p w:rsidR="00B46018" w:rsidRPr="008F08C6"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Pr>
          <w:rFonts w:ascii="宋体" w:hAnsi="宋体" w:hint="eastAsia"/>
          <w:color w:val="000000"/>
          <w:sz w:val="24"/>
        </w:rPr>
        <w:t>2</w:t>
      </w:r>
      <w:r w:rsidRPr="008F08C6">
        <w:rPr>
          <w:rFonts w:ascii="宋体" w:hAnsi="宋体" w:hint="eastAsia"/>
          <w:color w:val="000000"/>
          <w:sz w:val="24"/>
        </w:rPr>
        <w:t>、系统检测</w:t>
      </w:r>
    </w:p>
    <w:p w:rsidR="00B46018" w:rsidRPr="008F08C6"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sidRPr="008F08C6">
        <w:rPr>
          <w:rFonts w:ascii="宋体" w:hAnsi="宋体" w:hint="eastAsia"/>
          <w:color w:val="000000"/>
          <w:sz w:val="24"/>
        </w:rPr>
        <w:t>应用系统上线、升级实行审验测试管理制度。中标方对拟上线的应用系统应当进行功能、性能、技术路线和运行环境的符合性测试，审查相关技术文档，提出优化和调整意见，对符合要求的，经招标方批准并通过质量监督部门检测合格后准许进行测试上线运行与升级。</w:t>
      </w:r>
    </w:p>
    <w:p w:rsidR="00B46018" w:rsidRPr="008F08C6"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Pr>
          <w:rFonts w:ascii="宋体" w:hAnsi="宋体" w:hint="eastAsia"/>
          <w:color w:val="000000"/>
          <w:sz w:val="24"/>
        </w:rPr>
        <w:t>3、技术文件</w:t>
      </w:r>
    </w:p>
    <w:p w:rsidR="00B46018" w:rsidRPr="006F123B" w:rsidRDefault="00B46018" w:rsidP="00B46018">
      <w:pPr>
        <w:tabs>
          <w:tab w:val="left" w:pos="210"/>
        </w:tabs>
        <w:autoSpaceDE w:val="0"/>
        <w:autoSpaceDN w:val="0"/>
        <w:adjustRightInd w:val="0"/>
        <w:spacing w:line="360" w:lineRule="auto"/>
        <w:ind w:firstLineChars="200" w:firstLine="480"/>
        <w:outlineLvl w:val="0"/>
        <w:rPr>
          <w:rFonts w:ascii="宋体" w:hint="eastAsia"/>
          <w:color w:val="000000"/>
          <w:sz w:val="24"/>
        </w:rPr>
      </w:pPr>
      <w:r w:rsidRPr="008F08C6">
        <w:rPr>
          <w:rFonts w:ascii="宋体" w:hAnsi="宋体" w:hint="eastAsia"/>
          <w:color w:val="000000"/>
          <w:sz w:val="24"/>
        </w:rPr>
        <w:t>中标方应向招标方提供详细的系统设计方案。</w:t>
      </w:r>
    </w:p>
    <w:p w:rsidR="00B46018" w:rsidRDefault="00B46018" w:rsidP="00B46018">
      <w:pPr>
        <w:tabs>
          <w:tab w:val="left" w:pos="210"/>
        </w:tabs>
        <w:autoSpaceDE w:val="0"/>
        <w:autoSpaceDN w:val="0"/>
        <w:adjustRightInd w:val="0"/>
        <w:spacing w:line="360" w:lineRule="auto"/>
        <w:ind w:firstLineChars="200" w:firstLine="480"/>
        <w:outlineLvl w:val="0"/>
        <w:rPr>
          <w:rFonts w:ascii="宋体" w:hAnsi="宋体" w:hint="eastAsia"/>
          <w:color w:val="000000"/>
          <w:sz w:val="24"/>
        </w:rPr>
      </w:pPr>
      <w:r w:rsidRPr="008F08C6">
        <w:rPr>
          <w:rFonts w:ascii="宋体" w:hAnsi="宋体" w:hint="eastAsia"/>
          <w:color w:val="000000"/>
          <w:sz w:val="24"/>
        </w:rPr>
        <w:t>中标方应向招标方提供详细的系统测试方案（包括测试计划、测试设备、功能测试、性能测试等）。</w:t>
      </w:r>
    </w:p>
    <w:p w:rsidR="00B46018" w:rsidRPr="008F08C6"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Pr>
          <w:rFonts w:ascii="宋体" w:hAnsi="宋体" w:hint="eastAsia"/>
          <w:color w:val="000000"/>
          <w:sz w:val="24"/>
        </w:rPr>
        <w:lastRenderedPageBreak/>
        <w:t>中标方提供的主要设备均应符合规范标准，并具有相关单位提供的产品检测报告。</w:t>
      </w:r>
    </w:p>
    <w:p w:rsidR="00B46018" w:rsidRPr="008F08C6"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sidRPr="008F08C6">
        <w:rPr>
          <w:rFonts w:ascii="宋体" w:hAnsi="宋体" w:hint="eastAsia"/>
          <w:color w:val="000000"/>
          <w:sz w:val="24"/>
        </w:rPr>
        <w:t>中标方提供完备的使用指南、维护手册和各种设备的全套技术文件，包括硬件设备技术文件和系统软件文件、安装测试文件、维护和操作文件，以及招标方认为必要的相关技术文件。</w:t>
      </w:r>
    </w:p>
    <w:p w:rsidR="00B46018" w:rsidRPr="008F08C6"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sidRPr="008F08C6">
        <w:rPr>
          <w:rFonts w:ascii="宋体" w:hAnsi="宋体" w:hint="eastAsia"/>
          <w:color w:val="000000"/>
          <w:sz w:val="24"/>
        </w:rPr>
        <w:t>设备配置说明要包括详细的技术性能、工作原理等。</w:t>
      </w:r>
    </w:p>
    <w:p w:rsidR="00B46018" w:rsidRPr="008F08C6"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sidRPr="008F08C6">
        <w:rPr>
          <w:rFonts w:ascii="宋体" w:hAnsi="宋体" w:hint="eastAsia"/>
          <w:color w:val="000000"/>
          <w:sz w:val="24"/>
        </w:rPr>
        <w:t>中标方提供各类验收（包括：产品检验、现场验收、工程初步验收以及系统验收）项目的指标、测试内容和方法。</w:t>
      </w:r>
    </w:p>
    <w:p w:rsidR="00B46018" w:rsidRPr="008F08C6"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sidRPr="008F08C6">
        <w:rPr>
          <w:rFonts w:ascii="宋体" w:hAnsi="宋体" w:hint="eastAsia"/>
          <w:color w:val="000000"/>
          <w:sz w:val="24"/>
        </w:rPr>
        <w:t>技术文件内容要与所提供的设备一致，在系统验收前，由于软、硬件的修改导致文件的任何修改，</w:t>
      </w:r>
      <w:r>
        <w:rPr>
          <w:rFonts w:ascii="宋体" w:hAnsi="宋体" w:hint="eastAsia"/>
          <w:color w:val="000000"/>
          <w:sz w:val="24"/>
        </w:rPr>
        <w:t>投标人</w:t>
      </w:r>
      <w:r w:rsidRPr="008F08C6">
        <w:rPr>
          <w:rFonts w:ascii="宋体" w:hAnsi="宋体" w:hint="eastAsia"/>
          <w:color w:val="000000"/>
          <w:sz w:val="24"/>
        </w:rPr>
        <w:t>均应再提供修改更正或补充文件。</w:t>
      </w:r>
    </w:p>
    <w:p w:rsidR="00B46018" w:rsidRPr="008F08C6"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sidRPr="008F08C6">
        <w:rPr>
          <w:rFonts w:ascii="宋体" w:hAnsi="宋体" w:hint="eastAsia"/>
          <w:color w:val="000000"/>
          <w:sz w:val="24"/>
        </w:rPr>
        <w:t>中标方应提供技术文件的编制依据和遵循的标准。</w:t>
      </w:r>
    </w:p>
    <w:p w:rsidR="00B46018" w:rsidRPr="008F08C6"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Pr>
          <w:rFonts w:ascii="宋体" w:hAnsi="宋体" w:hint="eastAsia"/>
          <w:color w:val="000000"/>
          <w:sz w:val="24"/>
        </w:rPr>
        <w:t>4</w:t>
      </w:r>
      <w:r w:rsidRPr="008F08C6">
        <w:rPr>
          <w:rFonts w:ascii="宋体" w:hAnsi="宋体" w:hint="eastAsia"/>
          <w:color w:val="000000"/>
          <w:sz w:val="24"/>
        </w:rPr>
        <w:t>、培训</w:t>
      </w:r>
    </w:p>
    <w:p w:rsidR="00B46018" w:rsidRPr="008F08C6"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sidRPr="008F08C6">
        <w:rPr>
          <w:rFonts w:ascii="宋体" w:hAnsi="宋体" w:hint="eastAsia"/>
          <w:color w:val="000000"/>
          <w:sz w:val="24"/>
        </w:rPr>
        <w:t>中标方提供不少于</w:t>
      </w:r>
      <w:r w:rsidRPr="008F08C6">
        <w:rPr>
          <w:rFonts w:ascii="宋体" w:hAnsi="宋体"/>
          <w:color w:val="000000"/>
          <w:sz w:val="24"/>
        </w:rPr>
        <w:t>20</w:t>
      </w:r>
      <w:r w:rsidRPr="008F08C6">
        <w:rPr>
          <w:rFonts w:ascii="宋体" w:hAnsi="宋体" w:hint="eastAsia"/>
          <w:color w:val="000000"/>
          <w:sz w:val="24"/>
        </w:rPr>
        <w:t>人周的技术培训，培训内容包括系统的使用、维护及相关领域前沿技术，具体内容（包括：培训内容、地点、人员、时间等）根据招标方的需求商榷后制定。参与培训人员由招标方指定，培训完成后，参与培训人员应具备独立完成日常故障排查及设备维护等能力，并通过由招标方或其它组织单位的相关内容考试。</w:t>
      </w:r>
    </w:p>
    <w:p w:rsidR="00B46018" w:rsidRPr="008F08C6"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Pr>
          <w:rFonts w:ascii="宋体" w:hAnsi="宋体" w:hint="eastAsia"/>
          <w:color w:val="000000"/>
          <w:sz w:val="24"/>
        </w:rPr>
        <w:t>5</w:t>
      </w:r>
      <w:r w:rsidRPr="008F08C6">
        <w:rPr>
          <w:rFonts w:ascii="宋体" w:hAnsi="宋体" w:hint="eastAsia"/>
          <w:color w:val="000000"/>
          <w:sz w:val="24"/>
        </w:rPr>
        <w:t>、验收要求</w:t>
      </w:r>
    </w:p>
    <w:p w:rsidR="00B46018" w:rsidRPr="008F08C6"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sidRPr="008F08C6">
        <w:rPr>
          <w:rFonts w:ascii="宋体" w:hAnsi="宋体" w:hint="eastAsia"/>
          <w:color w:val="000000"/>
          <w:sz w:val="24"/>
        </w:rPr>
        <w:t>系统完成集成，同时要求的应用软件开发完成后，中标方应配合整个系统进行联调并进行详细的测试，测试结果需满足招标文件所要求的各项指标，项目完成初验。</w:t>
      </w:r>
    </w:p>
    <w:p w:rsidR="00B46018" w:rsidRPr="008F08C6"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sidRPr="008F08C6">
        <w:rPr>
          <w:rFonts w:ascii="宋体" w:hAnsi="宋体" w:hint="eastAsia"/>
          <w:color w:val="000000"/>
          <w:sz w:val="24"/>
        </w:rPr>
        <w:t>系统初验合格后进入试运行，试运行期为三个月。在试运行期间，如出现硬件故障，则试运行期从故障修复之日起重新计算。</w:t>
      </w:r>
    </w:p>
    <w:p w:rsidR="00B46018" w:rsidRDefault="00B46018" w:rsidP="00B46018">
      <w:pPr>
        <w:tabs>
          <w:tab w:val="left" w:pos="210"/>
        </w:tabs>
        <w:autoSpaceDE w:val="0"/>
        <w:autoSpaceDN w:val="0"/>
        <w:adjustRightInd w:val="0"/>
        <w:spacing w:line="360" w:lineRule="auto"/>
        <w:ind w:firstLineChars="200" w:firstLine="480"/>
        <w:outlineLvl w:val="0"/>
        <w:rPr>
          <w:rFonts w:ascii="宋体" w:hAnsi="宋体" w:hint="eastAsia"/>
          <w:color w:val="000000"/>
          <w:sz w:val="24"/>
        </w:rPr>
      </w:pPr>
      <w:r w:rsidRPr="008F08C6">
        <w:rPr>
          <w:rFonts w:ascii="宋体" w:hAnsi="宋体" w:hint="eastAsia"/>
          <w:color w:val="000000"/>
          <w:sz w:val="24"/>
        </w:rPr>
        <w:t>中标方应拟定验收计划和验收内容，并应形成正式文件，供招标方确认，招标方有权进行必要的修改。</w:t>
      </w:r>
    </w:p>
    <w:p w:rsidR="00B46018" w:rsidRPr="0062698F" w:rsidRDefault="00B46018" w:rsidP="00B46018">
      <w:pPr>
        <w:tabs>
          <w:tab w:val="left" w:pos="210"/>
        </w:tabs>
        <w:autoSpaceDE w:val="0"/>
        <w:autoSpaceDN w:val="0"/>
        <w:adjustRightInd w:val="0"/>
        <w:spacing w:line="360" w:lineRule="auto"/>
        <w:ind w:firstLineChars="200" w:firstLine="480"/>
        <w:outlineLvl w:val="0"/>
        <w:rPr>
          <w:rFonts w:ascii="宋体" w:hAnsi="宋体" w:hint="eastAsia"/>
          <w:color w:val="000000"/>
          <w:sz w:val="24"/>
        </w:rPr>
      </w:pPr>
      <w:r w:rsidRPr="008F08C6">
        <w:rPr>
          <w:rFonts w:ascii="宋体" w:hAnsi="宋体" w:hint="eastAsia"/>
          <w:color w:val="000000"/>
          <w:sz w:val="24"/>
        </w:rPr>
        <w:t>系统试运行正常结束后，</w:t>
      </w:r>
      <w:r w:rsidRPr="0062698F">
        <w:rPr>
          <w:rFonts w:ascii="宋体" w:hAnsi="宋体" w:hint="eastAsia"/>
          <w:color w:val="000000"/>
          <w:sz w:val="24"/>
        </w:rPr>
        <w:t>由招标方</w:t>
      </w:r>
      <w:r>
        <w:rPr>
          <w:rFonts w:ascii="宋体" w:hAnsi="宋体" w:hint="eastAsia"/>
          <w:color w:val="000000"/>
          <w:sz w:val="24"/>
        </w:rPr>
        <w:t>申报政府采购中心</w:t>
      </w:r>
      <w:r w:rsidRPr="0062698F">
        <w:rPr>
          <w:rFonts w:ascii="宋体" w:hAnsi="宋体" w:hint="eastAsia"/>
          <w:color w:val="000000"/>
          <w:sz w:val="24"/>
        </w:rPr>
        <w:t>组织验收，通过后即告</w:t>
      </w:r>
      <w:r>
        <w:rPr>
          <w:rFonts w:ascii="宋体" w:hAnsi="宋体" w:hint="eastAsia"/>
          <w:color w:val="000000"/>
          <w:sz w:val="24"/>
        </w:rPr>
        <w:t>项目竣工</w:t>
      </w:r>
      <w:r w:rsidRPr="0062698F">
        <w:rPr>
          <w:rFonts w:ascii="宋体" w:hAnsi="宋体" w:hint="eastAsia"/>
          <w:color w:val="000000"/>
          <w:sz w:val="24"/>
        </w:rPr>
        <w:t>验收完成。</w:t>
      </w:r>
    </w:p>
    <w:p w:rsidR="00B46018" w:rsidRDefault="00B46018" w:rsidP="00B46018">
      <w:pPr>
        <w:tabs>
          <w:tab w:val="left" w:pos="210"/>
        </w:tabs>
        <w:autoSpaceDE w:val="0"/>
        <w:autoSpaceDN w:val="0"/>
        <w:adjustRightInd w:val="0"/>
        <w:spacing w:line="360" w:lineRule="auto"/>
        <w:ind w:firstLineChars="200" w:firstLine="480"/>
        <w:outlineLvl w:val="0"/>
        <w:rPr>
          <w:rFonts w:ascii="宋体" w:hAnsi="宋体" w:hint="eastAsia"/>
          <w:color w:val="000000"/>
          <w:sz w:val="24"/>
        </w:rPr>
      </w:pPr>
      <w:r w:rsidRPr="0062698F">
        <w:rPr>
          <w:rFonts w:ascii="宋体" w:hAnsi="宋体" w:hint="eastAsia"/>
          <w:color w:val="000000"/>
          <w:sz w:val="24"/>
        </w:rPr>
        <w:t>保修期从</w:t>
      </w:r>
      <w:r>
        <w:rPr>
          <w:rFonts w:ascii="宋体" w:hAnsi="宋体" w:hint="eastAsia"/>
          <w:color w:val="000000"/>
          <w:sz w:val="24"/>
        </w:rPr>
        <w:t>项目</w:t>
      </w:r>
      <w:r w:rsidRPr="0062698F">
        <w:rPr>
          <w:rFonts w:ascii="宋体" w:hAnsi="宋体" w:hint="eastAsia"/>
          <w:color w:val="000000"/>
          <w:sz w:val="24"/>
        </w:rPr>
        <w:t>系统</w:t>
      </w:r>
      <w:r>
        <w:rPr>
          <w:rFonts w:ascii="宋体" w:hAnsi="宋体" w:hint="eastAsia"/>
          <w:color w:val="000000"/>
          <w:sz w:val="24"/>
        </w:rPr>
        <w:t>竣工</w:t>
      </w:r>
      <w:r w:rsidRPr="0062698F">
        <w:rPr>
          <w:rFonts w:ascii="宋体" w:hAnsi="宋体" w:hint="eastAsia"/>
          <w:color w:val="000000"/>
          <w:sz w:val="24"/>
        </w:rPr>
        <w:t>验收合格之日起开始计算。</w:t>
      </w:r>
    </w:p>
    <w:p w:rsidR="00B46018" w:rsidRPr="008F08C6"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Pr>
          <w:rFonts w:ascii="宋体" w:hAnsi="宋体" w:hint="eastAsia"/>
          <w:color w:val="000000"/>
          <w:sz w:val="24"/>
        </w:rPr>
        <w:t>6</w:t>
      </w:r>
      <w:r w:rsidRPr="008F08C6">
        <w:rPr>
          <w:rFonts w:ascii="宋体" w:hAnsi="宋体" w:hint="eastAsia"/>
          <w:color w:val="000000"/>
          <w:sz w:val="24"/>
        </w:rPr>
        <w:t>、知识产权</w:t>
      </w:r>
    </w:p>
    <w:p w:rsidR="00B46018" w:rsidRPr="008F08C6"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sidRPr="008F08C6">
        <w:rPr>
          <w:rFonts w:ascii="宋体" w:hAnsi="宋体" w:hint="eastAsia"/>
          <w:color w:val="000000"/>
          <w:sz w:val="24"/>
        </w:rPr>
        <w:lastRenderedPageBreak/>
        <w:t>本项目开发的应用软件知识产权归招标方所有。中标方提供的所有产品和服务不得侵犯第三方知识产权，由此产生的任何诉讼和赔偿由中标方负责。</w:t>
      </w:r>
    </w:p>
    <w:p w:rsidR="00B46018" w:rsidRPr="008F08C6"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Pr>
          <w:rFonts w:ascii="宋体" w:hAnsi="宋体" w:hint="eastAsia"/>
          <w:color w:val="000000"/>
          <w:sz w:val="24"/>
        </w:rPr>
        <w:t>五</w:t>
      </w:r>
      <w:r w:rsidRPr="008F08C6">
        <w:rPr>
          <w:rFonts w:ascii="宋体" w:hAnsi="宋体" w:hint="eastAsia"/>
          <w:color w:val="000000"/>
          <w:sz w:val="24"/>
        </w:rPr>
        <w:t>、售后服务</w:t>
      </w:r>
    </w:p>
    <w:p w:rsidR="00B46018" w:rsidRPr="008F08C6"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sidRPr="008F08C6">
        <w:rPr>
          <w:rFonts w:ascii="宋体" w:hAnsi="宋体"/>
          <w:color w:val="000000"/>
          <w:sz w:val="24"/>
        </w:rPr>
        <w:t>1</w:t>
      </w:r>
      <w:r w:rsidRPr="008F08C6">
        <w:rPr>
          <w:rFonts w:ascii="宋体" w:hAnsi="宋体" w:hint="eastAsia"/>
          <w:color w:val="000000"/>
          <w:sz w:val="24"/>
        </w:rPr>
        <w:t>、所有设备为</w:t>
      </w:r>
      <w:r>
        <w:rPr>
          <w:rFonts w:ascii="宋体" w:hAnsi="宋体" w:hint="eastAsia"/>
          <w:color w:val="000000"/>
          <w:sz w:val="24"/>
        </w:rPr>
        <w:t>三</w:t>
      </w:r>
      <w:r w:rsidRPr="00665B9F">
        <w:rPr>
          <w:rFonts w:ascii="宋体" w:hAnsi="宋体" w:hint="eastAsia"/>
          <w:color w:val="000000"/>
          <w:sz w:val="24"/>
        </w:rPr>
        <w:t>年</w:t>
      </w:r>
      <w:r>
        <w:rPr>
          <w:rFonts w:ascii="宋体" w:hAnsi="宋体" w:hint="eastAsia"/>
          <w:color w:val="000000"/>
          <w:sz w:val="24"/>
        </w:rPr>
        <w:t>原厂质保</w:t>
      </w:r>
      <w:r w:rsidRPr="00665B9F">
        <w:rPr>
          <w:rFonts w:ascii="宋体" w:hAnsi="宋体" w:hint="eastAsia"/>
          <w:color w:val="000000"/>
          <w:sz w:val="24"/>
        </w:rPr>
        <w:t>，</w:t>
      </w:r>
      <w:r>
        <w:rPr>
          <w:rFonts w:ascii="宋体" w:hAnsi="宋体" w:hint="eastAsia"/>
          <w:color w:val="000000"/>
          <w:sz w:val="24"/>
        </w:rPr>
        <w:t>质保</w:t>
      </w:r>
      <w:r w:rsidRPr="00665B9F">
        <w:rPr>
          <w:rFonts w:ascii="宋体" w:hAnsi="宋体" w:hint="eastAsia"/>
          <w:color w:val="000000"/>
          <w:sz w:val="24"/>
        </w:rPr>
        <w:t>期</w:t>
      </w:r>
      <w:r>
        <w:rPr>
          <w:rFonts w:ascii="宋体" w:hAnsi="宋体" w:hint="eastAsia"/>
          <w:color w:val="000000"/>
          <w:sz w:val="24"/>
        </w:rPr>
        <w:t>自设备进场验收合格之日起</w:t>
      </w:r>
      <w:r w:rsidRPr="00665B9F">
        <w:rPr>
          <w:rFonts w:ascii="宋体" w:hAnsi="宋体" w:hint="eastAsia"/>
          <w:color w:val="000000"/>
          <w:sz w:val="24"/>
        </w:rPr>
        <w:t>计算。质保期内损坏的设备应免费更换，更换的设备应重新计算质保期。主要硬件设备为自设备采购进场验收合格之日起三年原厂</w:t>
      </w:r>
      <w:r w:rsidRPr="00665B9F">
        <w:rPr>
          <w:rFonts w:ascii="宋体" w:hAnsi="宋体"/>
          <w:color w:val="000000"/>
          <w:sz w:val="24"/>
        </w:rPr>
        <w:t>7</w:t>
      </w:r>
      <w:r w:rsidRPr="00064EAA">
        <w:rPr>
          <w:rFonts w:ascii="宋体" w:hAnsi="宋体" w:hint="eastAsia"/>
          <w:sz w:val="24"/>
        </w:rPr>
        <w:t>×</w:t>
      </w:r>
      <w:r w:rsidRPr="00665B9F">
        <w:rPr>
          <w:rFonts w:ascii="宋体" w:hAnsi="宋体"/>
          <w:color w:val="000000"/>
          <w:sz w:val="24"/>
        </w:rPr>
        <w:t>24</w:t>
      </w:r>
      <w:r w:rsidRPr="00665B9F">
        <w:rPr>
          <w:rFonts w:ascii="宋体" w:hAnsi="宋体" w:hint="eastAsia"/>
          <w:color w:val="000000"/>
          <w:sz w:val="24"/>
        </w:rPr>
        <w:t>小时质保；软件为系统</w:t>
      </w:r>
      <w:r>
        <w:rPr>
          <w:rFonts w:ascii="宋体" w:hAnsi="宋体" w:hint="eastAsia"/>
          <w:color w:val="000000"/>
          <w:sz w:val="24"/>
        </w:rPr>
        <w:t>竣工</w:t>
      </w:r>
      <w:r w:rsidRPr="00665B9F">
        <w:rPr>
          <w:rFonts w:ascii="宋体" w:hAnsi="宋体" w:hint="eastAsia"/>
          <w:color w:val="000000"/>
          <w:sz w:val="24"/>
        </w:rPr>
        <w:t>验收通过之日起一年内</w:t>
      </w:r>
      <w:r w:rsidRPr="008F08C6">
        <w:rPr>
          <w:rFonts w:ascii="宋体" w:hAnsi="宋体" w:hint="eastAsia"/>
          <w:color w:val="000000"/>
          <w:sz w:val="24"/>
        </w:rPr>
        <w:t>维护和升级。</w:t>
      </w:r>
    </w:p>
    <w:p w:rsidR="00B46018" w:rsidRPr="008F08C6"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sidRPr="008F08C6">
        <w:rPr>
          <w:rFonts w:ascii="宋体" w:hAnsi="宋体"/>
          <w:color w:val="000000"/>
          <w:sz w:val="24"/>
        </w:rPr>
        <w:t>2</w:t>
      </w:r>
      <w:r w:rsidRPr="008F08C6">
        <w:rPr>
          <w:rFonts w:ascii="宋体" w:hAnsi="宋体" w:hint="eastAsia"/>
          <w:color w:val="000000"/>
          <w:sz w:val="24"/>
        </w:rPr>
        <w:t>、质保期内设备完好率不低于</w:t>
      </w:r>
      <w:r w:rsidRPr="008F08C6">
        <w:rPr>
          <w:rFonts w:ascii="宋体" w:hAnsi="宋体"/>
          <w:color w:val="000000"/>
          <w:sz w:val="24"/>
        </w:rPr>
        <w:t>90%</w:t>
      </w:r>
      <w:r w:rsidRPr="008F08C6">
        <w:rPr>
          <w:rFonts w:ascii="宋体" w:hAnsi="宋体" w:hint="eastAsia"/>
          <w:color w:val="000000"/>
          <w:sz w:val="24"/>
        </w:rPr>
        <w:t>，设备完好是指设备所有功能完整，设备正常运行。完好率计算公式：完好率</w:t>
      </w:r>
      <w:r w:rsidRPr="008F08C6">
        <w:rPr>
          <w:rFonts w:ascii="宋体" w:hAnsi="宋体"/>
          <w:color w:val="000000"/>
          <w:sz w:val="24"/>
        </w:rPr>
        <w:t>=</w:t>
      </w:r>
      <w:r w:rsidRPr="008F08C6">
        <w:rPr>
          <w:rFonts w:ascii="宋体" w:hAnsi="宋体" w:hint="eastAsia"/>
          <w:color w:val="000000"/>
          <w:sz w:val="24"/>
        </w:rPr>
        <w:t>（正常使用的设备</w:t>
      </w:r>
      <w:r w:rsidRPr="008F08C6">
        <w:rPr>
          <w:rFonts w:ascii="宋体" w:hAnsi="宋体"/>
          <w:color w:val="000000"/>
          <w:sz w:val="24"/>
        </w:rPr>
        <w:t>1</w:t>
      </w:r>
      <w:r w:rsidRPr="008F08C6">
        <w:rPr>
          <w:rFonts w:ascii="宋体" w:hAnsi="宋体" w:hint="eastAsia"/>
          <w:color w:val="000000"/>
          <w:sz w:val="24"/>
        </w:rPr>
        <w:t>×此设备正常工作天数</w:t>
      </w:r>
      <w:r w:rsidRPr="008F08C6">
        <w:rPr>
          <w:rFonts w:ascii="宋体" w:hAnsi="宋体"/>
          <w:color w:val="000000"/>
          <w:sz w:val="24"/>
        </w:rPr>
        <w:t>+</w:t>
      </w:r>
      <w:r w:rsidRPr="008F08C6">
        <w:rPr>
          <w:rFonts w:ascii="宋体" w:hAnsi="宋体" w:hint="eastAsia"/>
          <w:color w:val="000000"/>
          <w:sz w:val="24"/>
        </w:rPr>
        <w:t>……</w:t>
      </w:r>
      <w:r w:rsidRPr="008F08C6">
        <w:rPr>
          <w:rFonts w:ascii="宋体" w:hAnsi="宋体"/>
          <w:color w:val="000000"/>
          <w:sz w:val="24"/>
        </w:rPr>
        <w:t>+</w:t>
      </w:r>
      <w:r w:rsidRPr="008F08C6">
        <w:rPr>
          <w:rFonts w:ascii="宋体" w:hAnsi="宋体" w:hint="eastAsia"/>
          <w:color w:val="000000"/>
          <w:sz w:val="24"/>
        </w:rPr>
        <w:t>正常使用的设备</w:t>
      </w:r>
      <w:r w:rsidRPr="008F08C6">
        <w:rPr>
          <w:rFonts w:ascii="宋体" w:hAnsi="宋体"/>
          <w:color w:val="000000"/>
          <w:sz w:val="24"/>
        </w:rPr>
        <w:t>N</w:t>
      </w:r>
      <w:r w:rsidRPr="008F08C6">
        <w:rPr>
          <w:rFonts w:ascii="宋体" w:hAnsi="宋体" w:hint="eastAsia"/>
          <w:color w:val="000000"/>
          <w:sz w:val="24"/>
        </w:rPr>
        <w:t>×此设备正常工作天数）</w:t>
      </w:r>
      <w:r w:rsidRPr="008F08C6">
        <w:rPr>
          <w:rFonts w:ascii="宋体" w:hAnsi="宋体"/>
          <w:color w:val="000000"/>
          <w:sz w:val="24"/>
        </w:rPr>
        <w:t>/</w:t>
      </w:r>
      <w:r w:rsidRPr="008F08C6">
        <w:rPr>
          <w:rFonts w:ascii="宋体" w:hAnsi="宋体" w:hint="eastAsia"/>
          <w:color w:val="000000"/>
          <w:sz w:val="24"/>
        </w:rPr>
        <w:t>所有维护设备的实际工作天数。</w:t>
      </w:r>
    </w:p>
    <w:p w:rsidR="00B46018" w:rsidRPr="008F08C6"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sidRPr="008F08C6">
        <w:rPr>
          <w:rFonts w:ascii="宋体" w:hAnsi="宋体"/>
          <w:color w:val="000000"/>
          <w:sz w:val="24"/>
        </w:rPr>
        <w:t>3</w:t>
      </w:r>
      <w:r w:rsidRPr="008F08C6">
        <w:rPr>
          <w:rFonts w:ascii="宋体" w:hAnsi="宋体" w:hint="eastAsia"/>
          <w:color w:val="000000"/>
          <w:sz w:val="24"/>
        </w:rPr>
        <w:t>、中标方应在天津设有常驻的售后服务机构，有相应的</w:t>
      </w:r>
      <w:r w:rsidRPr="00064EAA">
        <w:rPr>
          <w:rFonts w:ascii="宋体" w:hAnsi="宋体" w:hint="eastAsia"/>
          <w:sz w:val="24"/>
        </w:rPr>
        <w:t>技术人员和充足的备品备件，设立维护电话，</w:t>
      </w:r>
      <w:r w:rsidRPr="00064EAA">
        <w:rPr>
          <w:rFonts w:ascii="宋体" w:hAnsi="宋体"/>
          <w:sz w:val="24"/>
        </w:rPr>
        <w:t>7</w:t>
      </w:r>
      <w:r w:rsidRPr="00064EAA">
        <w:rPr>
          <w:rFonts w:ascii="宋体" w:hAnsi="宋体" w:hint="eastAsia"/>
          <w:sz w:val="24"/>
        </w:rPr>
        <w:t>天×</w:t>
      </w:r>
      <w:r w:rsidRPr="00064EAA">
        <w:rPr>
          <w:rFonts w:ascii="宋体" w:hAnsi="宋体"/>
          <w:sz w:val="24"/>
        </w:rPr>
        <w:t>24</w:t>
      </w:r>
      <w:r w:rsidRPr="00064EAA">
        <w:rPr>
          <w:rFonts w:ascii="宋体" w:hAnsi="宋体" w:hint="eastAsia"/>
          <w:sz w:val="24"/>
        </w:rPr>
        <w:t>小时响应，每</w:t>
      </w:r>
      <w:r>
        <w:rPr>
          <w:rFonts w:ascii="宋体" w:hAnsi="宋体" w:hint="eastAsia"/>
          <w:sz w:val="24"/>
        </w:rPr>
        <w:t>两</w:t>
      </w:r>
      <w:r w:rsidRPr="00064EAA">
        <w:rPr>
          <w:rFonts w:ascii="宋体" w:hAnsi="宋体" w:hint="eastAsia"/>
          <w:sz w:val="24"/>
        </w:rPr>
        <w:t>周对所有设备巡检一次，并</w:t>
      </w:r>
      <w:r w:rsidRPr="008F08C6">
        <w:rPr>
          <w:rFonts w:ascii="宋体" w:hAnsi="宋体" w:hint="eastAsia"/>
          <w:color w:val="000000"/>
          <w:sz w:val="24"/>
        </w:rPr>
        <w:t>出具报告，及时发现和排除系统故障，并免费为用户下载指定时间内视频录像。在质保期内出现故障，必须在</w:t>
      </w:r>
      <w:r w:rsidRPr="008F08C6">
        <w:rPr>
          <w:rFonts w:ascii="宋体" w:hAnsi="宋体"/>
          <w:color w:val="000000"/>
          <w:sz w:val="24"/>
        </w:rPr>
        <w:t>2</w:t>
      </w:r>
      <w:r w:rsidRPr="008F08C6">
        <w:rPr>
          <w:rFonts w:ascii="宋体" w:hAnsi="宋体" w:hint="eastAsia"/>
          <w:color w:val="000000"/>
          <w:sz w:val="24"/>
        </w:rPr>
        <w:t>小时内到达现场，</w:t>
      </w:r>
      <w:r w:rsidRPr="008F08C6">
        <w:rPr>
          <w:rFonts w:ascii="宋体" w:hAnsi="宋体"/>
          <w:color w:val="000000"/>
          <w:sz w:val="24"/>
        </w:rPr>
        <w:t>12</w:t>
      </w:r>
      <w:r w:rsidRPr="008F08C6">
        <w:rPr>
          <w:rFonts w:ascii="宋体" w:hAnsi="宋体" w:hint="eastAsia"/>
          <w:color w:val="000000"/>
          <w:sz w:val="24"/>
        </w:rPr>
        <w:t>小时内给予修复，不能修复的，由中标方提供备机，确保</w:t>
      </w:r>
      <w:r w:rsidRPr="008F08C6">
        <w:rPr>
          <w:rFonts w:ascii="宋体" w:hAnsi="宋体"/>
          <w:color w:val="000000"/>
          <w:sz w:val="24"/>
        </w:rPr>
        <w:t>24</w:t>
      </w:r>
      <w:r w:rsidRPr="008F08C6">
        <w:rPr>
          <w:rFonts w:ascii="宋体" w:hAnsi="宋体" w:hint="eastAsia"/>
          <w:color w:val="000000"/>
          <w:sz w:val="24"/>
        </w:rPr>
        <w:t>小时内完成更换，设备投入正常使用。</w:t>
      </w:r>
    </w:p>
    <w:p w:rsidR="00B46018" w:rsidRPr="008F08C6"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sidRPr="008F08C6">
        <w:rPr>
          <w:rFonts w:ascii="宋体" w:hAnsi="宋体"/>
          <w:color w:val="000000"/>
          <w:sz w:val="24"/>
        </w:rPr>
        <w:t>4</w:t>
      </w:r>
      <w:r w:rsidRPr="008F08C6">
        <w:rPr>
          <w:rFonts w:ascii="宋体" w:hAnsi="宋体" w:hint="eastAsia"/>
          <w:color w:val="000000"/>
          <w:sz w:val="24"/>
        </w:rPr>
        <w:t>、在质保期内系统提供每年不低于六次的维护和优化，维护保养记录交招标方备案。</w:t>
      </w:r>
    </w:p>
    <w:p w:rsidR="00B46018" w:rsidRPr="008F08C6"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sidRPr="008F08C6">
        <w:rPr>
          <w:rFonts w:ascii="宋体" w:hAnsi="宋体"/>
          <w:color w:val="000000"/>
          <w:sz w:val="24"/>
        </w:rPr>
        <w:t>5</w:t>
      </w:r>
      <w:r>
        <w:rPr>
          <w:rFonts w:ascii="宋体" w:hAnsi="宋体" w:hint="eastAsia"/>
          <w:color w:val="000000"/>
          <w:sz w:val="24"/>
        </w:rPr>
        <w:t>、在质保期内无偿提供人员和技术支持，配合招标方进行技术改进。</w:t>
      </w:r>
    </w:p>
    <w:p w:rsidR="00B46018" w:rsidRPr="008F08C6"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sidRPr="008F08C6">
        <w:rPr>
          <w:rFonts w:ascii="宋体" w:hAnsi="宋体"/>
          <w:color w:val="000000"/>
          <w:sz w:val="24"/>
        </w:rPr>
        <w:t>6</w:t>
      </w:r>
      <w:r w:rsidRPr="008F08C6">
        <w:rPr>
          <w:rFonts w:ascii="宋体" w:hAnsi="宋体" w:hint="eastAsia"/>
          <w:color w:val="000000"/>
          <w:sz w:val="24"/>
        </w:rPr>
        <w:t>、提供质保期内日常运行维护和保养计划。</w:t>
      </w:r>
    </w:p>
    <w:p w:rsidR="00B46018" w:rsidRPr="008F08C6"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sidRPr="008F08C6">
        <w:rPr>
          <w:rFonts w:ascii="宋体" w:hAnsi="宋体"/>
          <w:color w:val="000000"/>
          <w:sz w:val="24"/>
        </w:rPr>
        <w:t>7</w:t>
      </w:r>
      <w:r w:rsidRPr="008F08C6">
        <w:rPr>
          <w:rFonts w:ascii="宋体" w:hAnsi="宋体" w:hint="eastAsia"/>
          <w:color w:val="000000"/>
          <w:sz w:val="24"/>
        </w:rPr>
        <w:t>、提供用于本项目的维护人员不得少于</w:t>
      </w:r>
      <w:r w:rsidRPr="008F08C6">
        <w:rPr>
          <w:rFonts w:ascii="宋体" w:hAnsi="宋体"/>
          <w:color w:val="000000"/>
          <w:sz w:val="24"/>
        </w:rPr>
        <w:t>5</w:t>
      </w:r>
      <w:r w:rsidRPr="008F08C6">
        <w:rPr>
          <w:rFonts w:ascii="宋体" w:hAnsi="宋体" w:hint="eastAsia"/>
          <w:color w:val="000000"/>
          <w:sz w:val="24"/>
        </w:rPr>
        <w:t>人，车辆不得少于</w:t>
      </w:r>
      <w:r w:rsidRPr="008F08C6">
        <w:rPr>
          <w:rFonts w:ascii="宋体" w:hAnsi="宋体"/>
          <w:color w:val="000000"/>
          <w:sz w:val="24"/>
        </w:rPr>
        <w:t>2</w:t>
      </w:r>
      <w:r w:rsidRPr="008F08C6">
        <w:rPr>
          <w:rFonts w:ascii="宋体" w:hAnsi="宋体" w:hint="eastAsia"/>
          <w:color w:val="000000"/>
          <w:sz w:val="24"/>
        </w:rPr>
        <w:t>辆（含）</w:t>
      </w:r>
      <w:r>
        <w:rPr>
          <w:rFonts w:ascii="宋体" w:hAnsi="宋体" w:hint="eastAsia"/>
          <w:color w:val="000000"/>
          <w:sz w:val="24"/>
        </w:rPr>
        <w:t>，</w:t>
      </w:r>
      <w:r w:rsidRPr="008F08C6">
        <w:rPr>
          <w:rFonts w:ascii="宋体" w:hAnsi="宋体" w:hint="eastAsia"/>
          <w:color w:val="000000"/>
          <w:sz w:val="24"/>
        </w:rPr>
        <w:t>且必须含有工程升降车。</w:t>
      </w:r>
    </w:p>
    <w:p w:rsidR="00B46018" w:rsidRPr="008F08C6"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sidRPr="008F08C6">
        <w:rPr>
          <w:rFonts w:ascii="宋体" w:hAnsi="宋体"/>
          <w:color w:val="000000"/>
          <w:sz w:val="24"/>
        </w:rPr>
        <w:t>8</w:t>
      </w:r>
      <w:r w:rsidRPr="008F08C6">
        <w:rPr>
          <w:rFonts w:ascii="宋体" w:hAnsi="宋体" w:hint="eastAsia"/>
          <w:color w:val="000000"/>
          <w:sz w:val="24"/>
        </w:rPr>
        <w:t>、提供与设备数量相同的产品软、硬件用户手册，用户手册为彩色印刷品和电子文档。</w:t>
      </w:r>
    </w:p>
    <w:p w:rsidR="00B46018" w:rsidRPr="008F08C6"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sidRPr="008F08C6">
        <w:rPr>
          <w:rFonts w:ascii="宋体" w:hAnsi="宋体"/>
          <w:color w:val="000000"/>
          <w:sz w:val="24"/>
        </w:rPr>
        <w:t>9</w:t>
      </w:r>
      <w:r w:rsidRPr="008F08C6">
        <w:rPr>
          <w:rFonts w:ascii="宋体" w:hAnsi="宋体" w:hint="eastAsia"/>
          <w:color w:val="000000"/>
          <w:sz w:val="24"/>
        </w:rPr>
        <w:t>、保修期内出现的任何由</w:t>
      </w:r>
      <w:r>
        <w:rPr>
          <w:rFonts w:ascii="宋体" w:hAnsi="宋体" w:hint="eastAsia"/>
          <w:color w:val="000000"/>
          <w:sz w:val="24"/>
        </w:rPr>
        <w:t>投标人</w:t>
      </w:r>
      <w:r w:rsidRPr="008F08C6">
        <w:rPr>
          <w:rFonts w:ascii="宋体" w:hAnsi="宋体" w:hint="eastAsia"/>
          <w:color w:val="000000"/>
          <w:sz w:val="24"/>
        </w:rPr>
        <w:t>设计或设备缺陷引起的故障，</w:t>
      </w:r>
      <w:r>
        <w:rPr>
          <w:rFonts w:ascii="宋体" w:hAnsi="宋体" w:hint="eastAsia"/>
          <w:color w:val="000000"/>
          <w:sz w:val="24"/>
        </w:rPr>
        <w:t>投标人</w:t>
      </w:r>
      <w:r w:rsidRPr="008F08C6">
        <w:rPr>
          <w:rFonts w:ascii="宋体" w:hAnsi="宋体" w:hint="eastAsia"/>
          <w:color w:val="000000"/>
          <w:sz w:val="24"/>
        </w:rPr>
        <w:t>应立即修改方案或在</w:t>
      </w:r>
      <w:r w:rsidRPr="008F08C6">
        <w:rPr>
          <w:rFonts w:ascii="宋体" w:hAnsi="宋体"/>
          <w:color w:val="000000"/>
          <w:sz w:val="24"/>
        </w:rPr>
        <w:t>12</w:t>
      </w:r>
      <w:r w:rsidRPr="008F08C6">
        <w:rPr>
          <w:rFonts w:ascii="宋体" w:hAnsi="宋体" w:hint="eastAsia"/>
          <w:color w:val="000000"/>
          <w:sz w:val="24"/>
        </w:rPr>
        <w:t>小时内更换或完成维修，发生的费用由</w:t>
      </w:r>
      <w:r>
        <w:rPr>
          <w:rFonts w:ascii="宋体" w:hAnsi="宋体" w:hint="eastAsia"/>
          <w:color w:val="000000"/>
          <w:sz w:val="24"/>
        </w:rPr>
        <w:t>投标人</w:t>
      </w:r>
      <w:r w:rsidRPr="008F08C6">
        <w:rPr>
          <w:rFonts w:ascii="宋体" w:hAnsi="宋体" w:hint="eastAsia"/>
          <w:color w:val="000000"/>
          <w:sz w:val="24"/>
        </w:rPr>
        <w:t>承担。</w:t>
      </w:r>
    </w:p>
    <w:p w:rsidR="00B46018" w:rsidRPr="008F08C6"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sidRPr="008F08C6">
        <w:rPr>
          <w:rFonts w:ascii="宋体" w:hAnsi="宋体"/>
          <w:color w:val="000000"/>
          <w:sz w:val="24"/>
        </w:rPr>
        <w:t>10</w:t>
      </w:r>
      <w:r w:rsidRPr="008F08C6">
        <w:rPr>
          <w:rFonts w:ascii="宋体" w:hAnsi="宋体" w:hint="eastAsia"/>
          <w:color w:val="000000"/>
          <w:sz w:val="24"/>
        </w:rPr>
        <w:t>、保修期满后，继续优惠提供维修配件和技术服务。</w:t>
      </w:r>
    </w:p>
    <w:p w:rsidR="00B46018" w:rsidRPr="00ED2CAF" w:rsidRDefault="00B46018" w:rsidP="00B46018">
      <w:pPr>
        <w:tabs>
          <w:tab w:val="left" w:pos="210"/>
        </w:tabs>
        <w:autoSpaceDE w:val="0"/>
        <w:autoSpaceDN w:val="0"/>
        <w:adjustRightInd w:val="0"/>
        <w:spacing w:line="360" w:lineRule="auto"/>
        <w:ind w:firstLineChars="200" w:firstLine="480"/>
        <w:outlineLvl w:val="0"/>
        <w:rPr>
          <w:rFonts w:ascii="宋体" w:hAnsi="宋体" w:hint="eastAsia"/>
          <w:color w:val="000000"/>
          <w:sz w:val="24"/>
        </w:rPr>
      </w:pPr>
      <w:r w:rsidRPr="00ED2CAF">
        <w:rPr>
          <w:rFonts w:ascii="宋体" w:hAnsi="宋体" w:hint="eastAsia"/>
          <w:color w:val="000000"/>
          <w:sz w:val="24"/>
        </w:rPr>
        <w:t>六、技术依据（包含但不限于以下）：</w:t>
      </w:r>
    </w:p>
    <w:p w:rsidR="00B46018" w:rsidRPr="00F3272E" w:rsidRDefault="00B46018" w:rsidP="00B46018">
      <w:pPr>
        <w:spacing w:line="360" w:lineRule="auto"/>
        <w:ind w:firstLineChars="200" w:firstLine="480"/>
        <w:rPr>
          <w:rFonts w:ascii="宋体" w:hAnsi="宋体" w:hint="eastAsia"/>
          <w:sz w:val="24"/>
        </w:rPr>
      </w:pPr>
      <w:r w:rsidRPr="00F142F7">
        <w:rPr>
          <w:rFonts w:hint="eastAsia"/>
          <w:sz w:val="24"/>
        </w:rPr>
        <w:t>《安全防范视频监控联网系统信息传输、交换、控制技术要求</w:t>
      </w:r>
      <w:r w:rsidRPr="00F3272E">
        <w:rPr>
          <w:rFonts w:ascii="宋体" w:hAnsi="宋体" w:hint="eastAsia"/>
          <w:sz w:val="24"/>
        </w:rPr>
        <w:t>》GB/T 28181</w:t>
      </w:r>
    </w:p>
    <w:p w:rsidR="00B46018" w:rsidRPr="00F3272E" w:rsidRDefault="00B46018" w:rsidP="00B46018">
      <w:pPr>
        <w:spacing w:line="360" w:lineRule="auto"/>
        <w:ind w:firstLineChars="200" w:firstLine="480"/>
        <w:rPr>
          <w:rFonts w:ascii="宋体" w:hAnsi="宋体" w:hint="eastAsia"/>
          <w:sz w:val="24"/>
        </w:rPr>
      </w:pPr>
      <w:r w:rsidRPr="00F3272E">
        <w:rPr>
          <w:rFonts w:ascii="宋体" w:hAnsi="宋体" w:hint="eastAsia"/>
          <w:sz w:val="24"/>
        </w:rPr>
        <w:t>《道路交通安全违法行为图像取证技术规范》GAT832-2014</w:t>
      </w:r>
    </w:p>
    <w:p w:rsidR="00B46018" w:rsidRPr="00F3272E" w:rsidRDefault="00B46018" w:rsidP="00B46018">
      <w:pPr>
        <w:spacing w:line="360" w:lineRule="auto"/>
        <w:ind w:firstLineChars="200" w:firstLine="480"/>
        <w:rPr>
          <w:rFonts w:ascii="宋体" w:hAnsi="宋体" w:hint="eastAsia"/>
          <w:sz w:val="24"/>
        </w:rPr>
      </w:pPr>
      <w:r w:rsidRPr="00F3272E">
        <w:rPr>
          <w:rFonts w:ascii="宋体" w:hAnsi="宋体" w:hint="eastAsia"/>
          <w:sz w:val="24"/>
        </w:rPr>
        <w:lastRenderedPageBreak/>
        <w:t>《公路车辆智能监测记录系统通用技术条件》GA/T497-2014</w:t>
      </w:r>
    </w:p>
    <w:p w:rsidR="00B46018" w:rsidRPr="00F3272E" w:rsidRDefault="00B46018" w:rsidP="00B46018">
      <w:pPr>
        <w:spacing w:line="360" w:lineRule="auto"/>
        <w:ind w:firstLineChars="200" w:firstLine="480"/>
        <w:rPr>
          <w:rFonts w:ascii="宋体" w:hAnsi="宋体" w:hint="eastAsia"/>
          <w:sz w:val="24"/>
        </w:rPr>
      </w:pPr>
      <w:r w:rsidRPr="00F3272E">
        <w:rPr>
          <w:rFonts w:ascii="宋体" w:hAnsi="宋体" w:hint="eastAsia"/>
          <w:sz w:val="24"/>
        </w:rPr>
        <w:t>《信息技术软件包质量要求测试》GB/T17544</w:t>
      </w:r>
    </w:p>
    <w:p w:rsidR="00B46018" w:rsidRPr="00F3272E" w:rsidRDefault="00B46018" w:rsidP="00B46018">
      <w:pPr>
        <w:spacing w:line="360" w:lineRule="auto"/>
        <w:ind w:firstLineChars="200" w:firstLine="480"/>
        <w:rPr>
          <w:rFonts w:ascii="宋体" w:hAnsi="宋体" w:hint="eastAsia"/>
          <w:sz w:val="24"/>
        </w:rPr>
      </w:pPr>
      <w:r w:rsidRPr="00F3272E">
        <w:rPr>
          <w:rFonts w:ascii="宋体" w:hAnsi="宋体" w:hint="eastAsia"/>
          <w:sz w:val="24"/>
        </w:rPr>
        <w:t>《道路交通流量调查》GA299</w:t>
      </w:r>
    </w:p>
    <w:p w:rsidR="00B46018" w:rsidRPr="00F3272E" w:rsidRDefault="00B46018" w:rsidP="00B46018">
      <w:pPr>
        <w:spacing w:line="360" w:lineRule="auto"/>
        <w:ind w:firstLineChars="200" w:firstLine="480"/>
        <w:rPr>
          <w:rFonts w:ascii="宋体" w:hAnsi="宋体" w:hint="eastAsia"/>
          <w:sz w:val="24"/>
        </w:rPr>
      </w:pPr>
      <w:r w:rsidRPr="00F3272E">
        <w:rPr>
          <w:rFonts w:ascii="宋体" w:hAnsi="宋体" w:hint="eastAsia"/>
          <w:sz w:val="24"/>
        </w:rPr>
        <w:t>《视频交通事件检测器》GB/T28789-2012</w:t>
      </w:r>
    </w:p>
    <w:p w:rsidR="00B46018" w:rsidRPr="00F3272E" w:rsidRDefault="00B46018" w:rsidP="00B46018">
      <w:pPr>
        <w:spacing w:line="360" w:lineRule="auto"/>
        <w:ind w:firstLineChars="200" w:firstLine="480"/>
        <w:rPr>
          <w:rFonts w:ascii="宋体" w:hAnsi="宋体" w:hint="eastAsia"/>
          <w:sz w:val="24"/>
        </w:rPr>
      </w:pPr>
      <w:r w:rsidRPr="00F3272E">
        <w:rPr>
          <w:rFonts w:ascii="宋体" w:hAnsi="宋体" w:hint="eastAsia"/>
          <w:sz w:val="24"/>
        </w:rPr>
        <w:t>《道路交通管理数据字典  交通检测器》GB/T29095-2012</w:t>
      </w:r>
    </w:p>
    <w:p w:rsidR="00B46018" w:rsidRPr="00F3272E" w:rsidRDefault="00B46018" w:rsidP="00B46018">
      <w:pPr>
        <w:spacing w:line="360" w:lineRule="auto"/>
        <w:ind w:firstLineChars="200" w:firstLine="480"/>
        <w:rPr>
          <w:rFonts w:ascii="宋体" w:hAnsi="宋体" w:hint="eastAsia"/>
          <w:sz w:val="24"/>
        </w:rPr>
      </w:pPr>
      <w:r w:rsidRPr="00F3272E">
        <w:rPr>
          <w:rFonts w:ascii="宋体" w:hAnsi="宋体" w:hint="eastAsia"/>
          <w:sz w:val="24"/>
        </w:rPr>
        <w:t>《道路交通管理数据字典  交通事件数据》GB/T29096-2012</w:t>
      </w:r>
    </w:p>
    <w:p w:rsidR="00B46018" w:rsidRPr="00F3272E" w:rsidRDefault="00B46018" w:rsidP="00B46018">
      <w:pPr>
        <w:spacing w:line="360" w:lineRule="auto"/>
        <w:ind w:firstLineChars="200" w:firstLine="480"/>
        <w:rPr>
          <w:rFonts w:ascii="宋体" w:hAnsi="宋体" w:hint="eastAsia"/>
          <w:sz w:val="24"/>
        </w:rPr>
      </w:pPr>
      <w:r w:rsidRPr="00F3272E">
        <w:rPr>
          <w:rFonts w:ascii="宋体" w:hAnsi="宋体" w:hint="eastAsia"/>
          <w:sz w:val="24"/>
        </w:rPr>
        <w:t>《道路交通信息服务  交通事件分类与编码》GB/T29100-2012</w:t>
      </w:r>
    </w:p>
    <w:p w:rsidR="00B46018" w:rsidRPr="00F3272E" w:rsidRDefault="00B46018" w:rsidP="00B46018">
      <w:pPr>
        <w:spacing w:line="360" w:lineRule="auto"/>
        <w:ind w:firstLineChars="200" w:firstLine="480"/>
        <w:rPr>
          <w:rFonts w:ascii="宋体" w:hAnsi="宋体" w:hint="eastAsia"/>
          <w:sz w:val="24"/>
        </w:rPr>
      </w:pPr>
      <w:r w:rsidRPr="00F3272E">
        <w:rPr>
          <w:rFonts w:ascii="宋体" w:hAnsi="宋体" w:hint="eastAsia"/>
          <w:sz w:val="24"/>
        </w:rPr>
        <w:t>《道路交通堵塞度及评价方法》GA/T 115</w:t>
      </w:r>
    </w:p>
    <w:p w:rsidR="00B46018" w:rsidRPr="00F3272E" w:rsidRDefault="00B46018" w:rsidP="00B46018">
      <w:pPr>
        <w:spacing w:line="360" w:lineRule="auto"/>
        <w:ind w:firstLineChars="200" w:firstLine="480"/>
        <w:rPr>
          <w:rFonts w:ascii="宋体" w:hAnsi="宋体" w:hint="eastAsia"/>
          <w:sz w:val="24"/>
        </w:rPr>
      </w:pPr>
      <w:r w:rsidRPr="00F3272E">
        <w:rPr>
          <w:rFonts w:ascii="宋体" w:hAnsi="宋体" w:hint="eastAsia"/>
          <w:sz w:val="24"/>
        </w:rPr>
        <w:t>《城市警用地理信息系统分类与代码》GA/T491</w:t>
      </w:r>
    </w:p>
    <w:p w:rsidR="00B46018" w:rsidRPr="00F3272E" w:rsidRDefault="00B46018" w:rsidP="00B46018">
      <w:pPr>
        <w:spacing w:line="360" w:lineRule="auto"/>
        <w:ind w:firstLineChars="200" w:firstLine="480"/>
        <w:rPr>
          <w:rFonts w:ascii="宋体" w:hAnsi="宋体" w:hint="eastAsia"/>
          <w:sz w:val="24"/>
        </w:rPr>
      </w:pPr>
      <w:r w:rsidRPr="00F3272E">
        <w:rPr>
          <w:rFonts w:ascii="宋体" w:hAnsi="宋体" w:hint="eastAsia"/>
          <w:sz w:val="24"/>
        </w:rPr>
        <w:t>《城市警用地理信息系统图形符号》GA/T492</w:t>
      </w:r>
    </w:p>
    <w:p w:rsidR="00B46018" w:rsidRPr="00F3272E" w:rsidRDefault="00B46018" w:rsidP="00B46018">
      <w:pPr>
        <w:spacing w:line="360" w:lineRule="auto"/>
        <w:ind w:firstLineChars="200" w:firstLine="480"/>
        <w:rPr>
          <w:rFonts w:ascii="宋体" w:hAnsi="宋体" w:hint="eastAsia"/>
          <w:sz w:val="24"/>
        </w:rPr>
      </w:pPr>
      <w:r w:rsidRPr="00F3272E">
        <w:rPr>
          <w:rFonts w:ascii="宋体" w:hAnsi="宋体" w:hint="eastAsia"/>
          <w:sz w:val="24"/>
        </w:rPr>
        <w:t>《城市警用地理信息系统建设规范》GA/T493</w:t>
      </w:r>
    </w:p>
    <w:p w:rsidR="00B46018" w:rsidRPr="00F3272E" w:rsidRDefault="00B46018" w:rsidP="00B46018">
      <w:pPr>
        <w:spacing w:line="360" w:lineRule="auto"/>
        <w:ind w:firstLineChars="200" w:firstLine="480"/>
        <w:rPr>
          <w:rFonts w:ascii="宋体" w:hAnsi="宋体" w:hint="eastAsia"/>
          <w:sz w:val="24"/>
        </w:rPr>
      </w:pPr>
      <w:r w:rsidRPr="00F3272E">
        <w:rPr>
          <w:rFonts w:ascii="宋体" w:hAnsi="宋体" w:hint="eastAsia"/>
          <w:sz w:val="24"/>
        </w:rPr>
        <w:t>《交通电视监视系统验收规范》GA/T514</w:t>
      </w:r>
    </w:p>
    <w:p w:rsidR="00B46018" w:rsidRDefault="00B46018" w:rsidP="00B46018">
      <w:pPr>
        <w:spacing w:line="360" w:lineRule="auto"/>
        <w:ind w:firstLineChars="200" w:firstLine="480"/>
        <w:rPr>
          <w:rFonts w:ascii="宋体" w:hAnsi="宋体" w:hint="eastAsia"/>
          <w:sz w:val="24"/>
        </w:rPr>
      </w:pPr>
      <w:r>
        <w:rPr>
          <w:rFonts w:ascii="宋体" w:hAnsi="宋体" w:hint="eastAsia"/>
          <w:sz w:val="24"/>
        </w:rPr>
        <w:t>《</w:t>
      </w:r>
      <w:r w:rsidRPr="00367C76">
        <w:rPr>
          <w:rFonts w:ascii="宋体" w:hAnsi="宋体" w:hint="eastAsia"/>
          <w:sz w:val="24"/>
        </w:rPr>
        <w:t>道路交通技术监控设备运行维护规范</w:t>
      </w:r>
      <w:r>
        <w:rPr>
          <w:rFonts w:ascii="宋体" w:hAnsi="宋体" w:hint="eastAsia"/>
          <w:sz w:val="24"/>
        </w:rPr>
        <w:t>》</w:t>
      </w:r>
      <w:r w:rsidRPr="00367C76">
        <w:rPr>
          <w:rFonts w:ascii="宋体" w:hAnsi="宋体" w:hint="eastAsia"/>
          <w:sz w:val="24"/>
        </w:rPr>
        <w:t>GA</w:t>
      </w:r>
      <w:r>
        <w:rPr>
          <w:rFonts w:ascii="宋体" w:hAnsi="宋体" w:hint="eastAsia"/>
          <w:sz w:val="24"/>
        </w:rPr>
        <w:t>/</w:t>
      </w:r>
      <w:r w:rsidRPr="00367C76">
        <w:rPr>
          <w:rFonts w:ascii="宋体" w:hAnsi="宋体" w:hint="eastAsia"/>
          <w:sz w:val="24"/>
        </w:rPr>
        <w:t>T 1043-2013</w:t>
      </w:r>
    </w:p>
    <w:p w:rsidR="00B46018" w:rsidRDefault="00B46018" w:rsidP="00B46018">
      <w:pPr>
        <w:spacing w:line="360" w:lineRule="auto"/>
        <w:ind w:firstLineChars="200" w:firstLine="480"/>
        <w:rPr>
          <w:rFonts w:ascii="宋体" w:hAnsi="宋体" w:hint="eastAsia"/>
          <w:sz w:val="24"/>
        </w:rPr>
      </w:pPr>
      <w:r>
        <w:rPr>
          <w:rFonts w:ascii="宋体" w:hAnsi="宋体" w:hint="eastAsia"/>
          <w:sz w:val="24"/>
        </w:rPr>
        <w:t>《</w:t>
      </w:r>
      <w:r w:rsidRPr="00367C76">
        <w:rPr>
          <w:rFonts w:ascii="宋体" w:hAnsi="宋体" w:hint="eastAsia"/>
          <w:sz w:val="24"/>
        </w:rPr>
        <w:t>交通电视监控系统设备用图形符号及图例</w:t>
      </w:r>
      <w:r>
        <w:rPr>
          <w:rFonts w:ascii="宋体" w:hAnsi="宋体" w:hint="eastAsia"/>
          <w:sz w:val="24"/>
        </w:rPr>
        <w:t>》</w:t>
      </w:r>
      <w:r w:rsidRPr="00367C76">
        <w:rPr>
          <w:rFonts w:ascii="宋体" w:hAnsi="宋体" w:hint="eastAsia"/>
          <w:sz w:val="24"/>
        </w:rPr>
        <w:t>GB</w:t>
      </w:r>
      <w:r>
        <w:rPr>
          <w:rFonts w:ascii="宋体" w:hAnsi="宋体" w:hint="eastAsia"/>
          <w:sz w:val="24"/>
        </w:rPr>
        <w:t>/</w:t>
      </w:r>
      <w:r w:rsidRPr="00367C76">
        <w:rPr>
          <w:rFonts w:ascii="宋体" w:hAnsi="宋体" w:hint="eastAsia"/>
          <w:sz w:val="24"/>
        </w:rPr>
        <w:t>T 28424-2012</w:t>
      </w:r>
    </w:p>
    <w:p w:rsidR="00B46018" w:rsidRPr="00F3272E" w:rsidRDefault="00B46018" w:rsidP="00B46018">
      <w:pPr>
        <w:spacing w:line="360" w:lineRule="auto"/>
        <w:ind w:firstLineChars="200" w:firstLine="480"/>
        <w:rPr>
          <w:rFonts w:ascii="宋体" w:hAnsi="宋体" w:hint="eastAsia"/>
          <w:sz w:val="24"/>
        </w:rPr>
      </w:pPr>
      <w:r w:rsidRPr="00F3272E">
        <w:rPr>
          <w:rFonts w:ascii="宋体" w:hAnsi="宋体" w:hint="eastAsia"/>
          <w:sz w:val="24"/>
        </w:rPr>
        <w:t>《公安交通监控系统工程设计制图规范》GA/T515</w:t>
      </w:r>
    </w:p>
    <w:p w:rsidR="00B46018" w:rsidRPr="00F3272E" w:rsidRDefault="00B46018" w:rsidP="00B46018">
      <w:pPr>
        <w:spacing w:line="360" w:lineRule="auto"/>
        <w:ind w:firstLineChars="200" w:firstLine="480"/>
        <w:rPr>
          <w:rFonts w:ascii="宋体" w:hAnsi="宋体" w:hint="eastAsia"/>
          <w:sz w:val="24"/>
        </w:rPr>
      </w:pPr>
      <w:r w:rsidRPr="00F3272E">
        <w:rPr>
          <w:rFonts w:ascii="宋体" w:hAnsi="宋体" w:hint="eastAsia"/>
          <w:sz w:val="24"/>
        </w:rPr>
        <w:t>《公安信息通信网边界接入平台安全规范》</w:t>
      </w:r>
    </w:p>
    <w:p w:rsidR="00B46018" w:rsidRPr="00F3272E" w:rsidRDefault="00B46018" w:rsidP="00B46018">
      <w:pPr>
        <w:spacing w:line="360" w:lineRule="auto"/>
        <w:ind w:firstLineChars="200" w:firstLine="480"/>
        <w:rPr>
          <w:rFonts w:ascii="宋体" w:hAnsi="宋体" w:hint="eastAsia"/>
          <w:sz w:val="24"/>
        </w:rPr>
      </w:pPr>
      <w:r w:rsidRPr="00F3272E">
        <w:rPr>
          <w:rFonts w:ascii="宋体" w:hAnsi="宋体" w:hint="eastAsia"/>
          <w:sz w:val="24"/>
        </w:rPr>
        <w:t>《信息安全技术信息系统安全等级保护基本要求》GB/T 22239-2008</w:t>
      </w:r>
    </w:p>
    <w:p w:rsidR="00B46018" w:rsidRPr="00F3272E" w:rsidRDefault="00B46018" w:rsidP="00B46018">
      <w:pPr>
        <w:spacing w:line="360" w:lineRule="auto"/>
        <w:ind w:firstLineChars="200" w:firstLine="480"/>
        <w:rPr>
          <w:rFonts w:ascii="宋体" w:hAnsi="宋体" w:hint="eastAsia"/>
          <w:sz w:val="24"/>
        </w:rPr>
      </w:pPr>
      <w:r w:rsidRPr="00F3272E">
        <w:rPr>
          <w:rFonts w:ascii="宋体" w:hAnsi="宋体" w:hint="eastAsia"/>
          <w:sz w:val="24"/>
        </w:rPr>
        <w:t>《信息安全技术信息系统安全等级保护定级指南》GB/T 22240-2008</w:t>
      </w:r>
    </w:p>
    <w:p w:rsidR="00B46018" w:rsidRPr="00F3272E" w:rsidRDefault="00B46018" w:rsidP="00B46018">
      <w:pPr>
        <w:spacing w:line="360" w:lineRule="auto"/>
        <w:ind w:firstLineChars="200" w:firstLine="480"/>
        <w:rPr>
          <w:rFonts w:ascii="宋体" w:hAnsi="宋体" w:hint="eastAsia"/>
          <w:sz w:val="24"/>
        </w:rPr>
      </w:pPr>
      <w:r w:rsidRPr="00F3272E">
        <w:rPr>
          <w:rFonts w:ascii="宋体" w:hAnsi="宋体" w:hint="eastAsia"/>
          <w:sz w:val="24"/>
        </w:rPr>
        <w:t>《数据库管理系统通用安全技术要求》GB/T 20273-2006</w:t>
      </w:r>
    </w:p>
    <w:p w:rsidR="00B46018" w:rsidRPr="00F3272E" w:rsidRDefault="00B46018" w:rsidP="00B46018">
      <w:pPr>
        <w:spacing w:line="360" w:lineRule="auto"/>
        <w:ind w:firstLineChars="200" w:firstLine="480"/>
        <w:rPr>
          <w:rFonts w:ascii="宋体" w:hAnsi="宋体" w:hint="eastAsia"/>
          <w:sz w:val="24"/>
        </w:rPr>
      </w:pPr>
      <w:r w:rsidRPr="00F3272E">
        <w:rPr>
          <w:rFonts w:ascii="宋体" w:hAnsi="宋体" w:hint="eastAsia"/>
          <w:sz w:val="24"/>
        </w:rPr>
        <w:t>《信息系统等级保护安全设计技术要求》GB/T24856-2009</w:t>
      </w:r>
    </w:p>
    <w:p w:rsidR="00B46018" w:rsidRPr="00F3272E" w:rsidRDefault="00B46018" w:rsidP="00B46018">
      <w:pPr>
        <w:spacing w:line="360" w:lineRule="auto"/>
        <w:ind w:firstLineChars="200" w:firstLine="480"/>
        <w:rPr>
          <w:rFonts w:ascii="宋体" w:hAnsi="宋体" w:hint="eastAsia"/>
          <w:sz w:val="24"/>
        </w:rPr>
      </w:pPr>
      <w:r w:rsidRPr="00F3272E">
        <w:rPr>
          <w:rFonts w:ascii="宋体" w:hAnsi="宋体" w:hint="eastAsia"/>
          <w:sz w:val="24"/>
        </w:rPr>
        <w:t>《信息系统安全等级保护基本要求》GB/T22239-2008</w:t>
      </w:r>
    </w:p>
    <w:p w:rsidR="00B46018" w:rsidRPr="00F3272E" w:rsidRDefault="00B46018" w:rsidP="00B46018">
      <w:pPr>
        <w:spacing w:line="360" w:lineRule="auto"/>
        <w:ind w:firstLineChars="200" w:firstLine="480"/>
        <w:rPr>
          <w:rFonts w:ascii="宋体" w:hAnsi="宋体" w:hint="eastAsia"/>
          <w:sz w:val="24"/>
        </w:rPr>
      </w:pPr>
      <w:r w:rsidRPr="00F3272E">
        <w:rPr>
          <w:rFonts w:ascii="宋体" w:hAnsi="宋体" w:hint="eastAsia"/>
          <w:sz w:val="24"/>
        </w:rPr>
        <w:t>《计算机信息系统安全保护等级划分准则》GB17859-1999</w:t>
      </w:r>
    </w:p>
    <w:p w:rsidR="00B46018" w:rsidRPr="00F3272E" w:rsidRDefault="00B46018" w:rsidP="00B46018">
      <w:pPr>
        <w:spacing w:line="360" w:lineRule="auto"/>
        <w:ind w:firstLineChars="200" w:firstLine="480"/>
        <w:rPr>
          <w:rFonts w:ascii="宋体" w:hAnsi="宋体" w:hint="eastAsia"/>
          <w:sz w:val="24"/>
        </w:rPr>
      </w:pPr>
      <w:r w:rsidRPr="00F3272E">
        <w:rPr>
          <w:rFonts w:ascii="宋体" w:hAnsi="宋体" w:hint="eastAsia"/>
          <w:sz w:val="24"/>
        </w:rPr>
        <w:t>《城市市政综合监管信息系统技术要求》DB11/T 310-2005</w:t>
      </w:r>
    </w:p>
    <w:p w:rsidR="00B46018" w:rsidRPr="00F3272E" w:rsidRDefault="00B46018" w:rsidP="00B46018">
      <w:pPr>
        <w:spacing w:line="360" w:lineRule="auto"/>
        <w:ind w:firstLineChars="200" w:firstLine="480"/>
        <w:rPr>
          <w:rFonts w:ascii="宋体" w:hAnsi="宋体" w:hint="eastAsia"/>
          <w:sz w:val="24"/>
        </w:rPr>
      </w:pPr>
      <w:r w:rsidRPr="00F3272E">
        <w:rPr>
          <w:rFonts w:ascii="宋体" w:hAnsi="宋体" w:hint="eastAsia"/>
          <w:sz w:val="24"/>
        </w:rPr>
        <w:t>《政府信息系统软件通用质量要求》DB11/T 338-2006</w:t>
      </w:r>
    </w:p>
    <w:p w:rsidR="00B46018" w:rsidRPr="00F3272E" w:rsidRDefault="00B46018" w:rsidP="00B46018">
      <w:pPr>
        <w:spacing w:line="360" w:lineRule="auto"/>
        <w:ind w:firstLineChars="200" w:firstLine="480"/>
        <w:rPr>
          <w:rFonts w:ascii="宋体" w:hAnsi="宋体" w:hint="eastAsia"/>
          <w:sz w:val="24"/>
        </w:rPr>
      </w:pPr>
      <w:r w:rsidRPr="00F3272E">
        <w:rPr>
          <w:rFonts w:ascii="宋体" w:hAnsi="宋体" w:hint="eastAsia"/>
          <w:sz w:val="24"/>
        </w:rPr>
        <w:t>《中华人民共和国安全防范行业标准》GA/T74-94</w:t>
      </w:r>
    </w:p>
    <w:p w:rsidR="00B46018" w:rsidRPr="00F3272E" w:rsidRDefault="00B46018" w:rsidP="00B46018">
      <w:pPr>
        <w:spacing w:line="360" w:lineRule="auto"/>
        <w:ind w:firstLineChars="200" w:firstLine="480"/>
        <w:rPr>
          <w:rFonts w:ascii="宋体" w:hAnsi="宋体" w:hint="eastAsia"/>
          <w:sz w:val="24"/>
        </w:rPr>
      </w:pPr>
      <w:r w:rsidRPr="00F3272E">
        <w:rPr>
          <w:rFonts w:ascii="宋体" w:hAnsi="宋体" w:hint="eastAsia"/>
          <w:sz w:val="24"/>
        </w:rPr>
        <w:t>《交通数据元集》，交通运输部科教司，2008年；</w:t>
      </w:r>
    </w:p>
    <w:p w:rsidR="00B46018" w:rsidRPr="00F3272E" w:rsidRDefault="00B46018" w:rsidP="00B46018">
      <w:pPr>
        <w:spacing w:line="360" w:lineRule="auto"/>
        <w:ind w:firstLineChars="200" w:firstLine="480"/>
        <w:rPr>
          <w:rFonts w:ascii="宋体" w:hAnsi="宋体" w:hint="eastAsia"/>
          <w:sz w:val="24"/>
        </w:rPr>
      </w:pPr>
      <w:r w:rsidRPr="00F3272E">
        <w:rPr>
          <w:rFonts w:ascii="宋体" w:hAnsi="宋体" w:hint="eastAsia"/>
          <w:sz w:val="24"/>
        </w:rPr>
        <w:t>《信息技术软件生存周期过程》GB/T 8566-2007</w:t>
      </w:r>
    </w:p>
    <w:p w:rsidR="00B46018" w:rsidRDefault="00B46018" w:rsidP="00B46018">
      <w:pPr>
        <w:spacing w:line="360" w:lineRule="auto"/>
        <w:rPr>
          <w:rFonts w:ascii="宋体" w:hAnsi="宋体" w:hint="eastAsia"/>
          <w:color w:val="000000"/>
          <w:sz w:val="24"/>
        </w:rPr>
      </w:pPr>
    </w:p>
    <w:p w:rsidR="00B46018" w:rsidRDefault="00B46018" w:rsidP="00B46018">
      <w:pPr>
        <w:spacing w:line="360" w:lineRule="auto"/>
        <w:rPr>
          <w:rFonts w:ascii="宋体" w:hAnsi="宋体" w:hint="eastAsia"/>
          <w:color w:val="000000"/>
          <w:sz w:val="24"/>
        </w:rPr>
      </w:pPr>
    </w:p>
    <w:p w:rsidR="00B46018" w:rsidRDefault="00B46018" w:rsidP="00B46018">
      <w:pPr>
        <w:spacing w:line="360" w:lineRule="auto"/>
        <w:rPr>
          <w:rFonts w:ascii="宋体" w:hAnsi="宋体" w:hint="eastAsia"/>
          <w:color w:val="000000"/>
          <w:sz w:val="24"/>
        </w:rPr>
      </w:pPr>
    </w:p>
    <w:p w:rsidR="00B46018" w:rsidRDefault="00B46018" w:rsidP="00B46018">
      <w:pPr>
        <w:spacing w:line="360" w:lineRule="auto"/>
        <w:rPr>
          <w:rFonts w:ascii="宋体" w:hAnsi="宋体" w:hint="eastAsia"/>
          <w:color w:val="000000"/>
          <w:sz w:val="24"/>
        </w:rPr>
      </w:pPr>
    </w:p>
    <w:p w:rsidR="00B46018" w:rsidRDefault="00B46018" w:rsidP="00B46018">
      <w:pPr>
        <w:spacing w:line="360" w:lineRule="auto"/>
        <w:rPr>
          <w:rFonts w:ascii="宋体" w:hAnsi="宋体" w:hint="eastAsia"/>
          <w:color w:val="000000"/>
          <w:sz w:val="24"/>
        </w:rPr>
      </w:pPr>
    </w:p>
    <w:p w:rsidR="00B46018" w:rsidRDefault="00B46018" w:rsidP="00B46018">
      <w:pPr>
        <w:spacing w:line="360" w:lineRule="auto"/>
        <w:rPr>
          <w:rFonts w:ascii="宋体" w:hAnsi="宋体" w:hint="eastAsia"/>
          <w:color w:val="000000"/>
          <w:sz w:val="24"/>
        </w:rPr>
      </w:pPr>
    </w:p>
    <w:p w:rsidR="00B46018" w:rsidRDefault="00B46018" w:rsidP="00B46018">
      <w:pPr>
        <w:spacing w:line="360" w:lineRule="auto"/>
        <w:rPr>
          <w:rFonts w:ascii="宋体" w:hAnsi="宋体" w:hint="eastAsia"/>
          <w:color w:val="000000"/>
          <w:sz w:val="24"/>
        </w:rPr>
      </w:pPr>
    </w:p>
    <w:p w:rsidR="00B46018" w:rsidRDefault="00B46018" w:rsidP="00B46018">
      <w:pPr>
        <w:spacing w:line="360" w:lineRule="auto"/>
        <w:rPr>
          <w:rFonts w:ascii="宋体" w:hAnsi="宋体" w:hint="eastAsia"/>
          <w:color w:val="000000"/>
          <w:sz w:val="24"/>
        </w:rPr>
      </w:pPr>
    </w:p>
    <w:p w:rsidR="00B46018" w:rsidRDefault="00B46018" w:rsidP="00B46018">
      <w:pPr>
        <w:spacing w:line="360" w:lineRule="auto"/>
        <w:rPr>
          <w:rFonts w:ascii="宋体" w:hAnsi="宋体" w:hint="eastAsia"/>
          <w:color w:val="000000"/>
          <w:sz w:val="24"/>
        </w:rPr>
      </w:pPr>
    </w:p>
    <w:p w:rsidR="00B46018" w:rsidRDefault="00B46018" w:rsidP="00B46018">
      <w:pPr>
        <w:spacing w:line="360" w:lineRule="auto"/>
        <w:rPr>
          <w:rFonts w:ascii="宋体" w:hAnsi="宋体" w:hint="eastAsia"/>
          <w:color w:val="000000"/>
          <w:sz w:val="24"/>
        </w:rPr>
      </w:pPr>
    </w:p>
    <w:p w:rsidR="00B46018" w:rsidRDefault="00B46018" w:rsidP="00B46018">
      <w:pPr>
        <w:spacing w:line="360" w:lineRule="auto"/>
        <w:rPr>
          <w:rFonts w:ascii="宋体" w:hAnsi="宋体" w:hint="eastAsia"/>
          <w:color w:val="000000"/>
          <w:sz w:val="24"/>
        </w:rPr>
      </w:pPr>
    </w:p>
    <w:p w:rsidR="00B46018" w:rsidRDefault="00B46018" w:rsidP="00B46018">
      <w:pPr>
        <w:spacing w:line="360" w:lineRule="auto"/>
        <w:rPr>
          <w:rFonts w:ascii="宋体" w:hAnsi="宋体" w:hint="eastAsia"/>
          <w:color w:val="000000"/>
          <w:sz w:val="24"/>
        </w:rPr>
      </w:pPr>
    </w:p>
    <w:p w:rsidR="00B46018" w:rsidRDefault="00B46018" w:rsidP="00B46018">
      <w:pPr>
        <w:spacing w:line="360" w:lineRule="auto"/>
        <w:rPr>
          <w:rFonts w:ascii="宋体" w:hAnsi="宋体" w:hint="eastAsia"/>
          <w:color w:val="000000"/>
          <w:sz w:val="24"/>
        </w:rPr>
      </w:pPr>
    </w:p>
    <w:p w:rsidR="00B46018" w:rsidRDefault="00B46018" w:rsidP="00B46018">
      <w:pPr>
        <w:spacing w:line="360" w:lineRule="auto"/>
        <w:rPr>
          <w:rFonts w:ascii="宋体" w:hAnsi="宋体" w:hint="eastAsia"/>
          <w:color w:val="000000"/>
          <w:sz w:val="24"/>
        </w:rPr>
      </w:pPr>
    </w:p>
    <w:p w:rsidR="00B46018" w:rsidRDefault="00B46018" w:rsidP="00B46018">
      <w:pPr>
        <w:spacing w:line="360" w:lineRule="auto"/>
        <w:rPr>
          <w:rFonts w:ascii="宋体" w:hAnsi="宋体" w:hint="eastAsia"/>
          <w:color w:val="000000"/>
          <w:sz w:val="24"/>
        </w:rPr>
      </w:pPr>
    </w:p>
    <w:p w:rsidR="00B46018" w:rsidRDefault="00B46018" w:rsidP="00B46018">
      <w:pPr>
        <w:spacing w:line="360" w:lineRule="auto"/>
        <w:rPr>
          <w:rFonts w:ascii="宋体" w:hAnsi="宋体" w:hint="eastAsia"/>
          <w:color w:val="000000"/>
          <w:sz w:val="24"/>
        </w:rPr>
      </w:pPr>
    </w:p>
    <w:p w:rsidR="00B46018" w:rsidRDefault="00B46018" w:rsidP="00B46018">
      <w:pPr>
        <w:spacing w:line="360" w:lineRule="auto"/>
        <w:rPr>
          <w:rFonts w:ascii="宋体" w:hAnsi="宋体" w:hint="eastAsia"/>
          <w:color w:val="000000"/>
          <w:sz w:val="24"/>
        </w:rPr>
      </w:pPr>
    </w:p>
    <w:p w:rsidR="00B46018" w:rsidRDefault="00B46018" w:rsidP="00B46018">
      <w:pPr>
        <w:spacing w:line="360" w:lineRule="auto"/>
        <w:rPr>
          <w:rFonts w:ascii="宋体" w:hAnsi="宋体" w:hint="eastAsia"/>
          <w:color w:val="000000"/>
          <w:sz w:val="24"/>
        </w:rPr>
      </w:pPr>
      <w:r>
        <w:rPr>
          <w:rFonts w:ascii="宋体" w:hAnsi="宋体" w:hint="eastAsia"/>
          <w:color w:val="000000"/>
          <w:sz w:val="24"/>
        </w:rPr>
        <w:t>第二包：</w:t>
      </w:r>
    </w:p>
    <w:p w:rsidR="00B46018" w:rsidRPr="00391695" w:rsidRDefault="00B46018" w:rsidP="00B46018">
      <w:pPr>
        <w:tabs>
          <w:tab w:val="left" w:pos="210"/>
        </w:tabs>
        <w:autoSpaceDE w:val="0"/>
        <w:autoSpaceDN w:val="0"/>
        <w:adjustRightInd w:val="0"/>
        <w:spacing w:line="360" w:lineRule="auto"/>
        <w:outlineLvl w:val="0"/>
        <w:rPr>
          <w:rFonts w:ascii="宋体" w:hAnsi="宋体"/>
          <w:sz w:val="24"/>
        </w:rPr>
      </w:pPr>
      <w:r w:rsidRPr="00391695">
        <w:rPr>
          <w:rFonts w:ascii="宋体" w:hAnsi="宋体" w:hint="eastAsia"/>
          <w:sz w:val="24"/>
        </w:rPr>
        <w:t>一、招标内容</w:t>
      </w:r>
    </w:p>
    <w:p w:rsidR="00B46018" w:rsidRPr="00391695" w:rsidRDefault="00B46018" w:rsidP="00B46018">
      <w:pPr>
        <w:tabs>
          <w:tab w:val="left" w:pos="210"/>
        </w:tabs>
        <w:autoSpaceDE w:val="0"/>
        <w:autoSpaceDN w:val="0"/>
        <w:adjustRightInd w:val="0"/>
        <w:spacing w:line="360" w:lineRule="auto"/>
        <w:ind w:firstLineChars="200" w:firstLine="480"/>
        <w:outlineLvl w:val="0"/>
        <w:rPr>
          <w:rFonts w:ascii="宋体" w:hAnsi="宋体" w:hint="eastAsia"/>
          <w:sz w:val="24"/>
        </w:rPr>
      </w:pPr>
      <w:r w:rsidRPr="00391695">
        <w:rPr>
          <w:rFonts w:ascii="宋体" w:hAnsi="宋体" w:hint="eastAsia"/>
          <w:sz w:val="24"/>
        </w:rPr>
        <w:t>（一）采购</w:t>
      </w:r>
      <w:r>
        <w:rPr>
          <w:rFonts w:ascii="宋体" w:hAnsi="宋体" w:hint="eastAsia"/>
          <w:sz w:val="24"/>
        </w:rPr>
        <w:t>20</w:t>
      </w:r>
      <w:r w:rsidRPr="00D3341F">
        <w:rPr>
          <w:rFonts w:ascii="宋体" w:hAnsi="宋体" w:hint="eastAsia"/>
          <w:sz w:val="24"/>
        </w:rPr>
        <w:t>套</w:t>
      </w:r>
      <w:r>
        <w:rPr>
          <w:rFonts w:ascii="宋体" w:hAnsi="宋体" w:hint="eastAsia"/>
          <w:sz w:val="24"/>
        </w:rPr>
        <w:t>超</w:t>
      </w:r>
      <w:r w:rsidRPr="00391695">
        <w:rPr>
          <w:rFonts w:ascii="宋体" w:hAnsi="宋体" w:hint="eastAsia"/>
          <w:sz w:val="24"/>
        </w:rPr>
        <w:t>高清视频监控设备</w:t>
      </w:r>
    </w:p>
    <w:p w:rsidR="00B46018" w:rsidRPr="00391695" w:rsidRDefault="00B46018" w:rsidP="00B46018">
      <w:pPr>
        <w:tabs>
          <w:tab w:val="left" w:pos="210"/>
        </w:tabs>
        <w:autoSpaceDE w:val="0"/>
        <w:autoSpaceDN w:val="0"/>
        <w:adjustRightInd w:val="0"/>
        <w:spacing w:line="360" w:lineRule="auto"/>
        <w:ind w:firstLineChars="200" w:firstLine="480"/>
        <w:outlineLvl w:val="0"/>
        <w:rPr>
          <w:rFonts w:ascii="宋体" w:hAnsi="宋体"/>
          <w:sz w:val="24"/>
        </w:rPr>
      </w:pPr>
      <w:r w:rsidRPr="00391695">
        <w:rPr>
          <w:rFonts w:ascii="宋体" w:hAnsi="宋体" w:hint="eastAsia"/>
          <w:sz w:val="24"/>
        </w:rPr>
        <w:t>本标段采购20套</w:t>
      </w:r>
      <w:r w:rsidRPr="00391695">
        <w:rPr>
          <w:rFonts w:ascii="宋体" w:hAnsi="宋体"/>
          <w:sz w:val="24"/>
        </w:rPr>
        <w:t>1600</w:t>
      </w:r>
      <w:r w:rsidRPr="00391695">
        <w:rPr>
          <w:rFonts w:ascii="宋体" w:hAnsi="宋体" w:hint="eastAsia"/>
          <w:sz w:val="24"/>
        </w:rPr>
        <w:t>万像素超高清摄像机、</w:t>
      </w:r>
      <w:r w:rsidRPr="00391695">
        <w:rPr>
          <w:rFonts w:ascii="宋体" w:hAnsi="宋体"/>
          <w:sz w:val="24"/>
        </w:rPr>
        <w:t>70~200mm</w:t>
      </w:r>
      <w:r w:rsidRPr="00391695">
        <w:rPr>
          <w:rFonts w:ascii="宋体" w:hAnsi="宋体" w:hint="eastAsia"/>
          <w:sz w:val="24"/>
        </w:rPr>
        <w:t>超高清远摄变焦镜头、摄像机防护罩、室外云台、防雷设备及线缆等相关配套设备材料，以及设备的安装、调试和运维管理等。设备安装在高点建筑。</w:t>
      </w:r>
    </w:p>
    <w:p w:rsidR="00B46018" w:rsidRPr="00391695" w:rsidRDefault="00B46018" w:rsidP="00B46018">
      <w:pPr>
        <w:tabs>
          <w:tab w:val="left" w:pos="210"/>
        </w:tabs>
        <w:autoSpaceDE w:val="0"/>
        <w:autoSpaceDN w:val="0"/>
        <w:adjustRightInd w:val="0"/>
        <w:spacing w:line="360" w:lineRule="auto"/>
        <w:ind w:firstLineChars="200" w:firstLine="480"/>
        <w:outlineLvl w:val="0"/>
        <w:rPr>
          <w:rFonts w:ascii="宋体" w:hAnsi="宋体" w:hint="eastAsia"/>
          <w:sz w:val="24"/>
        </w:rPr>
      </w:pPr>
      <w:r w:rsidRPr="00391695">
        <w:rPr>
          <w:rFonts w:ascii="宋体" w:hAnsi="宋体" w:hint="eastAsia"/>
          <w:sz w:val="24"/>
        </w:rPr>
        <w:t>（二）高清视频监控管理和图像数据处理、共享应用服务平台的建设</w:t>
      </w:r>
    </w:p>
    <w:p w:rsidR="00B46018" w:rsidRPr="00391695" w:rsidRDefault="00B46018" w:rsidP="00B46018">
      <w:pPr>
        <w:tabs>
          <w:tab w:val="left" w:pos="210"/>
        </w:tabs>
        <w:autoSpaceDE w:val="0"/>
        <w:autoSpaceDN w:val="0"/>
        <w:adjustRightInd w:val="0"/>
        <w:spacing w:line="360" w:lineRule="auto"/>
        <w:ind w:firstLineChars="200" w:firstLine="480"/>
        <w:outlineLvl w:val="0"/>
        <w:rPr>
          <w:rFonts w:ascii="宋体" w:hAnsi="宋体" w:hint="eastAsia"/>
          <w:sz w:val="24"/>
        </w:rPr>
      </w:pPr>
      <w:r w:rsidRPr="00391695">
        <w:rPr>
          <w:rFonts w:ascii="宋体" w:hAnsi="宋体" w:hint="eastAsia"/>
          <w:sz w:val="24"/>
        </w:rPr>
        <w:t>1、高清视频存储系统扩容改造</w:t>
      </w:r>
    </w:p>
    <w:p w:rsidR="00B46018" w:rsidRPr="00391695" w:rsidRDefault="00B46018" w:rsidP="00B46018">
      <w:pPr>
        <w:tabs>
          <w:tab w:val="left" w:pos="210"/>
        </w:tabs>
        <w:autoSpaceDE w:val="0"/>
        <w:autoSpaceDN w:val="0"/>
        <w:adjustRightInd w:val="0"/>
        <w:spacing w:line="360" w:lineRule="auto"/>
        <w:ind w:firstLineChars="200" w:firstLine="480"/>
        <w:outlineLvl w:val="0"/>
        <w:rPr>
          <w:rFonts w:ascii="宋体" w:hAnsi="宋体" w:hint="eastAsia"/>
          <w:sz w:val="24"/>
        </w:rPr>
      </w:pPr>
      <w:r w:rsidRPr="00391695">
        <w:rPr>
          <w:rFonts w:ascii="宋体" w:hAnsi="宋体" w:hint="eastAsia"/>
          <w:sz w:val="24"/>
        </w:rPr>
        <w:t>对原局中心及各支队现有视频存储模式进行改造，新建视频云存储系统。在局中心机房新增多节点并行读取存储设备，实现视频数据的快存快取及查询，完成本期新建224路视频图像存储，另将原支队存储的150路视频全部接入局中心，实现视频录像统一存储、管理及应用。</w:t>
      </w:r>
    </w:p>
    <w:p w:rsidR="00B46018" w:rsidRPr="00391695" w:rsidRDefault="00B46018" w:rsidP="00B46018">
      <w:pPr>
        <w:tabs>
          <w:tab w:val="left" w:pos="210"/>
        </w:tabs>
        <w:autoSpaceDE w:val="0"/>
        <w:autoSpaceDN w:val="0"/>
        <w:adjustRightInd w:val="0"/>
        <w:spacing w:line="360" w:lineRule="auto"/>
        <w:ind w:firstLineChars="200" w:firstLine="480"/>
        <w:outlineLvl w:val="0"/>
        <w:rPr>
          <w:rFonts w:ascii="宋体" w:hAnsi="宋体" w:hint="eastAsia"/>
          <w:sz w:val="24"/>
        </w:rPr>
      </w:pPr>
      <w:r w:rsidRPr="00391695">
        <w:rPr>
          <w:rFonts w:ascii="宋体" w:hAnsi="宋体" w:hint="eastAsia"/>
          <w:sz w:val="24"/>
        </w:rPr>
        <w:t>2、建立视频监控管理及视频图像数据处理、共享应用服务平台</w:t>
      </w:r>
    </w:p>
    <w:p w:rsidR="00B46018" w:rsidRPr="00391695" w:rsidRDefault="00B46018" w:rsidP="00B46018">
      <w:pPr>
        <w:tabs>
          <w:tab w:val="left" w:pos="210"/>
        </w:tabs>
        <w:autoSpaceDE w:val="0"/>
        <w:autoSpaceDN w:val="0"/>
        <w:adjustRightInd w:val="0"/>
        <w:spacing w:line="360" w:lineRule="auto"/>
        <w:ind w:firstLineChars="200" w:firstLine="480"/>
        <w:outlineLvl w:val="0"/>
        <w:rPr>
          <w:rFonts w:ascii="宋体" w:hAnsi="宋体" w:hint="eastAsia"/>
          <w:sz w:val="24"/>
        </w:rPr>
      </w:pPr>
      <w:r w:rsidRPr="00391695">
        <w:rPr>
          <w:rFonts w:ascii="宋体" w:hAnsi="宋体" w:hint="eastAsia"/>
          <w:sz w:val="24"/>
        </w:rPr>
        <w:t>在局中心新建图像数据处理、应用服务管理平台，接入交管部门已建及本次</w:t>
      </w:r>
      <w:r w:rsidRPr="00391695">
        <w:rPr>
          <w:rFonts w:ascii="宋体" w:hAnsi="宋体" w:hint="eastAsia"/>
          <w:sz w:val="24"/>
        </w:rPr>
        <w:lastRenderedPageBreak/>
        <w:t>新建224处监控点位；在现有系统基础上完善视频综合监控管理功能，并能够对监控资源进行语义描述及定义。通过对视频图像智能分析，将非结构数据转换为结构化数据，提取车辆特征，采集交通事件和交通流量，实现图像数据共享应用服务。</w:t>
      </w:r>
    </w:p>
    <w:p w:rsidR="00B46018" w:rsidRPr="00391695" w:rsidRDefault="00B46018" w:rsidP="00B46018">
      <w:pPr>
        <w:tabs>
          <w:tab w:val="left" w:pos="210"/>
        </w:tabs>
        <w:autoSpaceDE w:val="0"/>
        <w:autoSpaceDN w:val="0"/>
        <w:adjustRightInd w:val="0"/>
        <w:spacing w:line="360" w:lineRule="auto"/>
        <w:ind w:firstLineChars="200" w:firstLine="480"/>
        <w:outlineLvl w:val="0"/>
        <w:rPr>
          <w:rFonts w:ascii="宋体" w:hAnsi="宋体"/>
          <w:sz w:val="24"/>
        </w:rPr>
      </w:pPr>
      <w:r w:rsidRPr="00391695">
        <w:rPr>
          <w:rFonts w:ascii="宋体" w:hAnsi="宋体" w:hint="eastAsia"/>
          <w:sz w:val="24"/>
        </w:rPr>
        <w:t>（1）视频监控管理功能（实时及历史视频的管理与查看、流媒体转发管理、图像质量诊断、设备管理、系统校时、能见度检测、视频资源可视图等）</w:t>
      </w:r>
    </w:p>
    <w:p w:rsidR="00B46018" w:rsidRPr="00391695" w:rsidRDefault="00B46018" w:rsidP="00B46018">
      <w:pPr>
        <w:tabs>
          <w:tab w:val="left" w:pos="210"/>
        </w:tabs>
        <w:autoSpaceDE w:val="0"/>
        <w:autoSpaceDN w:val="0"/>
        <w:adjustRightInd w:val="0"/>
        <w:spacing w:line="360" w:lineRule="auto"/>
        <w:ind w:firstLineChars="200" w:firstLine="480"/>
        <w:outlineLvl w:val="0"/>
        <w:rPr>
          <w:rFonts w:ascii="宋体" w:hAnsi="宋体"/>
          <w:sz w:val="24"/>
        </w:rPr>
      </w:pPr>
      <w:r w:rsidRPr="00391695">
        <w:rPr>
          <w:rFonts w:ascii="宋体" w:hAnsi="宋体" w:hint="eastAsia"/>
          <w:sz w:val="24"/>
        </w:rPr>
        <w:t>（2）图像智能分析功能（车辆特征、二次识别、事件检测、交通参数、图像比对）</w:t>
      </w:r>
    </w:p>
    <w:p w:rsidR="00B46018" w:rsidRPr="00391695" w:rsidRDefault="00B46018" w:rsidP="00B46018">
      <w:pPr>
        <w:tabs>
          <w:tab w:val="left" w:pos="210"/>
        </w:tabs>
        <w:autoSpaceDE w:val="0"/>
        <w:autoSpaceDN w:val="0"/>
        <w:adjustRightInd w:val="0"/>
        <w:spacing w:line="360" w:lineRule="auto"/>
        <w:ind w:firstLineChars="200" w:firstLine="480"/>
        <w:outlineLvl w:val="0"/>
        <w:rPr>
          <w:rFonts w:ascii="宋体" w:hAnsi="宋体"/>
          <w:sz w:val="24"/>
        </w:rPr>
      </w:pPr>
      <w:r w:rsidRPr="00391695">
        <w:rPr>
          <w:rFonts w:ascii="宋体" w:hAnsi="宋体" w:hint="eastAsia"/>
          <w:sz w:val="24"/>
        </w:rPr>
        <w:t>（3）图像数据处理、共享应用服务功能（对图像结构化数据的存储计算、管理、查询、统计、预警等服务）</w:t>
      </w:r>
    </w:p>
    <w:p w:rsidR="00B46018" w:rsidRPr="00391695" w:rsidRDefault="00B46018" w:rsidP="00B46018">
      <w:pPr>
        <w:tabs>
          <w:tab w:val="left" w:pos="210"/>
        </w:tabs>
        <w:autoSpaceDE w:val="0"/>
        <w:autoSpaceDN w:val="0"/>
        <w:adjustRightInd w:val="0"/>
        <w:spacing w:line="360" w:lineRule="auto"/>
        <w:ind w:firstLineChars="200" w:firstLine="480"/>
        <w:outlineLvl w:val="0"/>
        <w:rPr>
          <w:rFonts w:ascii="宋体" w:hAnsi="宋体" w:hint="eastAsia"/>
          <w:sz w:val="24"/>
        </w:rPr>
      </w:pPr>
      <w:r w:rsidRPr="00391695">
        <w:rPr>
          <w:rFonts w:ascii="宋体" w:hAnsi="宋体" w:hint="eastAsia"/>
          <w:sz w:val="24"/>
        </w:rPr>
        <w:t>（4）超高清视频监控数据的存储、查看管理功能</w:t>
      </w:r>
    </w:p>
    <w:p w:rsidR="00B46018" w:rsidRPr="00391695" w:rsidRDefault="00B46018" w:rsidP="00B46018">
      <w:pPr>
        <w:tabs>
          <w:tab w:val="left" w:pos="210"/>
        </w:tabs>
        <w:autoSpaceDE w:val="0"/>
        <w:autoSpaceDN w:val="0"/>
        <w:adjustRightInd w:val="0"/>
        <w:spacing w:line="360" w:lineRule="auto"/>
        <w:outlineLvl w:val="0"/>
        <w:rPr>
          <w:rFonts w:ascii="宋体" w:hAnsi="宋体" w:hint="eastAsia"/>
          <w:sz w:val="24"/>
        </w:rPr>
      </w:pPr>
      <w:r>
        <w:rPr>
          <w:rFonts w:ascii="宋体" w:hAnsi="宋体" w:hint="eastAsia"/>
          <w:sz w:val="24"/>
        </w:rPr>
        <w:t>二、</w:t>
      </w:r>
      <w:r w:rsidRPr="00391695">
        <w:rPr>
          <w:rFonts w:ascii="宋体" w:hAnsi="宋体" w:hint="eastAsia"/>
          <w:sz w:val="24"/>
        </w:rPr>
        <w:t>设备清单：</w:t>
      </w:r>
    </w:p>
    <w:p w:rsidR="00B46018" w:rsidRPr="00391695" w:rsidRDefault="00B46018" w:rsidP="00B46018">
      <w:pPr>
        <w:tabs>
          <w:tab w:val="left" w:pos="210"/>
        </w:tabs>
        <w:autoSpaceDE w:val="0"/>
        <w:autoSpaceDN w:val="0"/>
        <w:adjustRightInd w:val="0"/>
        <w:spacing w:line="360" w:lineRule="auto"/>
        <w:outlineLvl w:val="0"/>
        <w:rPr>
          <w:rFonts w:ascii="宋体" w:hAnsi="宋体"/>
          <w:sz w:val="24"/>
        </w:rPr>
      </w:pPr>
      <w:r w:rsidRPr="00391695">
        <w:rPr>
          <w:rFonts w:ascii="宋体" w:hAnsi="宋体" w:hint="eastAsia"/>
          <w:sz w:val="24"/>
        </w:rPr>
        <w:t>1、超高清视频监控设备清单：</w:t>
      </w:r>
    </w:p>
    <w:tbl>
      <w:tblPr>
        <w:tblW w:w="5004" w:type="pct"/>
        <w:tblLayout w:type="fixed"/>
        <w:tblLook w:val="0000" w:firstRow="0" w:lastRow="0" w:firstColumn="0" w:lastColumn="0" w:noHBand="0" w:noVBand="0"/>
      </w:tblPr>
      <w:tblGrid>
        <w:gridCol w:w="812"/>
        <w:gridCol w:w="1743"/>
        <w:gridCol w:w="4068"/>
        <w:gridCol w:w="993"/>
        <w:gridCol w:w="913"/>
      </w:tblGrid>
      <w:tr w:rsidR="00B46018" w:rsidRPr="00B43960" w:rsidTr="00512FB3">
        <w:trPr>
          <w:trHeight w:val="402"/>
          <w:tblHeader/>
        </w:trPr>
        <w:tc>
          <w:tcPr>
            <w:tcW w:w="476" w:type="pct"/>
            <w:tcBorders>
              <w:top w:val="single" w:sz="4" w:space="0" w:color="auto"/>
              <w:left w:val="single" w:sz="4" w:space="0" w:color="auto"/>
              <w:bottom w:val="single" w:sz="4" w:space="0" w:color="auto"/>
              <w:right w:val="single" w:sz="4" w:space="0" w:color="auto"/>
            </w:tcBorders>
            <w:noWrap/>
            <w:vAlign w:val="center"/>
          </w:tcPr>
          <w:p w:rsidR="00B46018" w:rsidRPr="00B43960" w:rsidRDefault="00B46018" w:rsidP="00512FB3">
            <w:pPr>
              <w:jc w:val="center"/>
              <w:rPr>
                <w:sz w:val="24"/>
              </w:rPr>
            </w:pPr>
            <w:r w:rsidRPr="00B43960">
              <w:rPr>
                <w:rFonts w:hint="eastAsia"/>
                <w:sz w:val="24"/>
              </w:rPr>
              <w:t>序号</w:t>
            </w:r>
          </w:p>
        </w:tc>
        <w:tc>
          <w:tcPr>
            <w:tcW w:w="1022" w:type="pct"/>
            <w:tcBorders>
              <w:top w:val="single" w:sz="4" w:space="0" w:color="auto"/>
              <w:left w:val="nil"/>
              <w:bottom w:val="single" w:sz="4" w:space="0" w:color="auto"/>
              <w:right w:val="single" w:sz="4" w:space="0" w:color="auto"/>
            </w:tcBorders>
            <w:noWrap/>
            <w:vAlign w:val="center"/>
          </w:tcPr>
          <w:p w:rsidR="00B46018" w:rsidRPr="00B43960" w:rsidRDefault="00B46018" w:rsidP="00512FB3">
            <w:pPr>
              <w:jc w:val="center"/>
              <w:rPr>
                <w:sz w:val="24"/>
              </w:rPr>
            </w:pPr>
            <w:r w:rsidRPr="00B43960">
              <w:rPr>
                <w:rFonts w:hint="eastAsia"/>
                <w:sz w:val="24"/>
              </w:rPr>
              <w:t>设备名称</w:t>
            </w:r>
          </w:p>
        </w:tc>
        <w:tc>
          <w:tcPr>
            <w:tcW w:w="2385" w:type="pct"/>
            <w:tcBorders>
              <w:top w:val="single" w:sz="4" w:space="0" w:color="auto"/>
              <w:left w:val="nil"/>
              <w:bottom w:val="single" w:sz="4" w:space="0" w:color="auto"/>
              <w:right w:val="single" w:sz="4" w:space="0" w:color="auto"/>
            </w:tcBorders>
            <w:noWrap/>
            <w:vAlign w:val="center"/>
          </w:tcPr>
          <w:p w:rsidR="00B46018" w:rsidRPr="00B43960" w:rsidRDefault="00B46018" w:rsidP="00512FB3">
            <w:pPr>
              <w:jc w:val="center"/>
              <w:rPr>
                <w:sz w:val="24"/>
              </w:rPr>
            </w:pPr>
            <w:r w:rsidRPr="00B43960">
              <w:rPr>
                <w:rFonts w:hint="eastAsia"/>
                <w:sz w:val="24"/>
              </w:rPr>
              <w:t>技术参数</w:t>
            </w:r>
          </w:p>
        </w:tc>
        <w:tc>
          <w:tcPr>
            <w:tcW w:w="582" w:type="pct"/>
            <w:tcBorders>
              <w:top w:val="single" w:sz="4" w:space="0" w:color="auto"/>
              <w:left w:val="nil"/>
              <w:bottom w:val="single" w:sz="4" w:space="0" w:color="auto"/>
              <w:right w:val="single" w:sz="4" w:space="0" w:color="auto"/>
            </w:tcBorders>
            <w:noWrap/>
            <w:vAlign w:val="center"/>
          </w:tcPr>
          <w:p w:rsidR="00B46018" w:rsidRPr="00B43960" w:rsidRDefault="00B46018" w:rsidP="00512FB3">
            <w:pPr>
              <w:jc w:val="center"/>
              <w:rPr>
                <w:sz w:val="24"/>
              </w:rPr>
            </w:pPr>
            <w:r w:rsidRPr="00B43960">
              <w:rPr>
                <w:rFonts w:hint="eastAsia"/>
                <w:sz w:val="24"/>
              </w:rPr>
              <w:t>数量</w:t>
            </w:r>
          </w:p>
        </w:tc>
        <w:tc>
          <w:tcPr>
            <w:tcW w:w="535" w:type="pct"/>
            <w:tcBorders>
              <w:top w:val="single" w:sz="4" w:space="0" w:color="auto"/>
              <w:left w:val="nil"/>
              <w:bottom w:val="single" w:sz="4" w:space="0" w:color="auto"/>
              <w:right w:val="single" w:sz="4" w:space="0" w:color="auto"/>
            </w:tcBorders>
            <w:vAlign w:val="center"/>
          </w:tcPr>
          <w:p w:rsidR="00B46018" w:rsidRPr="00B43960" w:rsidRDefault="00B46018" w:rsidP="00512FB3">
            <w:pPr>
              <w:jc w:val="center"/>
              <w:rPr>
                <w:sz w:val="24"/>
              </w:rPr>
            </w:pPr>
            <w:r w:rsidRPr="00B43960">
              <w:rPr>
                <w:rFonts w:hint="eastAsia"/>
                <w:sz w:val="24"/>
              </w:rPr>
              <w:t>单位</w:t>
            </w:r>
          </w:p>
        </w:tc>
      </w:tr>
      <w:tr w:rsidR="00B46018" w:rsidRPr="00B43960" w:rsidTr="00512FB3">
        <w:trPr>
          <w:trHeight w:val="402"/>
        </w:trPr>
        <w:tc>
          <w:tcPr>
            <w:tcW w:w="476" w:type="pct"/>
            <w:tcBorders>
              <w:top w:val="nil"/>
              <w:left w:val="single" w:sz="4" w:space="0" w:color="auto"/>
              <w:bottom w:val="single" w:sz="4" w:space="0" w:color="auto"/>
              <w:right w:val="single" w:sz="4" w:space="0" w:color="auto"/>
            </w:tcBorders>
            <w:noWrap/>
            <w:vAlign w:val="center"/>
          </w:tcPr>
          <w:p w:rsidR="00B46018" w:rsidRPr="00B43960" w:rsidRDefault="00B46018" w:rsidP="00512FB3">
            <w:pPr>
              <w:jc w:val="center"/>
              <w:rPr>
                <w:sz w:val="24"/>
              </w:rPr>
            </w:pPr>
            <w:r w:rsidRPr="00B43960">
              <w:rPr>
                <w:sz w:val="24"/>
              </w:rPr>
              <w:t>1</w:t>
            </w:r>
          </w:p>
        </w:tc>
        <w:tc>
          <w:tcPr>
            <w:tcW w:w="1022" w:type="pct"/>
            <w:tcBorders>
              <w:top w:val="nil"/>
              <w:left w:val="nil"/>
              <w:bottom w:val="single" w:sz="4" w:space="0" w:color="auto"/>
              <w:right w:val="single" w:sz="4" w:space="0" w:color="auto"/>
            </w:tcBorders>
            <w:noWrap/>
            <w:vAlign w:val="center"/>
          </w:tcPr>
          <w:p w:rsidR="00B46018" w:rsidRPr="00B43960" w:rsidRDefault="00B46018" w:rsidP="00512FB3">
            <w:pPr>
              <w:jc w:val="center"/>
              <w:rPr>
                <w:sz w:val="24"/>
              </w:rPr>
            </w:pPr>
            <w:r w:rsidRPr="00B43960">
              <w:rPr>
                <w:sz w:val="24"/>
              </w:rPr>
              <w:t>1600</w:t>
            </w:r>
            <w:r w:rsidRPr="00B43960">
              <w:rPr>
                <w:rFonts w:hint="eastAsia"/>
                <w:sz w:val="24"/>
              </w:rPr>
              <w:t>万像素超高清摄像机</w:t>
            </w:r>
          </w:p>
        </w:tc>
        <w:tc>
          <w:tcPr>
            <w:tcW w:w="2385" w:type="pct"/>
            <w:tcBorders>
              <w:top w:val="nil"/>
              <w:left w:val="nil"/>
              <w:bottom w:val="single" w:sz="4" w:space="0" w:color="auto"/>
              <w:right w:val="single" w:sz="4" w:space="0" w:color="auto"/>
            </w:tcBorders>
            <w:noWrap/>
            <w:vAlign w:val="center"/>
          </w:tcPr>
          <w:p w:rsidR="00B46018" w:rsidRPr="00B43960" w:rsidRDefault="00B46018" w:rsidP="00512FB3">
            <w:pPr>
              <w:jc w:val="left"/>
              <w:rPr>
                <w:sz w:val="24"/>
              </w:rPr>
            </w:pPr>
            <w:r w:rsidRPr="00B43960">
              <w:rPr>
                <w:rFonts w:hint="eastAsia"/>
                <w:sz w:val="24"/>
              </w:rPr>
              <w:t>图像传感器：</w:t>
            </w:r>
            <w:r w:rsidRPr="00B43960">
              <w:rPr>
                <w:sz w:val="24"/>
              </w:rPr>
              <w:t>28.4 mm (1.12</w:t>
            </w:r>
            <w:r w:rsidRPr="00B43960">
              <w:rPr>
                <w:rFonts w:hint="eastAsia"/>
                <w:sz w:val="24"/>
              </w:rPr>
              <w:t>”</w:t>
            </w:r>
            <w:r w:rsidRPr="00B43960">
              <w:rPr>
                <w:sz w:val="24"/>
              </w:rPr>
              <w:t xml:space="preserve">) </w:t>
            </w:r>
            <w:r w:rsidRPr="00B43960">
              <w:rPr>
                <w:rFonts w:hint="eastAsia"/>
                <w:sz w:val="24"/>
              </w:rPr>
              <w:t>逐行扫描</w:t>
            </w:r>
            <w:r w:rsidRPr="00B43960">
              <w:rPr>
                <w:sz w:val="24"/>
              </w:rPr>
              <w:t xml:space="preserve"> CMOS</w:t>
            </w:r>
            <w:r w:rsidRPr="00B43960">
              <w:rPr>
                <w:rFonts w:hint="eastAsia"/>
                <w:sz w:val="24"/>
              </w:rPr>
              <w:t>；</w:t>
            </w:r>
          </w:p>
          <w:p w:rsidR="00B46018" w:rsidRPr="00B43960" w:rsidRDefault="00B46018" w:rsidP="00512FB3">
            <w:pPr>
              <w:jc w:val="left"/>
              <w:rPr>
                <w:sz w:val="24"/>
              </w:rPr>
            </w:pPr>
            <w:r w:rsidRPr="00B43960">
              <w:rPr>
                <w:rFonts w:hint="eastAsia"/>
                <w:sz w:val="24"/>
              </w:rPr>
              <w:t>有效像素：</w:t>
            </w:r>
            <w:r w:rsidRPr="00B43960">
              <w:rPr>
                <w:sz w:val="24"/>
              </w:rPr>
              <w:t>4944 (H) x 3280 (V)</w:t>
            </w:r>
            <w:r w:rsidRPr="00B43960">
              <w:rPr>
                <w:rFonts w:hint="eastAsia"/>
                <w:sz w:val="24"/>
              </w:rPr>
              <w:t>；</w:t>
            </w:r>
          </w:p>
          <w:p w:rsidR="00B46018" w:rsidRPr="00B43960" w:rsidRDefault="00B46018" w:rsidP="00512FB3">
            <w:pPr>
              <w:jc w:val="left"/>
              <w:rPr>
                <w:sz w:val="24"/>
              </w:rPr>
            </w:pPr>
            <w:r w:rsidRPr="00B43960">
              <w:rPr>
                <w:rFonts w:hint="eastAsia"/>
                <w:sz w:val="24"/>
              </w:rPr>
              <w:t>有效影像区域</w:t>
            </w:r>
            <w:r w:rsidRPr="00B43960">
              <w:rPr>
                <w:sz w:val="24"/>
              </w:rPr>
              <w:t xml:space="preserve">  23.6 mm (H) x 15.7 mm (V) (0.93</w:t>
            </w:r>
            <w:r w:rsidRPr="00B43960">
              <w:rPr>
                <w:rFonts w:hint="eastAsia"/>
                <w:sz w:val="24"/>
              </w:rPr>
              <w:t>’</w:t>
            </w:r>
            <w:r w:rsidRPr="00B43960">
              <w:rPr>
                <w:sz w:val="24"/>
              </w:rPr>
              <w:t>(H) x 0.62</w:t>
            </w:r>
            <w:r w:rsidRPr="00B43960">
              <w:rPr>
                <w:rFonts w:hint="eastAsia"/>
                <w:sz w:val="24"/>
              </w:rPr>
              <w:t>’</w:t>
            </w:r>
            <w:r w:rsidRPr="00B43960">
              <w:rPr>
                <w:sz w:val="24"/>
              </w:rPr>
              <w:t>(V))</w:t>
            </w:r>
            <w:r w:rsidRPr="00B43960">
              <w:rPr>
                <w:rFonts w:hint="eastAsia"/>
                <w:sz w:val="24"/>
              </w:rPr>
              <w:t>；</w:t>
            </w:r>
          </w:p>
          <w:p w:rsidR="00B46018" w:rsidRPr="00B43960" w:rsidRDefault="00B46018" w:rsidP="00512FB3">
            <w:pPr>
              <w:jc w:val="left"/>
              <w:rPr>
                <w:sz w:val="24"/>
              </w:rPr>
            </w:pPr>
            <w:r w:rsidRPr="00B43960">
              <w:rPr>
                <w:rFonts w:hint="eastAsia"/>
                <w:sz w:val="24"/>
              </w:rPr>
              <w:t>最低照度：</w:t>
            </w:r>
            <w:r w:rsidRPr="00B43960">
              <w:rPr>
                <w:sz w:val="24"/>
              </w:rPr>
              <w:t xml:space="preserve">0.005 </w:t>
            </w:r>
            <w:r w:rsidRPr="00B43960">
              <w:rPr>
                <w:rFonts w:hint="eastAsia"/>
                <w:sz w:val="24"/>
              </w:rPr>
              <w:t>勒克斯</w:t>
            </w:r>
            <w:r w:rsidRPr="00B43960">
              <w:rPr>
                <w:sz w:val="24"/>
              </w:rPr>
              <w:t xml:space="preserve"> ( F1.4)</w:t>
            </w:r>
            <w:r w:rsidRPr="00B43960">
              <w:rPr>
                <w:rFonts w:hint="eastAsia"/>
                <w:sz w:val="24"/>
              </w:rPr>
              <w:t>；</w:t>
            </w:r>
          </w:p>
          <w:p w:rsidR="00B46018" w:rsidRPr="00B43960" w:rsidRDefault="00B46018" w:rsidP="00512FB3">
            <w:pPr>
              <w:jc w:val="left"/>
              <w:rPr>
                <w:sz w:val="24"/>
              </w:rPr>
            </w:pPr>
            <w:r w:rsidRPr="00B43960">
              <w:rPr>
                <w:rFonts w:hint="eastAsia"/>
                <w:sz w:val="24"/>
              </w:rPr>
              <w:t>动态范围：</w:t>
            </w:r>
            <w:r w:rsidRPr="00B43960">
              <w:rPr>
                <w:sz w:val="24"/>
              </w:rPr>
              <w:t>70 dB</w:t>
            </w:r>
            <w:r w:rsidRPr="00B43960">
              <w:rPr>
                <w:rFonts w:hint="eastAsia"/>
                <w:sz w:val="24"/>
              </w:rPr>
              <w:t>；</w:t>
            </w:r>
          </w:p>
          <w:p w:rsidR="00B46018" w:rsidRPr="00B43960" w:rsidRDefault="00B46018" w:rsidP="00512FB3">
            <w:pPr>
              <w:jc w:val="left"/>
              <w:rPr>
                <w:sz w:val="24"/>
              </w:rPr>
            </w:pPr>
            <w:r w:rsidRPr="00B43960">
              <w:rPr>
                <w:rFonts w:hint="eastAsia"/>
                <w:sz w:val="24"/>
              </w:rPr>
              <w:t>镜头卡口：</w:t>
            </w:r>
            <w:r w:rsidRPr="00B43960">
              <w:rPr>
                <w:sz w:val="24"/>
              </w:rPr>
              <w:t xml:space="preserve">EF </w:t>
            </w:r>
            <w:r w:rsidRPr="00B43960">
              <w:rPr>
                <w:rFonts w:hint="eastAsia"/>
                <w:sz w:val="24"/>
              </w:rPr>
              <w:t>和</w:t>
            </w:r>
            <w:r w:rsidRPr="00B43960">
              <w:rPr>
                <w:sz w:val="24"/>
              </w:rPr>
              <w:t xml:space="preserve"> EF-S</w:t>
            </w:r>
            <w:r w:rsidRPr="00B43960">
              <w:rPr>
                <w:rFonts w:hint="eastAsia"/>
                <w:sz w:val="24"/>
              </w:rPr>
              <w:t>（单反型卡口）；</w:t>
            </w:r>
          </w:p>
          <w:p w:rsidR="00B46018" w:rsidRPr="00B43960" w:rsidRDefault="00B46018" w:rsidP="00512FB3">
            <w:pPr>
              <w:jc w:val="left"/>
              <w:rPr>
                <w:sz w:val="24"/>
              </w:rPr>
            </w:pPr>
            <w:r w:rsidRPr="00B43960">
              <w:rPr>
                <w:rFonts w:hint="eastAsia"/>
                <w:sz w:val="24"/>
              </w:rPr>
              <w:t>图像压缩方法：</w:t>
            </w:r>
            <w:r w:rsidRPr="00B43960">
              <w:rPr>
                <w:sz w:val="24"/>
              </w:rPr>
              <w:t>H.264 (MPEG-4 Part 10/AVC), Motion JPEG</w:t>
            </w:r>
            <w:r w:rsidRPr="00B43960">
              <w:rPr>
                <w:rFonts w:hint="eastAsia"/>
                <w:sz w:val="24"/>
              </w:rPr>
              <w:t>；</w:t>
            </w:r>
          </w:p>
          <w:p w:rsidR="00B46018" w:rsidRPr="00B43960" w:rsidRDefault="00B46018" w:rsidP="00512FB3">
            <w:pPr>
              <w:jc w:val="left"/>
              <w:rPr>
                <w:sz w:val="24"/>
              </w:rPr>
            </w:pPr>
            <w:r w:rsidRPr="00B43960">
              <w:rPr>
                <w:rFonts w:hint="eastAsia"/>
                <w:sz w:val="24"/>
              </w:rPr>
              <w:t>影像率：</w:t>
            </w:r>
            <w:r w:rsidRPr="00B43960">
              <w:rPr>
                <w:sz w:val="24"/>
              </w:rPr>
              <w:t>10</w:t>
            </w:r>
            <w:r w:rsidRPr="00B43960">
              <w:rPr>
                <w:rFonts w:hint="eastAsia"/>
                <w:sz w:val="24"/>
              </w:rPr>
              <w:t>帧</w:t>
            </w:r>
            <w:r w:rsidRPr="00B43960">
              <w:rPr>
                <w:sz w:val="24"/>
              </w:rPr>
              <w:t>/</w:t>
            </w:r>
            <w:r w:rsidRPr="00B43960">
              <w:rPr>
                <w:rFonts w:hint="eastAsia"/>
                <w:sz w:val="24"/>
              </w:rPr>
              <w:t>秒；</w:t>
            </w:r>
          </w:p>
          <w:p w:rsidR="00B46018" w:rsidRPr="00B43960" w:rsidRDefault="00B46018" w:rsidP="00512FB3">
            <w:pPr>
              <w:jc w:val="left"/>
              <w:rPr>
                <w:sz w:val="24"/>
              </w:rPr>
            </w:pPr>
            <w:r w:rsidRPr="00B43960">
              <w:rPr>
                <w:rFonts w:hint="eastAsia"/>
                <w:sz w:val="24"/>
              </w:rPr>
              <w:t>流量：多流</w:t>
            </w:r>
            <w:r w:rsidRPr="00B43960">
              <w:rPr>
                <w:sz w:val="24"/>
              </w:rPr>
              <w:t xml:space="preserve"> H.264 </w:t>
            </w:r>
            <w:r w:rsidRPr="00B43960">
              <w:rPr>
                <w:rFonts w:hint="eastAsia"/>
                <w:sz w:val="24"/>
              </w:rPr>
              <w:t>与</w:t>
            </w:r>
            <w:r w:rsidRPr="00B43960">
              <w:rPr>
                <w:sz w:val="24"/>
              </w:rPr>
              <w:t xml:space="preserve"> Motion JPEG</w:t>
            </w:r>
            <w:r w:rsidRPr="00B43960">
              <w:rPr>
                <w:rFonts w:hint="eastAsia"/>
                <w:sz w:val="24"/>
              </w:rPr>
              <w:t>；</w:t>
            </w:r>
          </w:p>
          <w:p w:rsidR="00B46018" w:rsidRPr="00B43960" w:rsidRDefault="00B46018" w:rsidP="00512FB3">
            <w:pPr>
              <w:jc w:val="left"/>
              <w:rPr>
                <w:sz w:val="24"/>
              </w:rPr>
            </w:pPr>
            <w:r w:rsidRPr="00B43960">
              <w:rPr>
                <w:rFonts w:hint="eastAsia"/>
                <w:sz w:val="24"/>
              </w:rPr>
              <w:t>分辨率：</w:t>
            </w:r>
            <w:r w:rsidRPr="00B43960">
              <w:rPr>
                <w:sz w:val="24"/>
              </w:rPr>
              <w:t>3072 x 1728</w:t>
            </w:r>
            <w:r w:rsidRPr="00B43960">
              <w:rPr>
                <w:rFonts w:hint="eastAsia"/>
                <w:sz w:val="24"/>
              </w:rPr>
              <w:t>；</w:t>
            </w:r>
          </w:p>
          <w:p w:rsidR="00B46018" w:rsidRPr="00B43960" w:rsidRDefault="00B46018" w:rsidP="00512FB3">
            <w:pPr>
              <w:jc w:val="left"/>
              <w:rPr>
                <w:sz w:val="24"/>
              </w:rPr>
            </w:pPr>
            <w:r w:rsidRPr="00B43960">
              <w:rPr>
                <w:rFonts w:hint="eastAsia"/>
                <w:sz w:val="24"/>
              </w:rPr>
              <w:t>电子快门控制：自动、手动</w:t>
            </w:r>
            <w:r w:rsidRPr="00B43960">
              <w:rPr>
                <w:sz w:val="24"/>
              </w:rPr>
              <w:t xml:space="preserve"> (1 </w:t>
            </w:r>
            <w:r w:rsidRPr="00B43960">
              <w:rPr>
                <w:rFonts w:hint="eastAsia"/>
                <w:sz w:val="24"/>
              </w:rPr>
              <w:t>至</w:t>
            </w:r>
            <w:r w:rsidRPr="00B43960">
              <w:rPr>
                <w:sz w:val="24"/>
              </w:rPr>
              <w:t xml:space="preserve"> 1/8000 </w:t>
            </w:r>
            <w:r w:rsidRPr="00B43960">
              <w:rPr>
                <w:rFonts w:hint="eastAsia"/>
                <w:sz w:val="24"/>
              </w:rPr>
              <w:t>秒</w:t>
            </w:r>
            <w:r w:rsidRPr="00B43960">
              <w:rPr>
                <w:sz w:val="24"/>
              </w:rPr>
              <w:t>)</w:t>
            </w:r>
            <w:r w:rsidRPr="00B43960">
              <w:rPr>
                <w:rFonts w:hint="eastAsia"/>
                <w:sz w:val="24"/>
              </w:rPr>
              <w:t>；</w:t>
            </w:r>
          </w:p>
          <w:p w:rsidR="00B46018" w:rsidRPr="00B43960" w:rsidRDefault="00B46018" w:rsidP="00512FB3">
            <w:pPr>
              <w:jc w:val="left"/>
              <w:rPr>
                <w:sz w:val="24"/>
              </w:rPr>
            </w:pPr>
            <w:r w:rsidRPr="00B43960">
              <w:rPr>
                <w:rFonts w:hint="eastAsia"/>
                <w:sz w:val="24"/>
              </w:rPr>
              <w:t>电源：以太网</w:t>
            </w:r>
            <w:r w:rsidRPr="00B43960">
              <w:rPr>
                <w:sz w:val="24"/>
              </w:rPr>
              <w:t>POE</w:t>
            </w:r>
            <w:r w:rsidRPr="00B43960">
              <w:rPr>
                <w:rFonts w:hint="eastAsia"/>
                <w:sz w:val="24"/>
              </w:rPr>
              <w:t>供电，或者</w:t>
            </w:r>
            <w:r w:rsidRPr="00B43960">
              <w:rPr>
                <w:sz w:val="24"/>
              </w:rPr>
              <w:t xml:space="preserve">24VAC </w:t>
            </w:r>
            <w:r w:rsidRPr="00B43960">
              <w:rPr>
                <w:rFonts w:hint="eastAsia"/>
                <w:sz w:val="24"/>
              </w:rPr>
              <w:t>或</w:t>
            </w:r>
            <w:r w:rsidRPr="00B43960">
              <w:rPr>
                <w:sz w:val="24"/>
              </w:rPr>
              <w:t xml:space="preserve"> 12VDC </w:t>
            </w:r>
            <w:r w:rsidRPr="00B43960">
              <w:rPr>
                <w:rFonts w:hint="eastAsia"/>
                <w:sz w:val="24"/>
              </w:rPr>
              <w:t>外部电源；</w:t>
            </w:r>
          </w:p>
          <w:p w:rsidR="00B46018" w:rsidRPr="00B43960" w:rsidRDefault="00B46018" w:rsidP="00512FB3">
            <w:pPr>
              <w:jc w:val="left"/>
              <w:rPr>
                <w:sz w:val="24"/>
              </w:rPr>
            </w:pPr>
            <w:r w:rsidRPr="00B43960">
              <w:rPr>
                <w:rFonts w:hint="eastAsia"/>
                <w:sz w:val="24"/>
              </w:rPr>
              <w:t>操作温度：</w:t>
            </w:r>
            <w:r w:rsidRPr="00B43960">
              <w:rPr>
                <w:sz w:val="24"/>
              </w:rPr>
              <w:t xml:space="preserve"> -10 </w:t>
            </w:r>
            <w:r w:rsidRPr="00B43960">
              <w:rPr>
                <w:rFonts w:hint="eastAsia"/>
                <w:sz w:val="24"/>
              </w:rPr>
              <w:t>°</w:t>
            </w:r>
            <w:r w:rsidRPr="00B43960">
              <w:rPr>
                <w:sz w:val="24"/>
              </w:rPr>
              <w:t xml:space="preserve">C </w:t>
            </w:r>
            <w:r w:rsidRPr="00B43960">
              <w:rPr>
                <w:rFonts w:hint="eastAsia"/>
                <w:sz w:val="24"/>
              </w:rPr>
              <w:t>至</w:t>
            </w:r>
            <w:r w:rsidRPr="00B43960">
              <w:rPr>
                <w:sz w:val="24"/>
              </w:rPr>
              <w:t xml:space="preserve"> +50 </w:t>
            </w:r>
            <w:r w:rsidRPr="00B43960">
              <w:rPr>
                <w:rFonts w:hint="eastAsia"/>
                <w:sz w:val="24"/>
              </w:rPr>
              <w:t>°</w:t>
            </w:r>
            <w:r w:rsidRPr="00B43960">
              <w:rPr>
                <w:sz w:val="24"/>
              </w:rPr>
              <w:t>C</w:t>
            </w:r>
            <w:r w:rsidRPr="00B43960">
              <w:rPr>
                <w:rFonts w:hint="eastAsia"/>
                <w:sz w:val="24"/>
              </w:rPr>
              <w:t>（</w:t>
            </w:r>
            <w:r w:rsidRPr="00B43960">
              <w:rPr>
                <w:sz w:val="24"/>
              </w:rPr>
              <w:t xml:space="preserve">14 </w:t>
            </w:r>
            <w:r w:rsidRPr="00B43960">
              <w:rPr>
                <w:rFonts w:hint="eastAsia"/>
                <w:sz w:val="24"/>
              </w:rPr>
              <w:t>°</w:t>
            </w:r>
            <w:r w:rsidRPr="00B43960">
              <w:rPr>
                <w:sz w:val="24"/>
              </w:rPr>
              <w:t xml:space="preserve">F </w:t>
            </w:r>
            <w:r w:rsidRPr="00B43960">
              <w:rPr>
                <w:rFonts w:hint="eastAsia"/>
                <w:sz w:val="24"/>
              </w:rPr>
              <w:t>至</w:t>
            </w:r>
            <w:r w:rsidRPr="00B43960">
              <w:rPr>
                <w:sz w:val="24"/>
              </w:rPr>
              <w:t xml:space="preserve"> 122 </w:t>
            </w:r>
            <w:r w:rsidRPr="00B43960">
              <w:rPr>
                <w:rFonts w:hint="eastAsia"/>
                <w:sz w:val="24"/>
              </w:rPr>
              <w:t>°</w:t>
            </w:r>
            <w:r w:rsidRPr="00B43960">
              <w:rPr>
                <w:sz w:val="24"/>
              </w:rPr>
              <w:t>F</w:t>
            </w:r>
            <w:r w:rsidRPr="00B43960">
              <w:rPr>
                <w:rFonts w:hint="eastAsia"/>
                <w:sz w:val="24"/>
              </w:rPr>
              <w:t>）；</w:t>
            </w:r>
          </w:p>
          <w:p w:rsidR="00B46018" w:rsidRPr="00B43960" w:rsidRDefault="00B46018" w:rsidP="00512FB3">
            <w:pPr>
              <w:jc w:val="left"/>
              <w:rPr>
                <w:sz w:val="24"/>
              </w:rPr>
            </w:pPr>
            <w:r w:rsidRPr="00B43960">
              <w:rPr>
                <w:rFonts w:hint="eastAsia"/>
                <w:sz w:val="24"/>
              </w:rPr>
              <w:t>存储温度：</w:t>
            </w:r>
            <w:r w:rsidRPr="00B43960">
              <w:rPr>
                <w:sz w:val="24"/>
              </w:rPr>
              <w:t xml:space="preserve">-10 </w:t>
            </w:r>
            <w:r w:rsidRPr="00B43960">
              <w:rPr>
                <w:rFonts w:hint="eastAsia"/>
                <w:sz w:val="24"/>
              </w:rPr>
              <w:t>°</w:t>
            </w:r>
            <w:r w:rsidRPr="00B43960">
              <w:rPr>
                <w:sz w:val="24"/>
              </w:rPr>
              <w:t xml:space="preserve">C </w:t>
            </w:r>
            <w:r w:rsidRPr="00B43960">
              <w:rPr>
                <w:rFonts w:hint="eastAsia"/>
                <w:sz w:val="24"/>
              </w:rPr>
              <w:t>至</w:t>
            </w:r>
            <w:r w:rsidRPr="00B43960">
              <w:rPr>
                <w:sz w:val="24"/>
              </w:rPr>
              <w:t xml:space="preserve"> +70 </w:t>
            </w:r>
            <w:r w:rsidRPr="00B43960">
              <w:rPr>
                <w:rFonts w:hint="eastAsia"/>
                <w:sz w:val="24"/>
              </w:rPr>
              <w:t>°</w:t>
            </w:r>
            <w:r w:rsidRPr="00B43960">
              <w:rPr>
                <w:sz w:val="24"/>
              </w:rPr>
              <w:t>C</w:t>
            </w:r>
            <w:r w:rsidRPr="00B43960">
              <w:rPr>
                <w:rFonts w:hint="eastAsia"/>
                <w:sz w:val="24"/>
              </w:rPr>
              <w:t>（</w:t>
            </w:r>
            <w:r w:rsidRPr="00B43960">
              <w:rPr>
                <w:sz w:val="24"/>
              </w:rPr>
              <w:t xml:space="preserve">14 </w:t>
            </w:r>
            <w:r w:rsidRPr="00B43960">
              <w:rPr>
                <w:rFonts w:hint="eastAsia"/>
                <w:sz w:val="24"/>
              </w:rPr>
              <w:t>°</w:t>
            </w:r>
            <w:r w:rsidRPr="00B43960">
              <w:rPr>
                <w:sz w:val="24"/>
              </w:rPr>
              <w:t xml:space="preserve">F </w:t>
            </w:r>
            <w:r w:rsidRPr="00B43960">
              <w:rPr>
                <w:rFonts w:hint="eastAsia"/>
                <w:sz w:val="24"/>
              </w:rPr>
              <w:t>至</w:t>
            </w:r>
            <w:r w:rsidRPr="00B43960">
              <w:rPr>
                <w:sz w:val="24"/>
              </w:rPr>
              <w:t xml:space="preserve"> 158 </w:t>
            </w:r>
            <w:r w:rsidRPr="00B43960">
              <w:rPr>
                <w:rFonts w:hint="eastAsia"/>
                <w:sz w:val="24"/>
              </w:rPr>
              <w:t>°</w:t>
            </w:r>
            <w:r w:rsidRPr="00B43960">
              <w:rPr>
                <w:sz w:val="24"/>
              </w:rPr>
              <w:t>F</w:t>
            </w:r>
            <w:r w:rsidRPr="00B43960">
              <w:rPr>
                <w:rFonts w:hint="eastAsia"/>
                <w:sz w:val="24"/>
              </w:rPr>
              <w:t>）。</w:t>
            </w:r>
          </w:p>
        </w:tc>
        <w:tc>
          <w:tcPr>
            <w:tcW w:w="582" w:type="pct"/>
            <w:tcBorders>
              <w:top w:val="nil"/>
              <w:left w:val="nil"/>
              <w:bottom w:val="single" w:sz="4" w:space="0" w:color="auto"/>
              <w:right w:val="single" w:sz="4" w:space="0" w:color="auto"/>
            </w:tcBorders>
            <w:noWrap/>
            <w:vAlign w:val="center"/>
          </w:tcPr>
          <w:p w:rsidR="00B46018" w:rsidRPr="00B43960" w:rsidRDefault="00B46018" w:rsidP="00512FB3">
            <w:pPr>
              <w:jc w:val="center"/>
              <w:rPr>
                <w:sz w:val="24"/>
              </w:rPr>
            </w:pPr>
            <w:r w:rsidRPr="00B43960">
              <w:rPr>
                <w:rFonts w:hint="eastAsia"/>
                <w:sz w:val="24"/>
              </w:rPr>
              <w:t>2</w:t>
            </w:r>
            <w:r w:rsidRPr="00B43960">
              <w:rPr>
                <w:sz w:val="24"/>
              </w:rPr>
              <w:t>0</w:t>
            </w:r>
          </w:p>
        </w:tc>
        <w:tc>
          <w:tcPr>
            <w:tcW w:w="535" w:type="pct"/>
            <w:tcBorders>
              <w:top w:val="nil"/>
              <w:left w:val="nil"/>
              <w:bottom w:val="single" w:sz="4" w:space="0" w:color="auto"/>
              <w:right w:val="single" w:sz="4" w:space="0" w:color="auto"/>
            </w:tcBorders>
            <w:vAlign w:val="center"/>
          </w:tcPr>
          <w:p w:rsidR="00B46018" w:rsidRPr="00B43960" w:rsidRDefault="00B46018" w:rsidP="00512FB3">
            <w:pPr>
              <w:jc w:val="center"/>
              <w:rPr>
                <w:sz w:val="24"/>
              </w:rPr>
            </w:pPr>
            <w:r w:rsidRPr="00B43960">
              <w:rPr>
                <w:rFonts w:hint="eastAsia"/>
                <w:sz w:val="24"/>
              </w:rPr>
              <w:t>台</w:t>
            </w:r>
          </w:p>
        </w:tc>
      </w:tr>
      <w:tr w:rsidR="00B46018" w:rsidRPr="00B43960" w:rsidTr="00512FB3">
        <w:trPr>
          <w:trHeight w:val="402"/>
        </w:trPr>
        <w:tc>
          <w:tcPr>
            <w:tcW w:w="476" w:type="pct"/>
            <w:tcBorders>
              <w:top w:val="nil"/>
              <w:left w:val="single" w:sz="4" w:space="0" w:color="auto"/>
              <w:bottom w:val="single" w:sz="4" w:space="0" w:color="auto"/>
              <w:right w:val="single" w:sz="4" w:space="0" w:color="auto"/>
            </w:tcBorders>
            <w:noWrap/>
            <w:vAlign w:val="center"/>
          </w:tcPr>
          <w:p w:rsidR="00B46018" w:rsidRPr="00B43960" w:rsidRDefault="00B46018" w:rsidP="00512FB3">
            <w:pPr>
              <w:jc w:val="center"/>
              <w:rPr>
                <w:sz w:val="24"/>
              </w:rPr>
            </w:pPr>
            <w:r w:rsidRPr="00B43960">
              <w:rPr>
                <w:sz w:val="24"/>
              </w:rPr>
              <w:t>2</w:t>
            </w:r>
          </w:p>
        </w:tc>
        <w:tc>
          <w:tcPr>
            <w:tcW w:w="1022" w:type="pct"/>
            <w:tcBorders>
              <w:top w:val="nil"/>
              <w:left w:val="nil"/>
              <w:bottom w:val="single" w:sz="4" w:space="0" w:color="auto"/>
              <w:right w:val="single" w:sz="4" w:space="0" w:color="auto"/>
            </w:tcBorders>
            <w:noWrap/>
            <w:vAlign w:val="center"/>
          </w:tcPr>
          <w:p w:rsidR="00B46018" w:rsidRPr="00B43960" w:rsidRDefault="00B46018" w:rsidP="00512FB3">
            <w:pPr>
              <w:jc w:val="center"/>
              <w:rPr>
                <w:sz w:val="24"/>
              </w:rPr>
            </w:pPr>
            <w:r w:rsidRPr="00B43960">
              <w:rPr>
                <w:sz w:val="24"/>
              </w:rPr>
              <w:t>70~200mm</w:t>
            </w:r>
            <w:r w:rsidRPr="00B43960">
              <w:rPr>
                <w:rFonts w:hint="eastAsia"/>
                <w:sz w:val="24"/>
              </w:rPr>
              <w:t>超</w:t>
            </w:r>
            <w:r w:rsidRPr="00B43960">
              <w:rPr>
                <w:rFonts w:hint="eastAsia"/>
                <w:sz w:val="24"/>
              </w:rPr>
              <w:lastRenderedPageBreak/>
              <w:t>高清远摄变焦镜头</w:t>
            </w:r>
          </w:p>
        </w:tc>
        <w:tc>
          <w:tcPr>
            <w:tcW w:w="2385" w:type="pct"/>
            <w:tcBorders>
              <w:top w:val="nil"/>
              <w:left w:val="nil"/>
              <w:bottom w:val="single" w:sz="4" w:space="0" w:color="auto"/>
              <w:right w:val="single" w:sz="4" w:space="0" w:color="auto"/>
            </w:tcBorders>
            <w:noWrap/>
            <w:vAlign w:val="center"/>
          </w:tcPr>
          <w:p w:rsidR="00B46018" w:rsidRPr="00B43960" w:rsidRDefault="00B46018" w:rsidP="00512FB3">
            <w:pPr>
              <w:jc w:val="left"/>
              <w:rPr>
                <w:sz w:val="24"/>
              </w:rPr>
            </w:pPr>
            <w:r w:rsidRPr="00B43960">
              <w:rPr>
                <w:rFonts w:hint="eastAsia"/>
                <w:sz w:val="24"/>
              </w:rPr>
              <w:lastRenderedPageBreak/>
              <w:t>卡口类型：</w:t>
            </w:r>
            <w:r w:rsidRPr="00B43960">
              <w:rPr>
                <w:sz w:val="24"/>
              </w:rPr>
              <w:t>EF</w:t>
            </w:r>
            <w:r w:rsidRPr="00B43960">
              <w:rPr>
                <w:rFonts w:hint="eastAsia"/>
                <w:sz w:val="24"/>
              </w:rPr>
              <w:t>卡口</w:t>
            </w:r>
          </w:p>
          <w:p w:rsidR="00B46018" w:rsidRPr="00B43960" w:rsidRDefault="00B46018" w:rsidP="00512FB3">
            <w:pPr>
              <w:jc w:val="left"/>
              <w:rPr>
                <w:sz w:val="24"/>
              </w:rPr>
            </w:pPr>
            <w:r w:rsidRPr="00B43960">
              <w:rPr>
                <w:rFonts w:hint="eastAsia"/>
                <w:sz w:val="24"/>
              </w:rPr>
              <w:lastRenderedPageBreak/>
              <w:t>镜头结构：</w:t>
            </w:r>
            <w:r w:rsidRPr="00B43960">
              <w:rPr>
                <w:sz w:val="24"/>
              </w:rPr>
              <w:t>15</w:t>
            </w:r>
            <w:r w:rsidRPr="00B43960">
              <w:rPr>
                <w:rFonts w:hint="eastAsia"/>
                <w:sz w:val="24"/>
              </w:rPr>
              <w:t>组</w:t>
            </w:r>
            <w:r w:rsidRPr="00B43960">
              <w:rPr>
                <w:sz w:val="24"/>
              </w:rPr>
              <w:t>18</w:t>
            </w:r>
            <w:r w:rsidRPr="00B43960">
              <w:rPr>
                <w:rFonts w:hint="eastAsia"/>
                <w:sz w:val="24"/>
              </w:rPr>
              <w:t>片</w:t>
            </w:r>
          </w:p>
          <w:p w:rsidR="00B46018" w:rsidRPr="00B43960" w:rsidRDefault="00B46018" w:rsidP="00512FB3">
            <w:pPr>
              <w:jc w:val="left"/>
              <w:rPr>
                <w:sz w:val="24"/>
              </w:rPr>
            </w:pPr>
            <w:r w:rsidRPr="00B43960">
              <w:rPr>
                <w:rFonts w:hint="eastAsia"/>
                <w:sz w:val="24"/>
              </w:rPr>
              <w:t>最小光圈</w:t>
            </w:r>
            <w:r w:rsidRPr="00B43960">
              <w:rPr>
                <w:sz w:val="24"/>
              </w:rPr>
              <w:t>(F)</w:t>
            </w:r>
            <w:r w:rsidRPr="00B43960">
              <w:rPr>
                <w:rFonts w:hint="eastAsia"/>
                <w:sz w:val="24"/>
              </w:rPr>
              <w:t>：</w:t>
            </w:r>
            <w:r w:rsidRPr="00B43960">
              <w:rPr>
                <w:sz w:val="24"/>
              </w:rPr>
              <w:t>f/32</w:t>
            </w:r>
          </w:p>
          <w:p w:rsidR="00B46018" w:rsidRPr="00B43960" w:rsidRDefault="00B46018" w:rsidP="00512FB3">
            <w:pPr>
              <w:jc w:val="left"/>
              <w:rPr>
                <w:sz w:val="24"/>
              </w:rPr>
            </w:pPr>
            <w:r w:rsidRPr="00B43960">
              <w:rPr>
                <w:rFonts w:hint="eastAsia"/>
                <w:sz w:val="24"/>
              </w:rPr>
              <w:t>最近对焦距离：约</w:t>
            </w:r>
            <w:r w:rsidRPr="00B43960">
              <w:rPr>
                <w:sz w:val="24"/>
              </w:rPr>
              <w:t>1.5</w:t>
            </w:r>
            <w:r w:rsidRPr="00B43960">
              <w:rPr>
                <w:rFonts w:hint="eastAsia"/>
                <w:sz w:val="24"/>
              </w:rPr>
              <w:t>米</w:t>
            </w:r>
          </w:p>
          <w:p w:rsidR="00B46018" w:rsidRPr="00B43960" w:rsidRDefault="00B46018" w:rsidP="00512FB3">
            <w:pPr>
              <w:jc w:val="left"/>
              <w:rPr>
                <w:sz w:val="24"/>
              </w:rPr>
            </w:pPr>
            <w:r w:rsidRPr="00B43960">
              <w:rPr>
                <w:rFonts w:hint="eastAsia"/>
                <w:sz w:val="24"/>
              </w:rPr>
              <w:t>滤镜口径：</w:t>
            </w:r>
            <w:r w:rsidRPr="00B43960">
              <w:rPr>
                <w:sz w:val="24"/>
              </w:rPr>
              <w:t>77mm</w:t>
            </w:r>
          </w:p>
          <w:p w:rsidR="00B46018" w:rsidRPr="00B43960" w:rsidRDefault="00B46018" w:rsidP="00512FB3">
            <w:pPr>
              <w:jc w:val="left"/>
              <w:rPr>
                <w:sz w:val="24"/>
              </w:rPr>
            </w:pPr>
            <w:r w:rsidRPr="00B43960">
              <w:rPr>
                <w:rFonts w:hint="eastAsia"/>
                <w:sz w:val="24"/>
              </w:rPr>
              <w:t>最大放大倍率：约</w:t>
            </w:r>
            <w:r w:rsidRPr="00B43960">
              <w:rPr>
                <w:sz w:val="24"/>
              </w:rPr>
              <w:t>0.16</w:t>
            </w:r>
            <w:r w:rsidRPr="00B43960">
              <w:rPr>
                <w:rFonts w:hint="eastAsia"/>
                <w:sz w:val="24"/>
              </w:rPr>
              <w:t>倍</w:t>
            </w:r>
          </w:p>
        </w:tc>
        <w:tc>
          <w:tcPr>
            <w:tcW w:w="582" w:type="pct"/>
            <w:tcBorders>
              <w:top w:val="nil"/>
              <w:left w:val="nil"/>
              <w:bottom w:val="single" w:sz="4" w:space="0" w:color="auto"/>
              <w:right w:val="single" w:sz="4" w:space="0" w:color="auto"/>
            </w:tcBorders>
            <w:noWrap/>
            <w:vAlign w:val="center"/>
          </w:tcPr>
          <w:p w:rsidR="00B46018" w:rsidRPr="00B43960" w:rsidRDefault="00B46018" w:rsidP="00512FB3">
            <w:pPr>
              <w:jc w:val="center"/>
              <w:rPr>
                <w:sz w:val="24"/>
              </w:rPr>
            </w:pPr>
            <w:r w:rsidRPr="00B43960">
              <w:rPr>
                <w:rFonts w:hint="eastAsia"/>
                <w:sz w:val="24"/>
              </w:rPr>
              <w:lastRenderedPageBreak/>
              <w:t>2</w:t>
            </w:r>
            <w:r w:rsidRPr="00B43960">
              <w:rPr>
                <w:sz w:val="24"/>
              </w:rPr>
              <w:t>0</w:t>
            </w:r>
          </w:p>
        </w:tc>
        <w:tc>
          <w:tcPr>
            <w:tcW w:w="535" w:type="pct"/>
            <w:tcBorders>
              <w:top w:val="nil"/>
              <w:left w:val="nil"/>
              <w:bottom w:val="single" w:sz="4" w:space="0" w:color="auto"/>
              <w:right w:val="single" w:sz="4" w:space="0" w:color="auto"/>
            </w:tcBorders>
            <w:vAlign w:val="center"/>
          </w:tcPr>
          <w:p w:rsidR="00B46018" w:rsidRPr="00B43960" w:rsidRDefault="00B46018" w:rsidP="00512FB3">
            <w:pPr>
              <w:jc w:val="center"/>
              <w:rPr>
                <w:sz w:val="24"/>
              </w:rPr>
            </w:pPr>
            <w:r w:rsidRPr="00B43960">
              <w:rPr>
                <w:rFonts w:hint="eastAsia"/>
                <w:sz w:val="24"/>
              </w:rPr>
              <w:t>个</w:t>
            </w:r>
          </w:p>
        </w:tc>
      </w:tr>
      <w:tr w:rsidR="00B46018" w:rsidRPr="00B43960" w:rsidTr="00512FB3">
        <w:trPr>
          <w:trHeight w:val="402"/>
        </w:trPr>
        <w:tc>
          <w:tcPr>
            <w:tcW w:w="476" w:type="pct"/>
            <w:tcBorders>
              <w:top w:val="nil"/>
              <w:left w:val="single" w:sz="4" w:space="0" w:color="auto"/>
              <w:bottom w:val="single" w:sz="4" w:space="0" w:color="auto"/>
              <w:right w:val="single" w:sz="4" w:space="0" w:color="auto"/>
            </w:tcBorders>
            <w:noWrap/>
            <w:vAlign w:val="center"/>
          </w:tcPr>
          <w:p w:rsidR="00B46018" w:rsidRPr="00B43960" w:rsidRDefault="00B46018" w:rsidP="00512FB3">
            <w:pPr>
              <w:jc w:val="center"/>
              <w:rPr>
                <w:sz w:val="24"/>
              </w:rPr>
            </w:pPr>
            <w:r w:rsidRPr="00B43960">
              <w:rPr>
                <w:sz w:val="24"/>
              </w:rPr>
              <w:lastRenderedPageBreak/>
              <w:t>3</w:t>
            </w:r>
          </w:p>
        </w:tc>
        <w:tc>
          <w:tcPr>
            <w:tcW w:w="1022" w:type="pct"/>
            <w:tcBorders>
              <w:top w:val="nil"/>
              <w:left w:val="nil"/>
              <w:bottom w:val="single" w:sz="4" w:space="0" w:color="auto"/>
              <w:right w:val="single" w:sz="4" w:space="0" w:color="auto"/>
            </w:tcBorders>
            <w:noWrap/>
            <w:vAlign w:val="center"/>
          </w:tcPr>
          <w:p w:rsidR="00B46018" w:rsidRPr="00B43960" w:rsidRDefault="00B46018" w:rsidP="00512FB3">
            <w:pPr>
              <w:jc w:val="center"/>
              <w:rPr>
                <w:sz w:val="24"/>
              </w:rPr>
            </w:pPr>
            <w:r w:rsidRPr="00B43960">
              <w:rPr>
                <w:sz w:val="24"/>
              </w:rPr>
              <w:t>77mm UV</w:t>
            </w:r>
            <w:r w:rsidRPr="00B43960">
              <w:rPr>
                <w:rFonts w:hint="eastAsia"/>
                <w:sz w:val="24"/>
              </w:rPr>
              <w:t>镜</w:t>
            </w:r>
          </w:p>
        </w:tc>
        <w:tc>
          <w:tcPr>
            <w:tcW w:w="2385" w:type="pct"/>
            <w:tcBorders>
              <w:top w:val="nil"/>
              <w:left w:val="nil"/>
              <w:bottom w:val="single" w:sz="4" w:space="0" w:color="auto"/>
              <w:right w:val="single" w:sz="4" w:space="0" w:color="auto"/>
            </w:tcBorders>
            <w:noWrap/>
            <w:vAlign w:val="center"/>
          </w:tcPr>
          <w:p w:rsidR="00B46018" w:rsidRPr="00B43960" w:rsidRDefault="00B46018" w:rsidP="00512FB3">
            <w:pPr>
              <w:jc w:val="left"/>
              <w:rPr>
                <w:sz w:val="24"/>
              </w:rPr>
            </w:pPr>
            <w:r w:rsidRPr="00B43960">
              <w:rPr>
                <w:rFonts w:hint="eastAsia"/>
                <w:sz w:val="24"/>
              </w:rPr>
              <w:t>配备与镜头相匹配的</w:t>
            </w:r>
            <w:r w:rsidRPr="00B43960">
              <w:rPr>
                <w:sz w:val="24"/>
              </w:rPr>
              <w:t>77mm UV</w:t>
            </w:r>
            <w:r w:rsidRPr="00B43960">
              <w:rPr>
                <w:rFonts w:hint="eastAsia"/>
                <w:sz w:val="24"/>
              </w:rPr>
              <w:t>镜。</w:t>
            </w:r>
          </w:p>
        </w:tc>
        <w:tc>
          <w:tcPr>
            <w:tcW w:w="582" w:type="pct"/>
            <w:tcBorders>
              <w:top w:val="nil"/>
              <w:left w:val="nil"/>
              <w:bottom w:val="single" w:sz="4" w:space="0" w:color="auto"/>
              <w:right w:val="single" w:sz="4" w:space="0" w:color="auto"/>
            </w:tcBorders>
            <w:noWrap/>
            <w:vAlign w:val="center"/>
          </w:tcPr>
          <w:p w:rsidR="00B46018" w:rsidRPr="00B43960" w:rsidRDefault="00B46018" w:rsidP="00512FB3">
            <w:pPr>
              <w:jc w:val="center"/>
              <w:rPr>
                <w:sz w:val="24"/>
              </w:rPr>
            </w:pPr>
            <w:r w:rsidRPr="00B43960">
              <w:rPr>
                <w:rFonts w:hint="eastAsia"/>
                <w:sz w:val="24"/>
              </w:rPr>
              <w:t>20</w:t>
            </w:r>
          </w:p>
        </w:tc>
        <w:tc>
          <w:tcPr>
            <w:tcW w:w="535" w:type="pct"/>
            <w:tcBorders>
              <w:top w:val="nil"/>
              <w:left w:val="nil"/>
              <w:bottom w:val="single" w:sz="4" w:space="0" w:color="auto"/>
              <w:right w:val="single" w:sz="4" w:space="0" w:color="auto"/>
            </w:tcBorders>
            <w:vAlign w:val="center"/>
          </w:tcPr>
          <w:p w:rsidR="00B46018" w:rsidRPr="00B43960" w:rsidRDefault="00B46018" w:rsidP="00512FB3">
            <w:pPr>
              <w:jc w:val="center"/>
              <w:rPr>
                <w:rFonts w:hint="eastAsia"/>
                <w:sz w:val="24"/>
              </w:rPr>
            </w:pPr>
            <w:r w:rsidRPr="00B43960">
              <w:rPr>
                <w:rFonts w:hint="eastAsia"/>
                <w:sz w:val="24"/>
              </w:rPr>
              <w:t>个</w:t>
            </w:r>
          </w:p>
        </w:tc>
      </w:tr>
      <w:tr w:rsidR="00B46018" w:rsidRPr="00B43960" w:rsidTr="00512FB3">
        <w:trPr>
          <w:trHeight w:val="402"/>
        </w:trPr>
        <w:tc>
          <w:tcPr>
            <w:tcW w:w="476" w:type="pct"/>
            <w:tcBorders>
              <w:top w:val="nil"/>
              <w:left w:val="single" w:sz="4" w:space="0" w:color="auto"/>
              <w:bottom w:val="single" w:sz="4" w:space="0" w:color="auto"/>
              <w:right w:val="single" w:sz="4" w:space="0" w:color="auto"/>
            </w:tcBorders>
            <w:noWrap/>
            <w:vAlign w:val="center"/>
          </w:tcPr>
          <w:p w:rsidR="00B46018" w:rsidRPr="00B43960" w:rsidRDefault="00B46018" w:rsidP="00512FB3">
            <w:pPr>
              <w:jc w:val="center"/>
              <w:rPr>
                <w:sz w:val="24"/>
              </w:rPr>
            </w:pPr>
            <w:r w:rsidRPr="00B43960">
              <w:rPr>
                <w:rFonts w:hint="eastAsia"/>
                <w:sz w:val="24"/>
              </w:rPr>
              <w:t>4</w:t>
            </w:r>
          </w:p>
        </w:tc>
        <w:tc>
          <w:tcPr>
            <w:tcW w:w="1022" w:type="pct"/>
            <w:tcBorders>
              <w:top w:val="nil"/>
              <w:left w:val="nil"/>
              <w:bottom w:val="single" w:sz="4" w:space="0" w:color="auto"/>
              <w:right w:val="single" w:sz="4" w:space="0" w:color="auto"/>
            </w:tcBorders>
            <w:noWrap/>
            <w:vAlign w:val="center"/>
          </w:tcPr>
          <w:p w:rsidR="00B46018" w:rsidRPr="00B43960" w:rsidRDefault="00B46018" w:rsidP="00512FB3">
            <w:pPr>
              <w:jc w:val="center"/>
              <w:rPr>
                <w:sz w:val="24"/>
              </w:rPr>
            </w:pPr>
            <w:r w:rsidRPr="00B43960">
              <w:rPr>
                <w:rFonts w:hint="eastAsia"/>
                <w:sz w:val="24"/>
              </w:rPr>
              <w:t>室外全天候防护罩</w:t>
            </w:r>
          </w:p>
        </w:tc>
        <w:tc>
          <w:tcPr>
            <w:tcW w:w="2385" w:type="pct"/>
            <w:tcBorders>
              <w:top w:val="nil"/>
              <w:left w:val="nil"/>
              <w:bottom w:val="single" w:sz="4" w:space="0" w:color="auto"/>
              <w:right w:val="single" w:sz="4" w:space="0" w:color="auto"/>
            </w:tcBorders>
            <w:noWrap/>
            <w:vAlign w:val="center"/>
          </w:tcPr>
          <w:p w:rsidR="00B46018" w:rsidRPr="00B43960" w:rsidRDefault="00B46018" w:rsidP="00512FB3">
            <w:pPr>
              <w:jc w:val="left"/>
              <w:rPr>
                <w:sz w:val="24"/>
              </w:rPr>
            </w:pPr>
            <w:r w:rsidRPr="00B43960">
              <w:rPr>
                <w:rFonts w:hint="eastAsia"/>
                <w:sz w:val="24"/>
              </w:rPr>
              <w:t>气压支撑杆辅助前开式顶盖，内置可调节摄像机安装板，内置加热风扇自动温控电路，雨刷自动停边设计，护罩坚固耐用，密封性好，防水，耐高温，抗腐蚀，适用于各种室外环境。</w:t>
            </w:r>
          </w:p>
          <w:p w:rsidR="00B46018" w:rsidRPr="00B43960" w:rsidRDefault="00B46018" w:rsidP="00512FB3">
            <w:pPr>
              <w:jc w:val="left"/>
              <w:rPr>
                <w:sz w:val="24"/>
              </w:rPr>
            </w:pPr>
            <w:r w:rsidRPr="00B43960">
              <w:rPr>
                <w:rFonts w:hint="eastAsia"/>
                <w:sz w:val="24"/>
              </w:rPr>
              <w:t>供电电压：</w:t>
            </w:r>
            <w:r w:rsidRPr="00B43960">
              <w:rPr>
                <w:sz w:val="24"/>
              </w:rPr>
              <w:t>AC24V(</w:t>
            </w:r>
            <w:r w:rsidRPr="00B43960">
              <w:rPr>
                <w:rFonts w:hint="eastAsia"/>
                <w:sz w:val="24"/>
              </w:rPr>
              <w:t>±</w:t>
            </w:r>
            <w:r w:rsidRPr="00B43960">
              <w:rPr>
                <w:sz w:val="24"/>
              </w:rPr>
              <w:t>10%)/AC220V(</w:t>
            </w:r>
            <w:r w:rsidRPr="00B43960">
              <w:rPr>
                <w:rFonts w:hint="eastAsia"/>
                <w:sz w:val="24"/>
              </w:rPr>
              <w:t>±</w:t>
            </w:r>
            <w:r w:rsidRPr="00B43960">
              <w:rPr>
                <w:sz w:val="24"/>
              </w:rPr>
              <w:t>10%)</w:t>
            </w:r>
            <w:r w:rsidRPr="00B43960">
              <w:rPr>
                <w:rFonts w:hint="eastAsia"/>
                <w:sz w:val="24"/>
              </w:rPr>
              <w:t>；</w:t>
            </w:r>
          </w:p>
          <w:p w:rsidR="00B46018" w:rsidRPr="00B43960" w:rsidRDefault="00B46018" w:rsidP="00512FB3">
            <w:pPr>
              <w:jc w:val="left"/>
              <w:rPr>
                <w:sz w:val="24"/>
              </w:rPr>
            </w:pPr>
            <w:r w:rsidRPr="00B43960">
              <w:rPr>
                <w:rFonts w:hint="eastAsia"/>
                <w:sz w:val="24"/>
              </w:rPr>
              <w:t>外型尺寸</w:t>
            </w:r>
            <w:r w:rsidRPr="00B43960">
              <w:rPr>
                <w:sz w:val="24"/>
              </w:rPr>
              <w:t>(mm)</w:t>
            </w:r>
            <w:r w:rsidRPr="00B43960">
              <w:rPr>
                <w:rFonts w:hint="eastAsia"/>
                <w:sz w:val="24"/>
              </w:rPr>
              <w:t>：不大于</w:t>
            </w:r>
            <w:r w:rsidRPr="00B43960">
              <w:rPr>
                <w:sz w:val="24"/>
              </w:rPr>
              <w:t>740(L)</w:t>
            </w:r>
            <w:r w:rsidRPr="00B43960">
              <w:rPr>
                <w:rFonts w:hint="eastAsia"/>
                <w:sz w:val="24"/>
              </w:rPr>
              <w:t>×</w:t>
            </w:r>
            <w:r w:rsidRPr="00B43960">
              <w:rPr>
                <w:sz w:val="24"/>
              </w:rPr>
              <w:t>235(W)</w:t>
            </w:r>
            <w:r w:rsidRPr="00B43960">
              <w:rPr>
                <w:rFonts w:hint="eastAsia"/>
                <w:sz w:val="24"/>
              </w:rPr>
              <w:t>×</w:t>
            </w:r>
            <w:r w:rsidRPr="00B43960">
              <w:rPr>
                <w:sz w:val="24"/>
              </w:rPr>
              <w:t>190(H)</w:t>
            </w:r>
            <w:r w:rsidRPr="00B43960">
              <w:rPr>
                <w:rFonts w:hint="eastAsia"/>
                <w:sz w:val="24"/>
              </w:rPr>
              <w:t>；</w:t>
            </w:r>
          </w:p>
          <w:p w:rsidR="00B46018" w:rsidRPr="00B43960" w:rsidRDefault="00B46018" w:rsidP="00512FB3">
            <w:pPr>
              <w:jc w:val="left"/>
              <w:rPr>
                <w:sz w:val="24"/>
              </w:rPr>
            </w:pPr>
            <w:r w:rsidRPr="00B43960">
              <w:rPr>
                <w:rFonts w:hint="eastAsia"/>
                <w:sz w:val="24"/>
              </w:rPr>
              <w:t>材料：主体</w:t>
            </w:r>
            <w:r w:rsidRPr="00B43960">
              <w:rPr>
                <w:sz w:val="24"/>
              </w:rPr>
              <w:t>:</w:t>
            </w:r>
            <w:r w:rsidRPr="00B43960">
              <w:rPr>
                <w:rFonts w:hint="eastAsia"/>
                <w:sz w:val="24"/>
              </w:rPr>
              <w:t>铝合金及压铸铝</w:t>
            </w:r>
            <w:r w:rsidRPr="00B43960">
              <w:rPr>
                <w:sz w:val="24"/>
              </w:rPr>
              <w:t>/</w:t>
            </w:r>
            <w:r w:rsidRPr="00B43960">
              <w:rPr>
                <w:rFonts w:hint="eastAsia"/>
                <w:sz w:val="24"/>
              </w:rPr>
              <w:t>视窗</w:t>
            </w:r>
            <w:r w:rsidRPr="00B43960">
              <w:rPr>
                <w:sz w:val="24"/>
              </w:rPr>
              <w:t>:</w:t>
            </w:r>
            <w:r w:rsidRPr="00B43960">
              <w:rPr>
                <w:rFonts w:hint="eastAsia"/>
                <w:sz w:val="24"/>
              </w:rPr>
              <w:t>光学玻璃</w:t>
            </w:r>
          </w:p>
          <w:p w:rsidR="00B46018" w:rsidRPr="00B43960" w:rsidRDefault="00B46018" w:rsidP="00512FB3">
            <w:pPr>
              <w:jc w:val="left"/>
              <w:rPr>
                <w:sz w:val="24"/>
              </w:rPr>
            </w:pPr>
            <w:r w:rsidRPr="00B43960">
              <w:rPr>
                <w:rFonts w:hint="eastAsia"/>
                <w:sz w:val="24"/>
              </w:rPr>
              <w:t>恒温控制温度：加热器</w:t>
            </w:r>
            <w:r w:rsidRPr="00B43960">
              <w:rPr>
                <w:sz w:val="24"/>
              </w:rPr>
              <w:t>ON:5</w:t>
            </w:r>
            <w:r w:rsidRPr="00B43960">
              <w:rPr>
                <w:rFonts w:hint="eastAsia"/>
                <w:sz w:val="24"/>
              </w:rPr>
              <w:t>℃±</w:t>
            </w:r>
            <w:r w:rsidRPr="00B43960">
              <w:rPr>
                <w:sz w:val="24"/>
              </w:rPr>
              <w:t>5</w:t>
            </w:r>
            <w:r w:rsidRPr="00B43960">
              <w:rPr>
                <w:rFonts w:hint="eastAsia"/>
                <w:sz w:val="24"/>
              </w:rPr>
              <w:t>℃</w:t>
            </w:r>
            <w:r w:rsidRPr="00B43960">
              <w:rPr>
                <w:sz w:val="24"/>
              </w:rPr>
              <w:t>;OFF:15</w:t>
            </w:r>
            <w:r w:rsidRPr="00B43960">
              <w:rPr>
                <w:rFonts w:hint="eastAsia"/>
                <w:sz w:val="24"/>
              </w:rPr>
              <w:t>℃±</w:t>
            </w:r>
            <w:r w:rsidRPr="00B43960">
              <w:rPr>
                <w:sz w:val="24"/>
              </w:rPr>
              <w:t>5</w:t>
            </w:r>
            <w:r w:rsidRPr="00B43960">
              <w:rPr>
                <w:rFonts w:hint="eastAsia"/>
                <w:sz w:val="24"/>
              </w:rPr>
              <w:t>℃，风扇</w:t>
            </w:r>
            <w:r w:rsidRPr="00B43960">
              <w:rPr>
                <w:sz w:val="24"/>
              </w:rPr>
              <w:t>ON: 40</w:t>
            </w:r>
            <w:r w:rsidRPr="00B43960">
              <w:rPr>
                <w:rFonts w:hint="eastAsia"/>
                <w:sz w:val="24"/>
              </w:rPr>
              <w:t>℃±</w:t>
            </w:r>
            <w:r w:rsidRPr="00B43960">
              <w:rPr>
                <w:sz w:val="24"/>
              </w:rPr>
              <w:t xml:space="preserve"> 5</w:t>
            </w:r>
            <w:r w:rsidRPr="00B43960">
              <w:rPr>
                <w:rFonts w:hint="eastAsia"/>
                <w:sz w:val="24"/>
              </w:rPr>
              <w:t>℃</w:t>
            </w:r>
            <w:r w:rsidRPr="00B43960">
              <w:rPr>
                <w:sz w:val="24"/>
              </w:rPr>
              <w:t>;OFF: 25</w:t>
            </w:r>
            <w:r w:rsidRPr="00B43960">
              <w:rPr>
                <w:rFonts w:hint="eastAsia"/>
                <w:sz w:val="24"/>
              </w:rPr>
              <w:t>℃±</w:t>
            </w:r>
            <w:r w:rsidRPr="00B43960">
              <w:rPr>
                <w:sz w:val="24"/>
              </w:rPr>
              <w:t>5</w:t>
            </w:r>
            <w:r w:rsidRPr="00B43960">
              <w:rPr>
                <w:rFonts w:hint="eastAsia"/>
                <w:sz w:val="24"/>
              </w:rPr>
              <w:t>℃；</w:t>
            </w:r>
          </w:p>
          <w:p w:rsidR="00B46018" w:rsidRPr="00B43960" w:rsidRDefault="00B46018" w:rsidP="00512FB3">
            <w:pPr>
              <w:jc w:val="left"/>
              <w:rPr>
                <w:sz w:val="24"/>
              </w:rPr>
            </w:pPr>
            <w:r w:rsidRPr="00B43960">
              <w:rPr>
                <w:rFonts w:hint="eastAsia"/>
                <w:sz w:val="24"/>
              </w:rPr>
              <w:t>防护等级：</w:t>
            </w:r>
            <w:r w:rsidRPr="00B43960">
              <w:rPr>
                <w:sz w:val="24"/>
              </w:rPr>
              <w:t>IP66</w:t>
            </w:r>
            <w:r w:rsidRPr="00B43960">
              <w:rPr>
                <w:rFonts w:hint="eastAsia"/>
                <w:sz w:val="24"/>
              </w:rPr>
              <w:t>。</w:t>
            </w:r>
          </w:p>
        </w:tc>
        <w:tc>
          <w:tcPr>
            <w:tcW w:w="582" w:type="pct"/>
            <w:tcBorders>
              <w:top w:val="nil"/>
              <w:left w:val="nil"/>
              <w:bottom w:val="single" w:sz="4" w:space="0" w:color="auto"/>
              <w:right w:val="single" w:sz="4" w:space="0" w:color="auto"/>
            </w:tcBorders>
            <w:noWrap/>
            <w:vAlign w:val="center"/>
          </w:tcPr>
          <w:p w:rsidR="00B46018" w:rsidRPr="00B43960" w:rsidRDefault="00B46018" w:rsidP="00512FB3">
            <w:pPr>
              <w:jc w:val="center"/>
              <w:rPr>
                <w:sz w:val="24"/>
              </w:rPr>
            </w:pPr>
            <w:r w:rsidRPr="00B43960">
              <w:rPr>
                <w:rFonts w:hint="eastAsia"/>
                <w:sz w:val="24"/>
              </w:rPr>
              <w:t>20</w:t>
            </w:r>
          </w:p>
        </w:tc>
        <w:tc>
          <w:tcPr>
            <w:tcW w:w="535" w:type="pct"/>
            <w:tcBorders>
              <w:top w:val="nil"/>
              <w:left w:val="nil"/>
              <w:bottom w:val="single" w:sz="4" w:space="0" w:color="auto"/>
              <w:right w:val="single" w:sz="4" w:space="0" w:color="auto"/>
            </w:tcBorders>
            <w:vAlign w:val="center"/>
          </w:tcPr>
          <w:p w:rsidR="00B46018" w:rsidRPr="00B43960" w:rsidRDefault="00B46018" w:rsidP="00512FB3">
            <w:pPr>
              <w:jc w:val="center"/>
              <w:rPr>
                <w:sz w:val="24"/>
              </w:rPr>
            </w:pPr>
            <w:r w:rsidRPr="00B43960">
              <w:rPr>
                <w:rFonts w:hint="eastAsia"/>
                <w:sz w:val="24"/>
              </w:rPr>
              <w:t>个</w:t>
            </w:r>
          </w:p>
        </w:tc>
      </w:tr>
      <w:tr w:rsidR="00B46018" w:rsidRPr="00B43960" w:rsidTr="00512FB3">
        <w:trPr>
          <w:trHeight w:val="402"/>
        </w:trPr>
        <w:tc>
          <w:tcPr>
            <w:tcW w:w="476" w:type="pct"/>
            <w:tcBorders>
              <w:top w:val="nil"/>
              <w:left w:val="single" w:sz="4" w:space="0" w:color="auto"/>
              <w:bottom w:val="single" w:sz="4" w:space="0" w:color="auto"/>
              <w:right w:val="single" w:sz="4" w:space="0" w:color="auto"/>
            </w:tcBorders>
            <w:noWrap/>
            <w:vAlign w:val="center"/>
          </w:tcPr>
          <w:p w:rsidR="00B46018" w:rsidRPr="00B43960" w:rsidRDefault="00B46018" w:rsidP="00512FB3">
            <w:pPr>
              <w:jc w:val="center"/>
              <w:rPr>
                <w:rFonts w:hint="eastAsia"/>
                <w:sz w:val="24"/>
              </w:rPr>
            </w:pPr>
            <w:r w:rsidRPr="00B43960">
              <w:rPr>
                <w:rFonts w:hint="eastAsia"/>
                <w:sz w:val="24"/>
              </w:rPr>
              <w:t>5</w:t>
            </w:r>
          </w:p>
        </w:tc>
        <w:tc>
          <w:tcPr>
            <w:tcW w:w="1022" w:type="pct"/>
            <w:tcBorders>
              <w:top w:val="nil"/>
              <w:left w:val="nil"/>
              <w:bottom w:val="single" w:sz="4" w:space="0" w:color="auto"/>
              <w:right w:val="single" w:sz="4" w:space="0" w:color="auto"/>
            </w:tcBorders>
            <w:noWrap/>
            <w:vAlign w:val="center"/>
          </w:tcPr>
          <w:p w:rsidR="00B46018" w:rsidRPr="00B43960" w:rsidRDefault="00B46018" w:rsidP="00512FB3">
            <w:pPr>
              <w:jc w:val="center"/>
              <w:rPr>
                <w:sz w:val="24"/>
              </w:rPr>
            </w:pPr>
            <w:r w:rsidRPr="00B43960">
              <w:rPr>
                <w:rFonts w:hint="eastAsia"/>
                <w:sz w:val="24"/>
              </w:rPr>
              <w:t>辅材（高点设备安装用，含支架、配电设备箱、电表、取电及至项目维保结束期间的电费等）</w:t>
            </w:r>
          </w:p>
        </w:tc>
        <w:tc>
          <w:tcPr>
            <w:tcW w:w="2385" w:type="pct"/>
            <w:tcBorders>
              <w:top w:val="nil"/>
              <w:left w:val="nil"/>
              <w:bottom w:val="single" w:sz="4" w:space="0" w:color="auto"/>
              <w:right w:val="single" w:sz="4" w:space="0" w:color="auto"/>
            </w:tcBorders>
            <w:noWrap/>
            <w:vAlign w:val="center"/>
          </w:tcPr>
          <w:p w:rsidR="00B46018" w:rsidRPr="00B43960" w:rsidRDefault="00B46018" w:rsidP="00512FB3">
            <w:pPr>
              <w:jc w:val="left"/>
              <w:rPr>
                <w:sz w:val="24"/>
              </w:rPr>
            </w:pPr>
            <w:r w:rsidRPr="00B43960">
              <w:rPr>
                <w:rFonts w:hint="eastAsia"/>
                <w:sz w:val="24"/>
              </w:rPr>
              <w:t>辅材（高点设备安装用，含支架、配电设备箱、电表、取电及至项目维保结束期间的电费等）</w:t>
            </w:r>
          </w:p>
        </w:tc>
        <w:tc>
          <w:tcPr>
            <w:tcW w:w="582" w:type="pct"/>
            <w:tcBorders>
              <w:top w:val="nil"/>
              <w:left w:val="nil"/>
              <w:bottom w:val="single" w:sz="4" w:space="0" w:color="auto"/>
              <w:right w:val="single" w:sz="4" w:space="0" w:color="auto"/>
            </w:tcBorders>
            <w:noWrap/>
            <w:vAlign w:val="center"/>
          </w:tcPr>
          <w:p w:rsidR="00B46018" w:rsidRPr="00B43960" w:rsidRDefault="00B46018" w:rsidP="00512FB3">
            <w:pPr>
              <w:jc w:val="center"/>
              <w:rPr>
                <w:sz w:val="24"/>
              </w:rPr>
            </w:pPr>
            <w:r w:rsidRPr="00B43960">
              <w:rPr>
                <w:rFonts w:hint="eastAsia"/>
                <w:sz w:val="24"/>
              </w:rPr>
              <w:t>20</w:t>
            </w:r>
          </w:p>
        </w:tc>
        <w:tc>
          <w:tcPr>
            <w:tcW w:w="535" w:type="pct"/>
            <w:tcBorders>
              <w:top w:val="nil"/>
              <w:left w:val="nil"/>
              <w:bottom w:val="single" w:sz="4" w:space="0" w:color="auto"/>
              <w:right w:val="single" w:sz="4" w:space="0" w:color="auto"/>
            </w:tcBorders>
            <w:vAlign w:val="center"/>
          </w:tcPr>
          <w:p w:rsidR="00B46018" w:rsidRPr="00B43960" w:rsidRDefault="00B46018" w:rsidP="00512FB3">
            <w:pPr>
              <w:jc w:val="center"/>
              <w:rPr>
                <w:sz w:val="24"/>
              </w:rPr>
            </w:pPr>
            <w:r w:rsidRPr="00B43960">
              <w:rPr>
                <w:rFonts w:hint="eastAsia"/>
                <w:sz w:val="24"/>
              </w:rPr>
              <w:t>套</w:t>
            </w:r>
          </w:p>
        </w:tc>
      </w:tr>
      <w:tr w:rsidR="00B46018" w:rsidRPr="00B43960" w:rsidTr="00512FB3">
        <w:trPr>
          <w:trHeight w:val="402"/>
        </w:trPr>
        <w:tc>
          <w:tcPr>
            <w:tcW w:w="476" w:type="pct"/>
            <w:tcBorders>
              <w:top w:val="single" w:sz="4" w:space="0" w:color="auto"/>
              <w:left w:val="single" w:sz="4" w:space="0" w:color="auto"/>
              <w:bottom w:val="single" w:sz="4" w:space="0" w:color="auto"/>
              <w:right w:val="single" w:sz="4" w:space="0" w:color="auto"/>
            </w:tcBorders>
            <w:noWrap/>
            <w:vAlign w:val="center"/>
          </w:tcPr>
          <w:p w:rsidR="00B46018" w:rsidRPr="00D106BE" w:rsidRDefault="00B46018" w:rsidP="00512FB3">
            <w:pPr>
              <w:jc w:val="center"/>
              <w:rPr>
                <w:rFonts w:hint="eastAsia"/>
                <w:sz w:val="24"/>
              </w:rPr>
            </w:pPr>
            <w:r>
              <w:rPr>
                <w:rFonts w:hint="eastAsia"/>
                <w:sz w:val="24"/>
              </w:rPr>
              <w:t>6</w:t>
            </w:r>
          </w:p>
        </w:tc>
        <w:tc>
          <w:tcPr>
            <w:tcW w:w="1022" w:type="pct"/>
            <w:tcBorders>
              <w:top w:val="single" w:sz="4" w:space="0" w:color="auto"/>
              <w:left w:val="nil"/>
              <w:bottom w:val="single" w:sz="4" w:space="0" w:color="auto"/>
              <w:right w:val="single" w:sz="4" w:space="0" w:color="auto"/>
            </w:tcBorders>
            <w:noWrap/>
            <w:vAlign w:val="center"/>
          </w:tcPr>
          <w:p w:rsidR="00B46018" w:rsidRPr="00D106BE" w:rsidRDefault="00B46018" w:rsidP="00512FB3">
            <w:pPr>
              <w:jc w:val="center"/>
              <w:rPr>
                <w:rFonts w:hint="eastAsia"/>
                <w:sz w:val="24"/>
              </w:rPr>
            </w:pPr>
            <w:r>
              <w:rPr>
                <w:rFonts w:hint="eastAsia"/>
                <w:sz w:val="24"/>
              </w:rPr>
              <w:t>系统集成费</w:t>
            </w:r>
          </w:p>
        </w:tc>
        <w:tc>
          <w:tcPr>
            <w:tcW w:w="2385" w:type="pct"/>
            <w:tcBorders>
              <w:top w:val="single" w:sz="4" w:space="0" w:color="auto"/>
              <w:left w:val="nil"/>
              <w:bottom w:val="single" w:sz="4" w:space="0" w:color="auto"/>
              <w:right w:val="single" w:sz="4" w:space="0" w:color="auto"/>
            </w:tcBorders>
            <w:noWrap/>
            <w:vAlign w:val="center"/>
          </w:tcPr>
          <w:p w:rsidR="00B46018" w:rsidRPr="00D106BE" w:rsidRDefault="00B46018" w:rsidP="00512FB3">
            <w:pPr>
              <w:jc w:val="left"/>
              <w:rPr>
                <w:rFonts w:hint="eastAsia"/>
                <w:sz w:val="24"/>
              </w:rPr>
            </w:pPr>
            <w:r>
              <w:rPr>
                <w:rFonts w:hint="eastAsia"/>
                <w:sz w:val="24"/>
              </w:rPr>
              <w:t>设备费</w:t>
            </w:r>
            <w:r>
              <w:rPr>
                <w:rFonts w:hint="eastAsia"/>
                <w:sz w:val="24"/>
              </w:rPr>
              <w:t>*5%</w:t>
            </w:r>
          </w:p>
        </w:tc>
        <w:tc>
          <w:tcPr>
            <w:tcW w:w="582" w:type="pct"/>
            <w:tcBorders>
              <w:top w:val="single" w:sz="4" w:space="0" w:color="auto"/>
              <w:left w:val="nil"/>
              <w:bottom w:val="single" w:sz="4" w:space="0" w:color="auto"/>
              <w:right w:val="single" w:sz="4" w:space="0" w:color="auto"/>
            </w:tcBorders>
            <w:noWrap/>
            <w:vAlign w:val="center"/>
          </w:tcPr>
          <w:p w:rsidR="00B46018" w:rsidRPr="00D106BE" w:rsidRDefault="00B46018" w:rsidP="00512FB3">
            <w:pPr>
              <w:jc w:val="center"/>
              <w:rPr>
                <w:rFonts w:hint="eastAsia"/>
                <w:sz w:val="24"/>
              </w:rPr>
            </w:pPr>
            <w:r>
              <w:rPr>
                <w:rFonts w:hint="eastAsia"/>
                <w:sz w:val="24"/>
              </w:rPr>
              <w:t>1</w:t>
            </w:r>
          </w:p>
        </w:tc>
        <w:tc>
          <w:tcPr>
            <w:tcW w:w="535" w:type="pct"/>
            <w:tcBorders>
              <w:top w:val="single" w:sz="4" w:space="0" w:color="auto"/>
              <w:left w:val="nil"/>
              <w:bottom w:val="single" w:sz="4" w:space="0" w:color="auto"/>
              <w:right w:val="single" w:sz="4" w:space="0" w:color="auto"/>
            </w:tcBorders>
            <w:vAlign w:val="center"/>
          </w:tcPr>
          <w:p w:rsidR="00B46018" w:rsidRPr="00D106BE" w:rsidRDefault="00B46018" w:rsidP="00512FB3">
            <w:pPr>
              <w:jc w:val="center"/>
              <w:rPr>
                <w:rFonts w:hint="eastAsia"/>
                <w:sz w:val="24"/>
              </w:rPr>
            </w:pPr>
            <w:r>
              <w:rPr>
                <w:rFonts w:hint="eastAsia"/>
                <w:sz w:val="24"/>
              </w:rPr>
              <w:t>项</w:t>
            </w:r>
          </w:p>
        </w:tc>
      </w:tr>
      <w:tr w:rsidR="00B46018" w:rsidRPr="00B43960" w:rsidTr="00512FB3">
        <w:trPr>
          <w:trHeight w:val="402"/>
        </w:trPr>
        <w:tc>
          <w:tcPr>
            <w:tcW w:w="476" w:type="pct"/>
            <w:tcBorders>
              <w:top w:val="single" w:sz="4" w:space="0" w:color="auto"/>
              <w:left w:val="single" w:sz="4" w:space="0" w:color="auto"/>
              <w:bottom w:val="single" w:sz="4" w:space="0" w:color="auto"/>
              <w:right w:val="single" w:sz="4" w:space="0" w:color="auto"/>
            </w:tcBorders>
            <w:noWrap/>
            <w:vAlign w:val="center"/>
          </w:tcPr>
          <w:p w:rsidR="00B46018" w:rsidRPr="00D106BE" w:rsidRDefault="00B46018" w:rsidP="00512FB3">
            <w:pPr>
              <w:jc w:val="center"/>
              <w:rPr>
                <w:rFonts w:hint="eastAsia"/>
                <w:sz w:val="24"/>
              </w:rPr>
            </w:pPr>
            <w:r>
              <w:rPr>
                <w:rFonts w:hint="eastAsia"/>
                <w:sz w:val="24"/>
              </w:rPr>
              <w:t>7</w:t>
            </w:r>
          </w:p>
        </w:tc>
        <w:tc>
          <w:tcPr>
            <w:tcW w:w="1022" w:type="pct"/>
            <w:tcBorders>
              <w:top w:val="single" w:sz="4" w:space="0" w:color="auto"/>
              <w:left w:val="nil"/>
              <w:bottom w:val="single" w:sz="4" w:space="0" w:color="auto"/>
              <w:right w:val="single" w:sz="4" w:space="0" w:color="auto"/>
            </w:tcBorders>
            <w:noWrap/>
            <w:vAlign w:val="center"/>
          </w:tcPr>
          <w:p w:rsidR="00B46018" w:rsidRPr="00D106BE" w:rsidRDefault="00B46018" w:rsidP="00512FB3">
            <w:pPr>
              <w:jc w:val="center"/>
              <w:rPr>
                <w:rFonts w:hint="eastAsia"/>
                <w:sz w:val="24"/>
              </w:rPr>
            </w:pPr>
            <w:r>
              <w:rPr>
                <w:rFonts w:hint="eastAsia"/>
                <w:sz w:val="24"/>
              </w:rPr>
              <w:t>一年运维管理服务费</w:t>
            </w:r>
          </w:p>
        </w:tc>
        <w:tc>
          <w:tcPr>
            <w:tcW w:w="2385" w:type="pct"/>
            <w:tcBorders>
              <w:top w:val="single" w:sz="4" w:space="0" w:color="auto"/>
              <w:left w:val="nil"/>
              <w:bottom w:val="single" w:sz="4" w:space="0" w:color="auto"/>
              <w:right w:val="single" w:sz="4" w:space="0" w:color="auto"/>
            </w:tcBorders>
            <w:noWrap/>
            <w:vAlign w:val="center"/>
          </w:tcPr>
          <w:p w:rsidR="00B46018" w:rsidRPr="00D106BE" w:rsidRDefault="00B46018" w:rsidP="00512FB3">
            <w:pPr>
              <w:jc w:val="left"/>
              <w:rPr>
                <w:rFonts w:hint="eastAsia"/>
                <w:sz w:val="24"/>
              </w:rPr>
            </w:pPr>
            <w:r>
              <w:rPr>
                <w:rFonts w:hint="eastAsia"/>
                <w:sz w:val="24"/>
              </w:rPr>
              <w:t>设备费</w:t>
            </w:r>
            <w:r>
              <w:rPr>
                <w:rFonts w:hint="eastAsia"/>
                <w:sz w:val="24"/>
              </w:rPr>
              <w:t>*5%</w:t>
            </w:r>
          </w:p>
        </w:tc>
        <w:tc>
          <w:tcPr>
            <w:tcW w:w="582" w:type="pct"/>
            <w:tcBorders>
              <w:top w:val="single" w:sz="4" w:space="0" w:color="auto"/>
              <w:left w:val="nil"/>
              <w:bottom w:val="single" w:sz="4" w:space="0" w:color="auto"/>
              <w:right w:val="single" w:sz="4" w:space="0" w:color="auto"/>
            </w:tcBorders>
            <w:noWrap/>
            <w:vAlign w:val="center"/>
          </w:tcPr>
          <w:p w:rsidR="00B46018" w:rsidRPr="00D106BE" w:rsidRDefault="00B46018" w:rsidP="00512FB3">
            <w:pPr>
              <w:jc w:val="center"/>
              <w:rPr>
                <w:rFonts w:hint="eastAsia"/>
                <w:sz w:val="24"/>
              </w:rPr>
            </w:pPr>
            <w:r>
              <w:rPr>
                <w:rFonts w:hint="eastAsia"/>
                <w:sz w:val="24"/>
              </w:rPr>
              <w:t>1</w:t>
            </w:r>
          </w:p>
        </w:tc>
        <w:tc>
          <w:tcPr>
            <w:tcW w:w="535" w:type="pct"/>
            <w:tcBorders>
              <w:top w:val="single" w:sz="4" w:space="0" w:color="auto"/>
              <w:left w:val="nil"/>
              <w:bottom w:val="single" w:sz="4" w:space="0" w:color="auto"/>
              <w:right w:val="single" w:sz="4" w:space="0" w:color="auto"/>
            </w:tcBorders>
            <w:vAlign w:val="center"/>
          </w:tcPr>
          <w:p w:rsidR="00B46018" w:rsidRPr="00D106BE" w:rsidRDefault="00B46018" w:rsidP="00512FB3">
            <w:pPr>
              <w:jc w:val="center"/>
              <w:rPr>
                <w:rFonts w:hint="eastAsia"/>
                <w:sz w:val="24"/>
              </w:rPr>
            </w:pPr>
            <w:r>
              <w:rPr>
                <w:rFonts w:hint="eastAsia"/>
                <w:sz w:val="24"/>
              </w:rPr>
              <w:t>项</w:t>
            </w:r>
          </w:p>
        </w:tc>
      </w:tr>
      <w:tr w:rsidR="00B46018" w:rsidRPr="00B43960" w:rsidTr="00512FB3">
        <w:trPr>
          <w:trHeight w:val="402"/>
        </w:trPr>
        <w:tc>
          <w:tcPr>
            <w:tcW w:w="476" w:type="pct"/>
            <w:tcBorders>
              <w:top w:val="single" w:sz="4" w:space="0" w:color="auto"/>
              <w:left w:val="single" w:sz="4" w:space="0" w:color="auto"/>
              <w:bottom w:val="single" w:sz="4" w:space="0" w:color="auto"/>
              <w:right w:val="single" w:sz="4" w:space="0" w:color="auto"/>
            </w:tcBorders>
            <w:noWrap/>
            <w:vAlign w:val="center"/>
          </w:tcPr>
          <w:p w:rsidR="00B46018" w:rsidRPr="00D106BE" w:rsidRDefault="00B46018" w:rsidP="00512FB3">
            <w:pPr>
              <w:jc w:val="center"/>
              <w:rPr>
                <w:rFonts w:hint="eastAsia"/>
                <w:sz w:val="24"/>
              </w:rPr>
            </w:pPr>
            <w:r>
              <w:rPr>
                <w:rFonts w:hint="eastAsia"/>
                <w:sz w:val="24"/>
              </w:rPr>
              <w:t>8</w:t>
            </w:r>
          </w:p>
        </w:tc>
        <w:tc>
          <w:tcPr>
            <w:tcW w:w="1022" w:type="pct"/>
            <w:tcBorders>
              <w:top w:val="single" w:sz="4" w:space="0" w:color="auto"/>
              <w:left w:val="nil"/>
              <w:bottom w:val="single" w:sz="4" w:space="0" w:color="auto"/>
              <w:right w:val="single" w:sz="4" w:space="0" w:color="auto"/>
            </w:tcBorders>
            <w:noWrap/>
            <w:vAlign w:val="center"/>
          </w:tcPr>
          <w:p w:rsidR="00B46018" w:rsidRPr="00D106BE" w:rsidRDefault="00B46018" w:rsidP="00512FB3">
            <w:pPr>
              <w:jc w:val="center"/>
              <w:rPr>
                <w:rFonts w:hint="eastAsia"/>
                <w:sz w:val="24"/>
              </w:rPr>
            </w:pPr>
            <w:r>
              <w:rPr>
                <w:rFonts w:hint="eastAsia"/>
                <w:sz w:val="24"/>
              </w:rPr>
              <w:t>税金</w:t>
            </w:r>
          </w:p>
        </w:tc>
        <w:tc>
          <w:tcPr>
            <w:tcW w:w="2385" w:type="pct"/>
            <w:tcBorders>
              <w:top w:val="single" w:sz="4" w:space="0" w:color="auto"/>
              <w:left w:val="nil"/>
              <w:bottom w:val="single" w:sz="4" w:space="0" w:color="auto"/>
              <w:right w:val="single" w:sz="4" w:space="0" w:color="auto"/>
            </w:tcBorders>
            <w:noWrap/>
            <w:vAlign w:val="center"/>
          </w:tcPr>
          <w:p w:rsidR="00B46018" w:rsidRPr="00D106BE" w:rsidRDefault="00B46018" w:rsidP="00512FB3">
            <w:pPr>
              <w:jc w:val="left"/>
              <w:rPr>
                <w:rFonts w:hint="eastAsia"/>
                <w:sz w:val="24"/>
              </w:rPr>
            </w:pPr>
            <w:r>
              <w:rPr>
                <w:rFonts w:hint="eastAsia"/>
                <w:sz w:val="24"/>
              </w:rPr>
              <w:t>（设备费</w:t>
            </w:r>
            <w:r>
              <w:rPr>
                <w:rFonts w:hint="eastAsia"/>
                <w:sz w:val="24"/>
              </w:rPr>
              <w:t>+</w:t>
            </w:r>
            <w:r>
              <w:rPr>
                <w:rFonts w:hint="eastAsia"/>
                <w:sz w:val="24"/>
              </w:rPr>
              <w:t>系统集成费</w:t>
            </w:r>
            <w:r>
              <w:rPr>
                <w:rFonts w:hint="eastAsia"/>
                <w:sz w:val="24"/>
              </w:rPr>
              <w:t>+</w:t>
            </w:r>
            <w:r>
              <w:rPr>
                <w:rFonts w:hint="eastAsia"/>
                <w:sz w:val="24"/>
              </w:rPr>
              <w:t>一年运维管理服务费）</w:t>
            </w:r>
            <w:r>
              <w:rPr>
                <w:rFonts w:hint="eastAsia"/>
                <w:sz w:val="24"/>
              </w:rPr>
              <w:t>*6%</w:t>
            </w:r>
          </w:p>
        </w:tc>
        <w:tc>
          <w:tcPr>
            <w:tcW w:w="582" w:type="pct"/>
            <w:tcBorders>
              <w:top w:val="single" w:sz="4" w:space="0" w:color="auto"/>
              <w:left w:val="nil"/>
              <w:bottom w:val="single" w:sz="4" w:space="0" w:color="auto"/>
              <w:right w:val="single" w:sz="4" w:space="0" w:color="auto"/>
            </w:tcBorders>
            <w:noWrap/>
            <w:vAlign w:val="center"/>
          </w:tcPr>
          <w:p w:rsidR="00B46018" w:rsidRPr="00D106BE" w:rsidRDefault="00B46018" w:rsidP="00512FB3">
            <w:pPr>
              <w:jc w:val="center"/>
              <w:rPr>
                <w:rFonts w:hint="eastAsia"/>
                <w:sz w:val="24"/>
              </w:rPr>
            </w:pPr>
            <w:r>
              <w:rPr>
                <w:rFonts w:hint="eastAsia"/>
                <w:sz w:val="24"/>
              </w:rPr>
              <w:t>1</w:t>
            </w:r>
          </w:p>
        </w:tc>
        <w:tc>
          <w:tcPr>
            <w:tcW w:w="535" w:type="pct"/>
            <w:tcBorders>
              <w:top w:val="single" w:sz="4" w:space="0" w:color="auto"/>
              <w:left w:val="nil"/>
              <w:bottom w:val="single" w:sz="4" w:space="0" w:color="auto"/>
              <w:right w:val="single" w:sz="4" w:space="0" w:color="auto"/>
            </w:tcBorders>
            <w:vAlign w:val="center"/>
          </w:tcPr>
          <w:p w:rsidR="00B46018" w:rsidRPr="00D106BE" w:rsidRDefault="00B46018" w:rsidP="00512FB3">
            <w:pPr>
              <w:jc w:val="center"/>
              <w:rPr>
                <w:rFonts w:hint="eastAsia"/>
                <w:sz w:val="24"/>
              </w:rPr>
            </w:pPr>
            <w:r>
              <w:rPr>
                <w:rFonts w:hint="eastAsia"/>
                <w:sz w:val="24"/>
              </w:rPr>
              <w:t>项</w:t>
            </w:r>
          </w:p>
        </w:tc>
      </w:tr>
    </w:tbl>
    <w:p w:rsidR="00B46018" w:rsidRDefault="00B46018" w:rsidP="00B46018">
      <w:pPr>
        <w:spacing w:line="360" w:lineRule="auto"/>
        <w:rPr>
          <w:rFonts w:ascii="宋体" w:hAnsi="宋体" w:cs="仿宋_GB2312" w:hint="eastAsia"/>
          <w:kern w:val="0"/>
          <w:sz w:val="24"/>
        </w:rPr>
      </w:pPr>
      <w:r>
        <w:rPr>
          <w:rFonts w:ascii="宋体" w:hAnsi="宋体" w:cs="仿宋_GB2312" w:hint="eastAsia"/>
          <w:kern w:val="0"/>
          <w:sz w:val="24"/>
        </w:rPr>
        <w:t>2、高清视频监控管理及图像数据处理、应用服务平台设备清单：</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18"/>
        <w:gridCol w:w="1752"/>
        <w:gridCol w:w="4053"/>
        <w:gridCol w:w="992"/>
        <w:gridCol w:w="907"/>
      </w:tblGrid>
      <w:tr w:rsidR="00B46018" w:rsidRPr="00131A48" w:rsidTr="00512FB3">
        <w:trPr>
          <w:trHeight w:val="326"/>
          <w:tblHeader/>
        </w:trPr>
        <w:tc>
          <w:tcPr>
            <w:tcW w:w="480" w:type="pct"/>
            <w:vAlign w:val="center"/>
          </w:tcPr>
          <w:p w:rsidR="00B46018" w:rsidRPr="00131A48" w:rsidRDefault="00B46018" w:rsidP="00512FB3">
            <w:pPr>
              <w:jc w:val="center"/>
              <w:rPr>
                <w:sz w:val="24"/>
              </w:rPr>
            </w:pPr>
            <w:r w:rsidRPr="00131A48">
              <w:rPr>
                <w:rFonts w:hint="eastAsia"/>
                <w:sz w:val="24"/>
              </w:rPr>
              <w:t>序号</w:t>
            </w:r>
          </w:p>
        </w:tc>
        <w:tc>
          <w:tcPr>
            <w:tcW w:w="1028" w:type="pct"/>
            <w:vAlign w:val="center"/>
          </w:tcPr>
          <w:p w:rsidR="00B46018" w:rsidRPr="00131A48" w:rsidRDefault="00B46018" w:rsidP="00512FB3">
            <w:pPr>
              <w:jc w:val="center"/>
              <w:rPr>
                <w:sz w:val="24"/>
              </w:rPr>
            </w:pPr>
            <w:r w:rsidRPr="00131A48">
              <w:rPr>
                <w:rFonts w:hint="eastAsia"/>
                <w:sz w:val="24"/>
              </w:rPr>
              <w:t>设备名称</w:t>
            </w:r>
          </w:p>
        </w:tc>
        <w:tc>
          <w:tcPr>
            <w:tcW w:w="2378" w:type="pct"/>
            <w:vAlign w:val="center"/>
          </w:tcPr>
          <w:p w:rsidR="00B46018" w:rsidRPr="00131A48" w:rsidRDefault="00B46018" w:rsidP="00512FB3">
            <w:pPr>
              <w:jc w:val="center"/>
              <w:rPr>
                <w:sz w:val="24"/>
              </w:rPr>
            </w:pPr>
            <w:r w:rsidRPr="00131A48">
              <w:rPr>
                <w:rFonts w:hint="eastAsia"/>
                <w:sz w:val="24"/>
              </w:rPr>
              <w:t>技术参数</w:t>
            </w:r>
          </w:p>
        </w:tc>
        <w:tc>
          <w:tcPr>
            <w:tcW w:w="582" w:type="pct"/>
            <w:vAlign w:val="center"/>
          </w:tcPr>
          <w:p w:rsidR="00B46018" w:rsidRPr="00131A48" w:rsidRDefault="00B46018" w:rsidP="00512FB3">
            <w:pPr>
              <w:jc w:val="center"/>
              <w:rPr>
                <w:sz w:val="24"/>
              </w:rPr>
            </w:pPr>
            <w:r w:rsidRPr="00131A48">
              <w:rPr>
                <w:rFonts w:hint="eastAsia"/>
                <w:sz w:val="24"/>
              </w:rPr>
              <w:t>数量</w:t>
            </w:r>
          </w:p>
        </w:tc>
        <w:tc>
          <w:tcPr>
            <w:tcW w:w="532" w:type="pct"/>
            <w:vAlign w:val="center"/>
          </w:tcPr>
          <w:p w:rsidR="00B46018" w:rsidRPr="00131A48" w:rsidRDefault="00B46018" w:rsidP="00512FB3">
            <w:pPr>
              <w:jc w:val="center"/>
              <w:rPr>
                <w:rFonts w:hint="eastAsia"/>
                <w:sz w:val="24"/>
              </w:rPr>
            </w:pPr>
            <w:r w:rsidRPr="00131A48">
              <w:rPr>
                <w:rFonts w:hint="eastAsia"/>
                <w:sz w:val="24"/>
              </w:rPr>
              <w:t>单位</w:t>
            </w:r>
          </w:p>
        </w:tc>
      </w:tr>
      <w:tr w:rsidR="00B46018" w:rsidRPr="00131A48" w:rsidTr="00512FB3">
        <w:trPr>
          <w:trHeight w:val="282"/>
        </w:trPr>
        <w:tc>
          <w:tcPr>
            <w:tcW w:w="480" w:type="pct"/>
            <w:vAlign w:val="center"/>
          </w:tcPr>
          <w:p w:rsidR="00B46018" w:rsidRPr="00131A48" w:rsidRDefault="00B46018" w:rsidP="00512FB3">
            <w:pPr>
              <w:jc w:val="center"/>
              <w:rPr>
                <w:sz w:val="24"/>
              </w:rPr>
            </w:pPr>
            <w:r w:rsidRPr="00131A48">
              <w:rPr>
                <w:rFonts w:hint="eastAsia"/>
                <w:sz w:val="24"/>
              </w:rPr>
              <w:t>1</w:t>
            </w:r>
          </w:p>
        </w:tc>
        <w:tc>
          <w:tcPr>
            <w:tcW w:w="1028" w:type="pct"/>
            <w:vAlign w:val="center"/>
          </w:tcPr>
          <w:p w:rsidR="00B46018" w:rsidRPr="00131A48" w:rsidRDefault="00B46018" w:rsidP="00512FB3">
            <w:pPr>
              <w:jc w:val="center"/>
              <w:rPr>
                <w:sz w:val="24"/>
              </w:rPr>
            </w:pPr>
            <w:r w:rsidRPr="00131A48">
              <w:rPr>
                <w:rFonts w:hint="eastAsia"/>
                <w:sz w:val="24"/>
              </w:rPr>
              <w:t>中心管理服务器</w:t>
            </w:r>
          </w:p>
        </w:tc>
        <w:tc>
          <w:tcPr>
            <w:tcW w:w="2378" w:type="pct"/>
            <w:shd w:val="clear" w:color="auto" w:fill="auto"/>
            <w:vAlign w:val="center"/>
          </w:tcPr>
          <w:p w:rsidR="00B46018" w:rsidRPr="00131A48" w:rsidRDefault="00B46018" w:rsidP="00512FB3">
            <w:pPr>
              <w:jc w:val="left"/>
              <w:rPr>
                <w:rFonts w:hint="eastAsia"/>
                <w:sz w:val="24"/>
              </w:rPr>
            </w:pPr>
            <w:r w:rsidRPr="00131A48">
              <w:rPr>
                <w:rFonts w:hint="eastAsia"/>
                <w:sz w:val="24"/>
              </w:rPr>
              <w:t>2U</w:t>
            </w:r>
            <w:r w:rsidRPr="00131A48">
              <w:rPr>
                <w:rFonts w:hint="eastAsia"/>
                <w:sz w:val="24"/>
              </w:rPr>
              <w:t>标准机架式</w:t>
            </w:r>
          </w:p>
          <w:p w:rsidR="00B46018" w:rsidRPr="00131A48" w:rsidRDefault="00B46018" w:rsidP="00512FB3">
            <w:pPr>
              <w:jc w:val="left"/>
              <w:rPr>
                <w:rFonts w:hint="eastAsia"/>
                <w:sz w:val="24"/>
              </w:rPr>
            </w:pPr>
            <w:r w:rsidRPr="00131A48">
              <w:rPr>
                <w:rFonts w:hint="eastAsia"/>
                <w:sz w:val="24"/>
              </w:rPr>
              <w:t>CPU</w:t>
            </w:r>
            <w:r w:rsidRPr="00131A48">
              <w:rPr>
                <w:rFonts w:hint="eastAsia"/>
                <w:sz w:val="24"/>
              </w:rPr>
              <w:t>：</w:t>
            </w:r>
            <w:r w:rsidRPr="00131A48">
              <w:rPr>
                <w:rFonts w:hint="eastAsia"/>
                <w:sz w:val="24"/>
              </w:rPr>
              <w:t xml:space="preserve"> 2</w:t>
            </w:r>
            <w:r w:rsidRPr="00131A48">
              <w:rPr>
                <w:rFonts w:hint="eastAsia"/>
                <w:sz w:val="24"/>
              </w:rPr>
              <w:t>颗</w:t>
            </w:r>
            <w:r w:rsidRPr="00131A48">
              <w:rPr>
                <w:rFonts w:hint="eastAsia"/>
                <w:sz w:val="24"/>
              </w:rPr>
              <w:t>Intel Xeon E5-2400</w:t>
            </w:r>
            <w:r w:rsidRPr="00131A48">
              <w:rPr>
                <w:rFonts w:hint="eastAsia"/>
                <w:sz w:val="24"/>
              </w:rPr>
              <w:t>四核</w:t>
            </w:r>
            <w:r w:rsidRPr="00131A48">
              <w:rPr>
                <w:rFonts w:hint="eastAsia"/>
                <w:sz w:val="24"/>
              </w:rPr>
              <w:t xml:space="preserve"> </w:t>
            </w:r>
            <w:r w:rsidRPr="00131A48">
              <w:rPr>
                <w:rFonts w:hint="eastAsia"/>
                <w:sz w:val="24"/>
              </w:rPr>
              <w:t>主频≥</w:t>
            </w:r>
            <w:r w:rsidRPr="00131A48">
              <w:rPr>
                <w:rFonts w:hint="eastAsia"/>
                <w:sz w:val="24"/>
              </w:rPr>
              <w:t>2.4GHz</w:t>
            </w:r>
            <w:r w:rsidRPr="00131A48">
              <w:rPr>
                <w:rFonts w:hint="eastAsia"/>
                <w:sz w:val="24"/>
              </w:rPr>
              <w:t>；</w:t>
            </w:r>
          </w:p>
          <w:p w:rsidR="00B46018" w:rsidRPr="00131A48" w:rsidRDefault="00B46018" w:rsidP="00512FB3">
            <w:pPr>
              <w:jc w:val="left"/>
              <w:rPr>
                <w:rFonts w:hint="eastAsia"/>
                <w:sz w:val="24"/>
              </w:rPr>
            </w:pPr>
            <w:r w:rsidRPr="00131A48">
              <w:rPr>
                <w:rFonts w:hint="eastAsia"/>
                <w:sz w:val="24"/>
              </w:rPr>
              <w:t>内存：≥</w:t>
            </w:r>
            <w:r w:rsidRPr="00131A48">
              <w:rPr>
                <w:rFonts w:hint="eastAsia"/>
                <w:sz w:val="24"/>
              </w:rPr>
              <w:t xml:space="preserve">16G DDR3 </w:t>
            </w:r>
            <w:r w:rsidRPr="00131A48">
              <w:rPr>
                <w:rFonts w:hint="eastAsia"/>
                <w:sz w:val="24"/>
              </w:rPr>
              <w:t>，支持≥</w:t>
            </w:r>
            <w:r w:rsidRPr="00131A48">
              <w:rPr>
                <w:rFonts w:hint="eastAsia"/>
                <w:sz w:val="24"/>
              </w:rPr>
              <w:t>12</w:t>
            </w:r>
            <w:r w:rsidRPr="00131A48">
              <w:rPr>
                <w:rFonts w:hint="eastAsia"/>
                <w:sz w:val="24"/>
              </w:rPr>
              <w:t>根内存插槽，支持≥</w:t>
            </w:r>
            <w:r w:rsidRPr="00131A48">
              <w:rPr>
                <w:rFonts w:hint="eastAsia"/>
                <w:sz w:val="24"/>
              </w:rPr>
              <w:t>384GB</w:t>
            </w:r>
            <w:r w:rsidRPr="00131A48">
              <w:rPr>
                <w:rFonts w:hint="eastAsia"/>
                <w:sz w:val="24"/>
              </w:rPr>
              <w:t>容量；</w:t>
            </w:r>
          </w:p>
          <w:p w:rsidR="00B46018" w:rsidRPr="00131A48" w:rsidRDefault="00B46018" w:rsidP="00512FB3">
            <w:pPr>
              <w:jc w:val="left"/>
              <w:rPr>
                <w:rFonts w:hint="eastAsia"/>
                <w:sz w:val="24"/>
              </w:rPr>
            </w:pPr>
            <w:r w:rsidRPr="00131A48">
              <w:rPr>
                <w:rFonts w:hint="eastAsia"/>
                <w:sz w:val="24"/>
              </w:rPr>
              <w:t>硬盘：≥</w:t>
            </w:r>
            <w:r w:rsidRPr="00131A48">
              <w:rPr>
                <w:rFonts w:hint="eastAsia"/>
                <w:sz w:val="24"/>
              </w:rPr>
              <w:t>2</w:t>
            </w:r>
            <w:r w:rsidRPr="00131A48">
              <w:rPr>
                <w:rFonts w:hint="eastAsia"/>
                <w:sz w:val="24"/>
              </w:rPr>
              <w:t>块</w:t>
            </w:r>
            <w:r w:rsidRPr="00131A48">
              <w:rPr>
                <w:rFonts w:hint="eastAsia"/>
                <w:sz w:val="24"/>
              </w:rPr>
              <w:t>300G  15K SAS</w:t>
            </w:r>
            <w:r w:rsidRPr="00131A48">
              <w:rPr>
                <w:rFonts w:hint="eastAsia"/>
                <w:sz w:val="24"/>
              </w:rPr>
              <w:t>，内部</w:t>
            </w:r>
            <w:r w:rsidRPr="00131A48">
              <w:rPr>
                <w:rFonts w:hint="eastAsia"/>
                <w:sz w:val="24"/>
              </w:rPr>
              <w:lastRenderedPageBreak/>
              <w:t>支持≥</w:t>
            </w:r>
            <w:r w:rsidRPr="00131A48">
              <w:rPr>
                <w:rFonts w:hint="eastAsia"/>
                <w:sz w:val="24"/>
              </w:rPr>
              <w:t>12</w:t>
            </w:r>
            <w:r w:rsidRPr="00131A48">
              <w:rPr>
                <w:rFonts w:hint="eastAsia"/>
                <w:sz w:val="24"/>
              </w:rPr>
              <w:t>个</w:t>
            </w:r>
            <w:r w:rsidRPr="00131A48">
              <w:rPr>
                <w:rFonts w:hint="eastAsia"/>
                <w:sz w:val="24"/>
              </w:rPr>
              <w:t>3.5</w:t>
            </w:r>
            <w:r w:rsidRPr="00131A48">
              <w:rPr>
                <w:rFonts w:hint="eastAsia"/>
                <w:sz w:val="24"/>
              </w:rPr>
              <w:t>寸硬盘；</w:t>
            </w:r>
          </w:p>
          <w:p w:rsidR="00B46018" w:rsidRPr="00131A48" w:rsidRDefault="00B46018" w:rsidP="00512FB3">
            <w:pPr>
              <w:jc w:val="left"/>
              <w:rPr>
                <w:rFonts w:hint="eastAsia"/>
                <w:sz w:val="24"/>
              </w:rPr>
            </w:pPr>
            <w:r w:rsidRPr="00131A48">
              <w:rPr>
                <w:rFonts w:hint="eastAsia"/>
                <w:sz w:val="24"/>
              </w:rPr>
              <w:t>网络接口：≥</w:t>
            </w:r>
            <w:r w:rsidRPr="00131A48">
              <w:rPr>
                <w:rFonts w:hint="eastAsia"/>
                <w:sz w:val="24"/>
              </w:rPr>
              <w:t>2</w:t>
            </w:r>
            <w:r w:rsidRPr="00131A48">
              <w:rPr>
                <w:rFonts w:hint="eastAsia"/>
                <w:sz w:val="24"/>
              </w:rPr>
              <w:t>个千兆网口；</w:t>
            </w:r>
          </w:p>
          <w:p w:rsidR="00B46018" w:rsidRPr="00131A48" w:rsidRDefault="00B46018" w:rsidP="00512FB3">
            <w:pPr>
              <w:jc w:val="left"/>
              <w:rPr>
                <w:rFonts w:hint="eastAsia"/>
                <w:sz w:val="24"/>
              </w:rPr>
            </w:pPr>
            <w:r w:rsidRPr="00131A48">
              <w:rPr>
                <w:rFonts w:hint="eastAsia"/>
                <w:sz w:val="24"/>
              </w:rPr>
              <w:t>电源和风扇：专用电源、风扇；</w:t>
            </w:r>
          </w:p>
          <w:p w:rsidR="00B46018" w:rsidRPr="00131A48" w:rsidRDefault="00B46018" w:rsidP="00512FB3">
            <w:pPr>
              <w:jc w:val="left"/>
              <w:rPr>
                <w:rFonts w:hint="eastAsia"/>
                <w:sz w:val="24"/>
              </w:rPr>
            </w:pPr>
            <w:r w:rsidRPr="00131A48">
              <w:rPr>
                <w:sz w:val="24"/>
              </w:rPr>
              <w:t xml:space="preserve">I/O </w:t>
            </w:r>
            <w:r w:rsidRPr="00131A48">
              <w:rPr>
                <w:rFonts w:hint="eastAsia"/>
                <w:sz w:val="24"/>
              </w:rPr>
              <w:t>扩展性：支持≥</w:t>
            </w:r>
            <w:r w:rsidRPr="00131A48">
              <w:rPr>
                <w:rFonts w:hint="eastAsia"/>
                <w:sz w:val="24"/>
              </w:rPr>
              <w:t>4</w:t>
            </w:r>
            <w:r w:rsidRPr="00131A48">
              <w:rPr>
                <w:rFonts w:hint="eastAsia"/>
                <w:sz w:val="24"/>
              </w:rPr>
              <w:t>个</w:t>
            </w:r>
            <w:r w:rsidRPr="00131A48">
              <w:rPr>
                <w:sz w:val="24"/>
              </w:rPr>
              <w:t>PCI-E 3.0</w:t>
            </w:r>
          </w:p>
          <w:p w:rsidR="00B46018" w:rsidRPr="00131A48" w:rsidRDefault="00B46018" w:rsidP="00512FB3">
            <w:pPr>
              <w:jc w:val="left"/>
              <w:rPr>
                <w:sz w:val="24"/>
              </w:rPr>
            </w:pPr>
            <w:r w:rsidRPr="00131A48">
              <w:rPr>
                <w:rFonts w:hint="eastAsia"/>
                <w:sz w:val="24"/>
              </w:rPr>
              <w:t>管理功能：集成管理模块（</w:t>
            </w:r>
            <w:r w:rsidRPr="00131A48">
              <w:rPr>
                <w:rFonts w:hint="eastAsia"/>
                <w:sz w:val="24"/>
              </w:rPr>
              <w:t>IMM</w:t>
            </w:r>
            <w:r w:rsidRPr="00131A48">
              <w:rPr>
                <w:rFonts w:hint="eastAsia"/>
                <w:sz w:val="24"/>
              </w:rPr>
              <w:t>）、光通路诊断（单独供电）、适用于硬盘驱动器</w:t>
            </w:r>
            <w:r w:rsidRPr="00131A48">
              <w:rPr>
                <w:rFonts w:hint="eastAsia"/>
                <w:sz w:val="24"/>
              </w:rPr>
              <w:t>/</w:t>
            </w:r>
            <w:r w:rsidRPr="00131A48">
              <w:rPr>
                <w:rFonts w:hint="eastAsia"/>
                <w:sz w:val="24"/>
              </w:rPr>
              <w:t>处理器</w:t>
            </w:r>
            <w:r w:rsidRPr="00131A48">
              <w:rPr>
                <w:rFonts w:hint="eastAsia"/>
                <w:sz w:val="24"/>
              </w:rPr>
              <w:t>/VRM/</w:t>
            </w:r>
            <w:r w:rsidRPr="00131A48">
              <w:rPr>
                <w:rFonts w:hint="eastAsia"/>
                <w:sz w:val="24"/>
              </w:rPr>
              <w:t>风扇</w:t>
            </w:r>
            <w:r w:rsidRPr="00131A48">
              <w:rPr>
                <w:rFonts w:hint="eastAsia"/>
                <w:sz w:val="24"/>
              </w:rPr>
              <w:t>/</w:t>
            </w:r>
            <w:r w:rsidRPr="00131A48">
              <w:rPr>
                <w:rFonts w:hint="eastAsia"/>
                <w:sz w:val="24"/>
              </w:rPr>
              <w:t>内存的预测性故障分析、</w:t>
            </w:r>
            <w:r w:rsidRPr="00131A48">
              <w:rPr>
                <w:rFonts w:hint="eastAsia"/>
                <w:sz w:val="24"/>
              </w:rPr>
              <w:t>Wake on LAN</w:t>
            </w:r>
            <w:r w:rsidRPr="00131A48">
              <w:rPr>
                <w:rFonts w:hint="eastAsia"/>
                <w:sz w:val="24"/>
              </w:rPr>
              <w:t>、动态系统分析，管理软件支持多平台操作系统</w:t>
            </w:r>
            <w:r w:rsidRPr="00131A48">
              <w:rPr>
                <w:rFonts w:hint="eastAsia"/>
                <w:sz w:val="24"/>
              </w:rPr>
              <w:t>Unix</w:t>
            </w:r>
            <w:r w:rsidRPr="00131A48">
              <w:rPr>
                <w:rFonts w:hint="eastAsia"/>
                <w:sz w:val="24"/>
              </w:rPr>
              <w:t>，</w:t>
            </w:r>
            <w:r w:rsidRPr="00131A48">
              <w:rPr>
                <w:rFonts w:hint="eastAsia"/>
                <w:sz w:val="24"/>
              </w:rPr>
              <w:t>Windows</w:t>
            </w:r>
            <w:r w:rsidRPr="00131A48">
              <w:rPr>
                <w:rFonts w:hint="eastAsia"/>
                <w:sz w:val="24"/>
              </w:rPr>
              <w:t>，</w:t>
            </w:r>
            <w:r w:rsidRPr="00131A48">
              <w:rPr>
                <w:rFonts w:hint="eastAsia"/>
                <w:sz w:val="24"/>
              </w:rPr>
              <w:t>Linux</w:t>
            </w:r>
            <w:r w:rsidRPr="00131A48">
              <w:rPr>
                <w:rFonts w:hint="eastAsia"/>
                <w:sz w:val="24"/>
              </w:rPr>
              <w:t>。</w:t>
            </w:r>
          </w:p>
        </w:tc>
        <w:tc>
          <w:tcPr>
            <w:tcW w:w="582" w:type="pct"/>
            <w:vAlign w:val="center"/>
          </w:tcPr>
          <w:p w:rsidR="00B46018" w:rsidRPr="00131A48" w:rsidRDefault="00B46018" w:rsidP="00512FB3">
            <w:pPr>
              <w:jc w:val="center"/>
              <w:rPr>
                <w:sz w:val="24"/>
              </w:rPr>
            </w:pPr>
            <w:r>
              <w:rPr>
                <w:rFonts w:hint="eastAsia"/>
                <w:sz w:val="24"/>
              </w:rPr>
              <w:lastRenderedPageBreak/>
              <w:t>3</w:t>
            </w:r>
          </w:p>
        </w:tc>
        <w:tc>
          <w:tcPr>
            <w:tcW w:w="532" w:type="pct"/>
            <w:vAlign w:val="center"/>
          </w:tcPr>
          <w:p w:rsidR="00B46018" w:rsidRPr="00131A48" w:rsidRDefault="00B46018" w:rsidP="00512FB3">
            <w:pPr>
              <w:jc w:val="center"/>
              <w:rPr>
                <w:rFonts w:hint="eastAsia"/>
                <w:sz w:val="24"/>
              </w:rPr>
            </w:pPr>
            <w:r w:rsidRPr="00131A48">
              <w:rPr>
                <w:rFonts w:hint="eastAsia"/>
                <w:sz w:val="24"/>
              </w:rPr>
              <w:t>台</w:t>
            </w:r>
          </w:p>
        </w:tc>
      </w:tr>
      <w:tr w:rsidR="00B46018" w:rsidRPr="00131A48" w:rsidTr="00512FB3">
        <w:trPr>
          <w:trHeight w:val="282"/>
        </w:trPr>
        <w:tc>
          <w:tcPr>
            <w:tcW w:w="480" w:type="pct"/>
            <w:vAlign w:val="center"/>
          </w:tcPr>
          <w:p w:rsidR="00B46018" w:rsidRPr="00131A48" w:rsidRDefault="00B46018" w:rsidP="00512FB3">
            <w:pPr>
              <w:jc w:val="center"/>
              <w:rPr>
                <w:sz w:val="24"/>
              </w:rPr>
            </w:pPr>
            <w:r w:rsidRPr="00131A48">
              <w:rPr>
                <w:rFonts w:hint="eastAsia"/>
                <w:sz w:val="24"/>
              </w:rPr>
              <w:lastRenderedPageBreak/>
              <w:t>2</w:t>
            </w:r>
          </w:p>
        </w:tc>
        <w:tc>
          <w:tcPr>
            <w:tcW w:w="1028" w:type="pct"/>
            <w:vAlign w:val="center"/>
          </w:tcPr>
          <w:p w:rsidR="00B46018" w:rsidRPr="00131A48" w:rsidRDefault="00B46018" w:rsidP="00512FB3">
            <w:pPr>
              <w:jc w:val="center"/>
              <w:rPr>
                <w:sz w:val="24"/>
              </w:rPr>
            </w:pPr>
            <w:r w:rsidRPr="00131A48">
              <w:rPr>
                <w:rFonts w:hint="eastAsia"/>
                <w:sz w:val="24"/>
              </w:rPr>
              <w:t>流媒体</w:t>
            </w:r>
            <w:r w:rsidRPr="00131A48">
              <w:rPr>
                <w:sz w:val="24"/>
              </w:rPr>
              <w:t>转发</w:t>
            </w:r>
            <w:r w:rsidRPr="00131A48">
              <w:rPr>
                <w:rFonts w:hint="eastAsia"/>
                <w:sz w:val="24"/>
              </w:rPr>
              <w:t>服务器</w:t>
            </w:r>
          </w:p>
        </w:tc>
        <w:tc>
          <w:tcPr>
            <w:tcW w:w="2378" w:type="pct"/>
            <w:shd w:val="clear" w:color="auto" w:fill="auto"/>
            <w:vAlign w:val="center"/>
          </w:tcPr>
          <w:p w:rsidR="00B46018" w:rsidRPr="00131A48" w:rsidRDefault="00B46018" w:rsidP="00512FB3">
            <w:pPr>
              <w:jc w:val="left"/>
              <w:rPr>
                <w:rFonts w:hint="eastAsia"/>
                <w:sz w:val="24"/>
              </w:rPr>
            </w:pPr>
            <w:r w:rsidRPr="00131A48">
              <w:rPr>
                <w:rFonts w:hint="eastAsia"/>
                <w:sz w:val="24"/>
              </w:rPr>
              <w:t>2U</w:t>
            </w:r>
            <w:r w:rsidRPr="00131A48">
              <w:rPr>
                <w:rFonts w:hint="eastAsia"/>
                <w:sz w:val="24"/>
              </w:rPr>
              <w:t>标准机架式</w:t>
            </w:r>
          </w:p>
          <w:p w:rsidR="00B46018" w:rsidRPr="00131A48" w:rsidRDefault="00B46018" w:rsidP="00512FB3">
            <w:pPr>
              <w:jc w:val="left"/>
              <w:rPr>
                <w:rFonts w:hint="eastAsia"/>
                <w:sz w:val="24"/>
              </w:rPr>
            </w:pPr>
            <w:r w:rsidRPr="00131A48">
              <w:rPr>
                <w:rFonts w:hint="eastAsia"/>
                <w:sz w:val="24"/>
              </w:rPr>
              <w:t>CPU</w:t>
            </w:r>
            <w:r w:rsidRPr="00131A48">
              <w:rPr>
                <w:rFonts w:hint="eastAsia"/>
                <w:sz w:val="24"/>
              </w:rPr>
              <w:t>：</w:t>
            </w:r>
            <w:r w:rsidRPr="00131A48">
              <w:rPr>
                <w:rFonts w:hint="eastAsia"/>
                <w:sz w:val="24"/>
              </w:rPr>
              <w:t xml:space="preserve"> 2</w:t>
            </w:r>
            <w:r w:rsidRPr="00131A48">
              <w:rPr>
                <w:rFonts w:hint="eastAsia"/>
                <w:sz w:val="24"/>
              </w:rPr>
              <w:t>颗</w:t>
            </w:r>
            <w:r w:rsidRPr="00131A48">
              <w:rPr>
                <w:rFonts w:hint="eastAsia"/>
                <w:sz w:val="24"/>
              </w:rPr>
              <w:t>Intel Xeon E5-2400</w:t>
            </w:r>
            <w:r w:rsidRPr="00131A48">
              <w:rPr>
                <w:rFonts w:hint="eastAsia"/>
                <w:sz w:val="24"/>
              </w:rPr>
              <w:t>四核</w:t>
            </w:r>
            <w:r w:rsidRPr="00131A48">
              <w:rPr>
                <w:rFonts w:hint="eastAsia"/>
                <w:sz w:val="24"/>
              </w:rPr>
              <w:t xml:space="preserve"> </w:t>
            </w:r>
            <w:r w:rsidRPr="00131A48">
              <w:rPr>
                <w:rFonts w:hint="eastAsia"/>
                <w:sz w:val="24"/>
              </w:rPr>
              <w:t>主频≥</w:t>
            </w:r>
            <w:r w:rsidRPr="00131A48">
              <w:rPr>
                <w:rFonts w:hint="eastAsia"/>
                <w:sz w:val="24"/>
              </w:rPr>
              <w:t>2.4GHz</w:t>
            </w:r>
            <w:r w:rsidRPr="00131A48">
              <w:rPr>
                <w:rFonts w:hint="eastAsia"/>
                <w:sz w:val="24"/>
              </w:rPr>
              <w:t>；</w:t>
            </w:r>
          </w:p>
          <w:p w:rsidR="00B46018" w:rsidRPr="00131A48" w:rsidRDefault="00B46018" w:rsidP="00512FB3">
            <w:pPr>
              <w:jc w:val="left"/>
              <w:rPr>
                <w:rFonts w:hint="eastAsia"/>
                <w:sz w:val="24"/>
              </w:rPr>
            </w:pPr>
            <w:r w:rsidRPr="00131A48">
              <w:rPr>
                <w:rFonts w:hint="eastAsia"/>
                <w:sz w:val="24"/>
              </w:rPr>
              <w:t>内存：≥</w:t>
            </w:r>
            <w:r w:rsidRPr="00131A48">
              <w:rPr>
                <w:rFonts w:hint="eastAsia"/>
                <w:sz w:val="24"/>
              </w:rPr>
              <w:t xml:space="preserve">16G DDR3 </w:t>
            </w:r>
            <w:r w:rsidRPr="00131A48">
              <w:rPr>
                <w:rFonts w:hint="eastAsia"/>
                <w:sz w:val="24"/>
              </w:rPr>
              <w:t>，支持≥</w:t>
            </w:r>
            <w:r w:rsidRPr="00131A48">
              <w:rPr>
                <w:rFonts w:hint="eastAsia"/>
                <w:sz w:val="24"/>
              </w:rPr>
              <w:t>12</w:t>
            </w:r>
            <w:r w:rsidRPr="00131A48">
              <w:rPr>
                <w:rFonts w:hint="eastAsia"/>
                <w:sz w:val="24"/>
              </w:rPr>
              <w:t>根内存插槽，支持≥</w:t>
            </w:r>
            <w:r w:rsidRPr="00131A48">
              <w:rPr>
                <w:rFonts w:hint="eastAsia"/>
                <w:sz w:val="24"/>
              </w:rPr>
              <w:t>384GB</w:t>
            </w:r>
            <w:r w:rsidRPr="00131A48">
              <w:rPr>
                <w:rFonts w:hint="eastAsia"/>
                <w:sz w:val="24"/>
              </w:rPr>
              <w:t>容量；</w:t>
            </w:r>
          </w:p>
          <w:p w:rsidR="00B46018" w:rsidRPr="00131A48" w:rsidRDefault="00B46018" w:rsidP="00512FB3">
            <w:pPr>
              <w:jc w:val="left"/>
              <w:rPr>
                <w:rFonts w:hint="eastAsia"/>
                <w:sz w:val="24"/>
              </w:rPr>
            </w:pPr>
            <w:r w:rsidRPr="00131A48">
              <w:rPr>
                <w:rFonts w:hint="eastAsia"/>
                <w:sz w:val="24"/>
              </w:rPr>
              <w:t>硬盘：≥</w:t>
            </w:r>
            <w:r w:rsidRPr="00131A48">
              <w:rPr>
                <w:rFonts w:hint="eastAsia"/>
                <w:sz w:val="24"/>
              </w:rPr>
              <w:t>2</w:t>
            </w:r>
            <w:r w:rsidRPr="00131A48">
              <w:rPr>
                <w:rFonts w:hint="eastAsia"/>
                <w:sz w:val="24"/>
              </w:rPr>
              <w:t>块</w:t>
            </w:r>
            <w:r w:rsidRPr="00131A48">
              <w:rPr>
                <w:rFonts w:hint="eastAsia"/>
                <w:sz w:val="24"/>
              </w:rPr>
              <w:t>300G  15K SAS</w:t>
            </w:r>
            <w:r w:rsidRPr="00131A48">
              <w:rPr>
                <w:rFonts w:hint="eastAsia"/>
                <w:sz w:val="24"/>
              </w:rPr>
              <w:t>，内部支持≥</w:t>
            </w:r>
            <w:r w:rsidRPr="00131A48">
              <w:rPr>
                <w:rFonts w:hint="eastAsia"/>
                <w:sz w:val="24"/>
              </w:rPr>
              <w:t>12</w:t>
            </w:r>
            <w:r w:rsidRPr="00131A48">
              <w:rPr>
                <w:rFonts w:hint="eastAsia"/>
                <w:sz w:val="24"/>
              </w:rPr>
              <w:t>个</w:t>
            </w:r>
            <w:r w:rsidRPr="00131A48">
              <w:rPr>
                <w:rFonts w:hint="eastAsia"/>
                <w:sz w:val="24"/>
              </w:rPr>
              <w:t>3.5</w:t>
            </w:r>
            <w:r w:rsidRPr="00131A48">
              <w:rPr>
                <w:rFonts w:hint="eastAsia"/>
                <w:sz w:val="24"/>
              </w:rPr>
              <w:t>寸硬盘；</w:t>
            </w:r>
          </w:p>
          <w:p w:rsidR="00B46018" w:rsidRPr="00131A48" w:rsidRDefault="00B46018" w:rsidP="00512FB3">
            <w:pPr>
              <w:jc w:val="left"/>
              <w:rPr>
                <w:rFonts w:hint="eastAsia"/>
                <w:sz w:val="24"/>
              </w:rPr>
            </w:pPr>
            <w:r w:rsidRPr="00131A48">
              <w:rPr>
                <w:rFonts w:hint="eastAsia"/>
                <w:sz w:val="24"/>
              </w:rPr>
              <w:t>网络接口：≥</w:t>
            </w:r>
            <w:r w:rsidRPr="00131A48">
              <w:rPr>
                <w:rFonts w:hint="eastAsia"/>
                <w:sz w:val="24"/>
              </w:rPr>
              <w:t>2</w:t>
            </w:r>
            <w:r w:rsidRPr="00131A48">
              <w:rPr>
                <w:rFonts w:hint="eastAsia"/>
                <w:sz w:val="24"/>
              </w:rPr>
              <w:t>个千兆网口；</w:t>
            </w:r>
          </w:p>
          <w:p w:rsidR="00B46018" w:rsidRPr="00131A48" w:rsidRDefault="00B46018" w:rsidP="00512FB3">
            <w:pPr>
              <w:jc w:val="left"/>
              <w:rPr>
                <w:rFonts w:hint="eastAsia"/>
                <w:sz w:val="24"/>
              </w:rPr>
            </w:pPr>
            <w:r w:rsidRPr="00131A48">
              <w:rPr>
                <w:rFonts w:hint="eastAsia"/>
                <w:sz w:val="24"/>
              </w:rPr>
              <w:t>电源和风扇：专用电源、风扇；</w:t>
            </w:r>
          </w:p>
          <w:p w:rsidR="00B46018" w:rsidRPr="00131A48" w:rsidRDefault="00B46018" w:rsidP="00512FB3">
            <w:pPr>
              <w:jc w:val="left"/>
              <w:rPr>
                <w:rFonts w:hint="eastAsia"/>
                <w:sz w:val="24"/>
              </w:rPr>
            </w:pPr>
            <w:r w:rsidRPr="00131A48">
              <w:rPr>
                <w:sz w:val="24"/>
              </w:rPr>
              <w:t xml:space="preserve">I/O </w:t>
            </w:r>
            <w:r w:rsidRPr="00131A48">
              <w:rPr>
                <w:rFonts w:hint="eastAsia"/>
                <w:sz w:val="24"/>
              </w:rPr>
              <w:t>扩展性：支持≥</w:t>
            </w:r>
            <w:r w:rsidRPr="00131A48">
              <w:rPr>
                <w:rFonts w:hint="eastAsia"/>
                <w:sz w:val="24"/>
              </w:rPr>
              <w:t>4</w:t>
            </w:r>
            <w:r w:rsidRPr="00131A48">
              <w:rPr>
                <w:rFonts w:hint="eastAsia"/>
                <w:sz w:val="24"/>
              </w:rPr>
              <w:t>个</w:t>
            </w:r>
            <w:r w:rsidRPr="00131A48">
              <w:rPr>
                <w:sz w:val="24"/>
              </w:rPr>
              <w:t>PCI-E 3.0</w:t>
            </w:r>
          </w:p>
          <w:p w:rsidR="00B46018" w:rsidRPr="00131A48" w:rsidRDefault="00B46018" w:rsidP="00512FB3">
            <w:pPr>
              <w:jc w:val="left"/>
              <w:rPr>
                <w:sz w:val="24"/>
              </w:rPr>
            </w:pPr>
            <w:r w:rsidRPr="00131A48">
              <w:rPr>
                <w:rFonts w:hint="eastAsia"/>
                <w:sz w:val="24"/>
              </w:rPr>
              <w:t>管理功能：集成管理模块（</w:t>
            </w:r>
            <w:r w:rsidRPr="00131A48">
              <w:rPr>
                <w:rFonts w:hint="eastAsia"/>
                <w:sz w:val="24"/>
              </w:rPr>
              <w:t>IMM</w:t>
            </w:r>
            <w:r w:rsidRPr="00131A48">
              <w:rPr>
                <w:rFonts w:hint="eastAsia"/>
                <w:sz w:val="24"/>
              </w:rPr>
              <w:t>）、光通路诊断（单独供电）、适用于硬盘驱动器</w:t>
            </w:r>
            <w:r w:rsidRPr="00131A48">
              <w:rPr>
                <w:rFonts w:hint="eastAsia"/>
                <w:sz w:val="24"/>
              </w:rPr>
              <w:t>/</w:t>
            </w:r>
            <w:r w:rsidRPr="00131A48">
              <w:rPr>
                <w:rFonts w:hint="eastAsia"/>
                <w:sz w:val="24"/>
              </w:rPr>
              <w:t>处理器</w:t>
            </w:r>
            <w:r w:rsidRPr="00131A48">
              <w:rPr>
                <w:rFonts w:hint="eastAsia"/>
                <w:sz w:val="24"/>
              </w:rPr>
              <w:t>/VRM/</w:t>
            </w:r>
            <w:r w:rsidRPr="00131A48">
              <w:rPr>
                <w:rFonts w:hint="eastAsia"/>
                <w:sz w:val="24"/>
              </w:rPr>
              <w:t>风扇</w:t>
            </w:r>
            <w:r w:rsidRPr="00131A48">
              <w:rPr>
                <w:rFonts w:hint="eastAsia"/>
                <w:sz w:val="24"/>
              </w:rPr>
              <w:t>/</w:t>
            </w:r>
            <w:r w:rsidRPr="00131A48">
              <w:rPr>
                <w:rFonts w:hint="eastAsia"/>
                <w:sz w:val="24"/>
              </w:rPr>
              <w:t>内存的预测性故障分析、</w:t>
            </w:r>
            <w:r w:rsidRPr="00131A48">
              <w:rPr>
                <w:rFonts w:hint="eastAsia"/>
                <w:sz w:val="24"/>
              </w:rPr>
              <w:t>Wake on LAN</w:t>
            </w:r>
            <w:r w:rsidRPr="00131A48">
              <w:rPr>
                <w:rFonts w:hint="eastAsia"/>
                <w:sz w:val="24"/>
              </w:rPr>
              <w:t>、动态系统分析，管理软件支持多平台操作系统</w:t>
            </w:r>
            <w:r w:rsidRPr="00131A48">
              <w:rPr>
                <w:rFonts w:hint="eastAsia"/>
                <w:sz w:val="24"/>
              </w:rPr>
              <w:t>Unix</w:t>
            </w:r>
            <w:r w:rsidRPr="00131A48">
              <w:rPr>
                <w:rFonts w:hint="eastAsia"/>
                <w:sz w:val="24"/>
              </w:rPr>
              <w:t>，</w:t>
            </w:r>
            <w:r w:rsidRPr="00131A48">
              <w:rPr>
                <w:rFonts w:hint="eastAsia"/>
                <w:sz w:val="24"/>
              </w:rPr>
              <w:t>Windows</w:t>
            </w:r>
            <w:r w:rsidRPr="00131A48">
              <w:rPr>
                <w:rFonts w:hint="eastAsia"/>
                <w:sz w:val="24"/>
              </w:rPr>
              <w:t>，</w:t>
            </w:r>
            <w:r w:rsidRPr="00131A48">
              <w:rPr>
                <w:rFonts w:hint="eastAsia"/>
                <w:sz w:val="24"/>
              </w:rPr>
              <w:t>Linux</w:t>
            </w:r>
            <w:r w:rsidRPr="00131A48">
              <w:rPr>
                <w:rFonts w:hint="eastAsia"/>
                <w:sz w:val="24"/>
              </w:rPr>
              <w:t>。</w:t>
            </w:r>
          </w:p>
        </w:tc>
        <w:tc>
          <w:tcPr>
            <w:tcW w:w="582" w:type="pct"/>
            <w:vAlign w:val="center"/>
          </w:tcPr>
          <w:p w:rsidR="00B46018" w:rsidRPr="00131A48" w:rsidRDefault="00B46018" w:rsidP="00512FB3">
            <w:pPr>
              <w:jc w:val="center"/>
              <w:rPr>
                <w:sz w:val="24"/>
              </w:rPr>
            </w:pPr>
            <w:r>
              <w:rPr>
                <w:rFonts w:hint="eastAsia"/>
                <w:sz w:val="24"/>
              </w:rPr>
              <w:t>10</w:t>
            </w:r>
          </w:p>
        </w:tc>
        <w:tc>
          <w:tcPr>
            <w:tcW w:w="532" w:type="pct"/>
            <w:vAlign w:val="center"/>
          </w:tcPr>
          <w:p w:rsidR="00B46018" w:rsidRPr="00131A48" w:rsidRDefault="00B46018" w:rsidP="00512FB3">
            <w:pPr>
              <w:jc w:val="center"/>
              <w:rPr>
                <w:rFonts w:hint="eastAsia"/>
                <w:sz w:val="24"/>
              </w:rPr>
            </w:pPr>
            <w:r w:rsidRPr="00131A48">
              <w:rPr>
                <w:rFonts w:hint="eastAsia"/>
                <w:sz w:val="24"/>
              </w:rPr>
              <w:t>台</w:t>
            </w:r>
          </w:p>
        </w:tc>
      </w:tr>
      <w:tr w:rsidR="00B46018" w:rsidRPr="00131A48" w:rsidTr="00512FB3">
        <w:trPr>
          <w:trHeight w:val="282"/>
        </w:trPr>
        <w:tc>
          <w:tcPr>
            <w:tcW w:w="480" w:type="pct"/>
            <w:vAlign w:val="center"/>
          </w:tcPr>
          <w:p w:rsidR="00B46018" w:rsidRPr="00131A48" w:rsidRDefault="00B46018" w:rsidP="00512FB3">
            <w:pPr>
              <w:jc w:val="center"/>
              <w:rPr>
                <w:sz w:val="24"/>
              </w:rPr>
            </w:pPr>
            <w:r w:rsidRPr="00131A48">
              <w:rPr>
                <w:rFonts w:hint="eastAsia"/>
                <w:sz w:val="24"/>
              </w:rPr>
              <w:t>3</w:t>
            </w:r>
          </w:p>
        </w:tc>
        <w:tc>
          <w:tcPr>
            <w:tcW w:w="1028" w:type="pct"/>
            <w:vAlign w:val="center"/>
          </w:tcPr>
          <w:p w:rsidR="00B46018" w:rsidRPr="00131A48" w:rsidRDefault="00B46018" w:rsidP="00512FB3">
            <w:pPr>
              <w:jc w:val="center"/>
              <w:rPr>
                <w:sz w:val="24"/>
              </w:rPr>
            </w:pPr>
            <w:r w:rsidRPr="00131A48">
              <w:rPr>
                <w:rFonts w:hint="eastAsia"/>
                <w:sz w:val="24"/>
              </w:rPr>
              <w:t>设备管理服务器</w:t>
            </w:r>
          </w:p>
        </w:tc>
        <w:tc>
          <w:tcPr>
            <w:tcW w:w="2378" w:type="pct"/>
            <w:shd w:val="clear" w:color="auto" w:fill="auto"/>
            <w:vAlign w:val="center"/>
          </w:tcPr>
          <w:p w:rsidR="00B46018" w:rsidRPr="00131A48" w:rsidRDefault="00B46018" w:rsidP="00512FB3">
            <w:pPr>
              <w:jc w:val="left"/>
              <w:rPr>
                <w:rFonts w:hint="eastAsia"/>
                <w:sz w:val="24"/>
              </w:rPr>
            </w:pPr>
            <w:r w:rsidRPr="00131A48">
              <w:rPr>
                <w:rFonts w:hint="eastAsia"/>
                <w:sz w:val="24"/>
              </w:rPr>
              <w:t>2U</w:t>
            </w:r>
            <w:r w:rsidRPr="00131A48">
              <w:rPr>
                <w:rFonts w:hint="eastAsia"/>
                <w:sz w:val="24"/>
              </w:rPr>
              <w:t>标准机架式</w:t>
            </w:r>
          </w:p>
          <w:p w:rsidR="00B46018" w:rsidRPr="00131A48" w:rsidRDefault="00B46018" w:rsidP="00512FB3">
            <w:pPr>
              <w:jc w:val="left"/>
              <w:rPr>
                <w:rFonts w:hint="eastAsia"/>
                <w:sz w:val="24"/>
              </w:rPr>
            </w:pPr>
            <w:r w:rsidRPr="00131A48">
              <w:rPr>
                <w:rFonts w:hint="eastAsia"/>
                <w:sz w:val="24"/>
              </w:rPr>
              <w:t>CPU</w:t>
            </w:r>
            <w:r w:rsidRPr="00131A48">
              <w:rPr>
                <w:rFonts w:hint="eastAsia"/>
                <w:sz w:val="24"/>
              </w:rPr>
              <w:t>：</w:t>
            </w:r>
            <w:r w:rsidRPr="00131A48">
              <w:rPr>
                <w:rFonts w:hint="eastAsia"/>
                <w:sz w:val="24"/>
              </w:rPr>
              <w:t xml:space="preserve"> 2</w:t>
            </w:r>
            <w:r w:rsidRPr="00131A48">
              <w:rPr>
                <w:rFonts w:hint="eastAsia"/>
                <w:sz w:val="24"/>
              </w:rPr>
              <w:t>颗</w:t>
            </w:r>
            <w:r w:rsidRPr="00131A48">
              <w:rPr>
                <w:rFonts w:hint="eastAsia"/>
                <w:sz w:val="24"/>
              </w:rPr>
              <w:t>Intel Xeon E5-2630</w:t>
            </w:r>
            <w:r w:rsidRPr="00131A48">
              <w:rPr>
                <w:rFonts w:hint="eastAsia"/>
                <w:sz w:val="24"/>
              </w:rPr>
              <w:t>六核</w:t>
            </w:r>
            <w:r w:rsidRPr="00131A48">
              <w:rPr>
                <w:rFonts w:hint="eastAsia"/>
                <w:sz w:val="24"/>
              </w:rPr>
              <w:t xml:space="preserve"> </w:t>
            </w:r>
            <w:r w:rsidRPr="00131A48">
              <w:rPr>
                <w:rFonts w:hint="eastAsia"/>
                <w:sz w:val="24"/>
              </w:rPr>
              <w:t>主频≥</w:t>
            </w:r>
            <w:r w:rsidRPr="00131A48">
              <w:rPr>
                <w:rFonts w:hint="eastAsia"/>
                <w:sz w:val="24"/>
              </w:rPr>
              <w:t>2.6GHz</w:t>
            </w:r>
            <w:r w:rsidRPr="00131A48">
              <w:rPr>
                <w:rFonts w:hint="eastAsia"/>
                <w:sz w:val="24"/>
              </w:rPr>
              <w:t>；</w:t>
            </w:r>
          </w:p>
          <w:p w:rsidR="00B46018" w:rsidRPr="00131A48" w:rsidRDefault="00B46018" w:rsidP="00512FB3">
            <w:pPr>
              <w:jc w:val="left"/>
              <w:rPr>
                <w:rFonts w:hint="eastAsia"/>
                <w:sz w:val="24"/>
              </w:rPr>
            </w:pPr>
            <w:r w:rsidRPr="00131A48">
              <w:rPr>
                <w:rFonts w:hint="eastAsia"/>
                <w:sz w:val="24"/>
              </w:rPr>
              <w:t>内存：≥</w:t>
            </w:r>
            <w:r w:rsidRPr="00131A48">
              <w:rPr>
                <w:rFonts w:hint="eastAsia"/>
                <w:sz w:val="24"/>
              </w:rPr>
              <w:t xml:space="preserve">16G DDR3 </w:t>
            </w:r>
            <w:r w:rsidRPr="00131A48">
              <w:rPr>
                <w:rFonts w:hint="eastAsia"/>
                <w:sz w:val="24"/>
              </w:rPr>
              <w:t>，支持≥</w:t>
            </w:r>
            <w:r w:rsidRPr="00131A48">
              <w:rPr>
                <w:rFonts w:hint="eastAsia"/>
                <w:sz w:val="24"/>
              </w:rPr>
              <w:t>24</w:t>
            </w:r>
            <w:r w:rsidRPr="00131A48">
              <w:rPr>
                <w:rFonts w:hint="eastAsia"/>
                <w:sz w:val="24"/>
              </w:rPr>
              <w:t>根内存插槽，支持≥</w:t>
            </w:r>
            <w:r w:rsidRPr="00131A48">
              <w:rPr>
                <w:rFonts w:hint="eastAsia"/>
                <w:sz w:val="24"/>
              </w:rPr>
              <w:t>768GB</w:t>
            </w:r>
            <w:r w:rsidRPr="00131A48">
              <w:rPr>
                <w:rFonts w:hint="eastAsia"/>
                <w:sz w:val="24"/>
              </w:rPr>
              <w:t>容量；</w:t>
            </w:r>
          </w:p>
          <w:p w:rsidR="00B46018" w:rsidRPr="00131A48" w:rsidRDefault="00B46018" w:rsidP="00512FB3">
            <w:pPr>
              <w:jc w:val="left"/>
              <w:rPr>
                <w:rFonts w:hint="eastAsia"/>
                <w:sz w:val="24"/>
              </w:rPr>
            </w:pPr>
            <w:r w:rsidRPr="00131A48">
              <w:rPr>
                <w:rFonts w:hint="eastAsia"/>
                <w:sz w:val="24"/>
              </w:rPr>
              <w:t>硬盘：≥</w:t>
            </w:r>
            <w:r w:rsidRPr="00131A48">
              <w:rPr>
                <w:rFonts w:hint="eastAsia"/>
                <w:sz w:val="24"/>
              </w:rPr>
              <w:t>2</w:t>
            </w:r>
            <w:r w:rsidRPr="00131A48">
              <w:rPr>
                <w:rFonts w:hint="eastAsia"/>
                <w:sz w:val="24"/>
              </w:rPr>
              <w:t>块</w:t>
            </w:r>
            <w:r w:rsidRPr="00131A48">
              <w:rPr>
                <w:rFonts w:hint="eastAsia"/>
                <w:sz w:val="24"/>
              </w:rPr>
              <w:t>300G  10K SAS</w:t>
            </w:r>
            <w:r w:rsidRPr="00131A48">
              <w:rPr>
                <w:rFonts w:hint="eastAsia"/>
                <w:sz w:val="24"/>
              </w:rPr>
              <w:t>，内部支持≥</w:t>
            </w:r>
            <w:r w:rsidRPr="00131A48">
              <w:rPr>
                <w:rFonts w:hint="eastAsia"/>
                <w:sz w:val="24"/>
              </w:rPr>
              <w:t>16</w:t>
            </w:r>
            <w:r w:rsidRPr="00131A48">
              <w:rPr>
                <w:rFonts w:hint="eastAsia"/>
                <w:sz w:val="24"/>
              </w:rPr>
              <w:t>个</w:t>
            </w:r>
            <w:r w:rsidRPr="00131A48">
              <w:rPr>
                <w:rFonts w:hint="eastAsia"/>
                <w:sz w:val="24"/>
              </w:rPr>
              <w:t>2.5</w:t>
            </w:r>
            <w:r w:rsidRPr="00131A48">
              <w:rPr>
                <w:rFonts w:hint="eastAsia"/>
                <w:sz w:val="24"/>
              </w:rPr>
              <w:t>寸或≥</w:t>
            </w:r>
            <w:r w:rsidRPr="00131A48">
              <w:rPr>
                <w:rFonts w:hint="eastAsia"/>
                <w:sz w:val="24"/>
              </w:rPr>
              <w:t>32</w:t>
            </w:r>
            <w:r w:rsidRPr="00131A48">
              <w:rPr>
                <w:rFonts w:hint="eastAsia"/>
                <w:sz w:val="24"/>
              </w:rPr>
              <w:t>个</w:t>
            </w:r>
            <w:r w:rsidRPr="00131A48">
              <w:rPr>
                <w:rFonts w:hint="eastAsia"/>
                <w:sz w:val="24"/>
              </w:rPr>
              <w:t>1.8</w:t>
            </w:r>
            <w:r w:rsidRPr="00131A48">
              <w:rPr>
                <w:rFonts w:hint="eastAsia"/>
                <w:sz w:val="24"/>
              </w:rPr>
              <w:t>寸硬盘；</w:t>
            </w:r>
          </w:p>
          <w:p w:rsidR="00B46018" w:rsidRPr="00131A48" w:rsidRDefault="00B46018" w:rsidP="00512FB3">
            <w:pPr>
              <w:jc w:val="left"/>
              <w:rPr>
                <w:rFonts w:hint="eastAsia"/>
                <w:sz w:val="24"/>
              </w:rPr>
            </w:pPr>
            <w:r w:rsidRPr="00131A48">
              <w:rPr>
                <w:rFonts w:hint="eastAsia"/>
                <w:sz w:val="24"/>
              </w:rPr>
              <w:t>网络接口：≥</w:t>
            </w:r>
            <w:r w:rsidRPr="00131A48">
              <w:rPr>
                <w:rFonts w:hint="eastAsia"/>
                <w:sz w:val="24"/>
              </w:rPr>
              <w:t>2</w:t>
            </w:r>
            <w:r w:rsidRPr="00131A48">
              <w:rPr>
                <w:rFonts w:hint="eastAsia"/>
                <w:sz w:val="24"/>
              </w:rPr>
              <w:t>个千兆网口；</w:t>
            </w:r>
          </w:p>
          <w:p w:rsidR="00B46018" w:rsidRPr="00131A48" w:rsidRDefault="00B46018" w:rsidP="00512FB3">
            <w:pPr>
              <w:jc w:val="left"/>
              <w:rPr>
                <w:rFonts w:hint="eastAsia"/>
                <w:sz w:val="24"/>
              </w:rPr>
            </w:pPr>
            <w:r w:rsidRPr="00131A48">
              <w:rPr>
                <w:rFonts w:hint="eastAsia"/>
                <w:sz w:val="24"/>
              </w:rPr>
              <w:t>电源和风扇：专用电源、热插拔风扇；</w:t>
            </w:r>
          </w:p>
          <w:p w:rsidR="00B46018" w:rsidRPr="00131A48" w:rsidRDefault="00B46018" w:rsidP="00512FB3">
            <w:pPr>
              <w:jc w:val="left"/>
              <w:rPr>
                <w:rFonts w:hint="eastAsia"/>
                <w:sz w:val="24"/>
              </w:rPr>
            </w:pPr>
            <w:r w:rsidRPr="00131A48">
              <w:rPr>
                <w:sz w:val="24"/>
              </w:rPr>
              <w:t xml:space="preserve">I/O </w:t>
            </w:r>
            <w:r w:rsidRPr="00131A48">
              <w:rPr>
                <w:rFonts w:hint="eastAsia"/>
                <w:sz w:val="24"/>
              </w:rPr>
              <w:t>扩展性：支持≥</w:t>
            </w:r>
            <w:r w:rsidRPr="00131A48">
              <w:rPr>
                <w:rFonts w:hint="eastAsia"/>
                <w:sz w:val="24"/>
              </w:rPr>
              <w:t>6</w:t>
            </w:r>
            <w:r w:rsidRPr="00131A48">
              <w:rPr>
                <w:rFonts w:hint="eastAsia"/>
                <w:sz w:val="24"/>
              </w:rPr>
              <w:t>个</w:t>
            </w:r>
            <w:r w:rsidRPr="00131A48">
              <w:rPr>
                <w:sz w:val="24"/>
              </w:rPr>
              <w:t>PCI-E 3.0</w:t>
            </w:r>
          </w:p>
          <w:p w:rsidR="00B46018" w:rsidRPr="00131A48" w:rsidRDefault="00B46018" w:rsidP="00512FB3">
            <w:pPr>
              <w:jc w:val="left"/>
              <w:rPr>
                <w:sz w:val="24"/>
              </w:rPr>
            </w:pPr>
            <w:r w:rsidRPr="00131A48">
              <w:rPr>
                <w:rFonts w:hint="eastAsia"/>
                <w:sz w:val="24"/>
              </w:rPr>
              <w:t>管理功能：集成管理模块（</w:t>
            </w:r>
            <w:r w:rsidRPr="00131A48">
              <w:rPr>
                <w:rFonts w:hint="eastAsia"/>
                <w:sz w:val="24"/>
              </w:rPr>
              <w:t>IMM</w:t>
            </w:r>
            <w:r w:rsidRPr="00131A48">
              <w:rPr>
                <w:rFonts w:hint="eastAsia"/>
                <w:sz w:val="24"/>
              </w:rPr>
              <w:t>）、光通路诊断（单独供电）、适用于硬盘驱动器</w:t>
            </w:r>
            <w:r w:rsidRPr="00131A48">
              <w:rPr>
                <w:rFonts w:hint="eastAsia"/>
                <w:sz w:val="24"/>
              </w:rPr>
              <w:t>/</w:t>
            </w:r>
            <w:r w:rsidRPr="00131A48">
              <w:rPr>
                <w:rFonts w:hint="eastAsia"/>
                <w:sz w:val="24"/>
              </w:rPr>
              <w:t>处理器</w:t>
            </w:r>
            <w:r w:rsidRPr="00131A48">
              <w:rPr>
                <w:rFonts w:hint="eastAsia"/>
                <w:sz w:val="24"/>
              </w:rPr>
              <w:t>/VRM/</w:t>
            </w:r>
            <w:r w:rsidRPr="00131A48">
              <w:rPr>
                <w:rFonts w:hint="eastAsia"/>
                <w:sz w:val="24"/>
              </w:rPr>
              <w:t>风扇</w:t>
            </w:r>
            <w:r w:rsidRPr="00131A48">
              <w:rPr>
                <w:rFonts w:hint="eastAsia"/>
                <w:sz w:val="24"/>
              </w:rPr>
              <w:t>/</w:t>
            </w:r>
            <w:r w:rsidRPr="00131A48">
              <w:rPr>
                <w:rFonts w:hint="eastAsia"/>
                <w:sz w:val="24"/>
              </w:rPr>
              <w:t>内存的预测性故障分析、</w:t>
            </w:r>
            <w:r w:rsidRPr="00131A48">
              <w:rPr>
                <w:rFonts w:hint="eastAsia"/>
                <w:sz w:val="24"/>
              </w:rPr>
              <w:t>Wake on LAN</w:t>
            </w:r>
            <w:r w:rsidRPr="00131A48">
              <w:rPr>
                <w:rFonts w:hint="eastAsia"/>
                <w:sz w:val="24"/>
              </w:rPr>
              <w:t>、动态系统分析，管理软件支持多平台操作系统</w:t>
            </w:r>
            <w:r w:rsidRPr="00131A48">
              <w:rPr>
                <w:rFonts w:hint="eastAsia"/>
                <w:sz w:val="24"/>
              </w:rPr>
              <w:t>Unix</w:t>
            </w:r>
            <w:r w:rsidRPr="00131A48">
              <w:rPr>
                <w:rFonts w:hint="eastAsia"/>
                <w:sz w:val="24"/>
              </w:rPr>
              <w:t>，</w:t>
            </w:r>
            <w:r w:rsidRPr="00131A48">
              <w:rPr>
                <w:rFonts w:hint="eastAsia"/>
                <w:sz w:val="24"/>
              </w:rPr>
              <w:t>Windows</w:t>
            </w:r>
            <w:r w:rsidRPr="00131A48">
              <w:rPr>
                <w:rFonts w:hint="eastAsia"/>
                <w:sz w:val="24"/>
              </w:rPr>
              <w:t>，</w:t>
            </w:r>
            <w:r w:rsidRPr="00131A48">
              <w:rPr>
                <w:rFonts w:hint="eastAsia"/>
                <w:sz w:val="24"/>
              </w:rPr>
              <w:t>Linux</w:t>
            </w:r>
            <w:r w:rsidRPr="00131A48">
              <w:rPr>
                <w:rFonts w:hint="eastAsia"/>
                <w:sz w:val="24"/>
              </w:rPr>
              <w:t>。</w:t>
            </w:r>
          </w:p>
        </w:tc>
        <w:tc>
          <w:tcPr>
            <w:tcW w:w="582" w:type="pct"/>
            <w:vAlign w:val="center"/>
          </w:tcPr>
          <w:p w:rsidR="00B46018" w:rsidRPr="00131A48" w:rsidRDefault="00B46018" w:rsidP="00512FB3">
            <w:pPr>
              <w:jc w:val="center"/>
              <w:rPr>
                <w:sz w:val="24"/>
              </w:rPr>
            </w:pPr>
            <w:r w:rsidRPr="00131A48">
              <w:rPr>
                <w:rFonts w:hint="eastAsia"/>
                <w:sz w:val="24"/>
              </w:rPr>
              <w:t>2</w:t>
            </w:r>
          </w:p>
        </w:tc>
        <w:tc>
          <w:tcPr>
            <w:tcW w:w="532" w:type="pct"/>
            <w:vAlign w:val="center"/>
          </w:tcPr>
          <w:p w:rsidR="00B46018" w:rsidRPr="00131A48" w:rsidRDefault="00B46018" w:rsidP="00512FB3">
            <w:pPr>
              <w:jc w:val="center"/>
              <w:rPr>
                <w:rFonts w:hint="eastAsia"/>
                <w:sz w:val="24"/>
              </w:rPr>
            </w:pPr>
            <w:r w:rsidRPr="00131A48">
              <w:rPr>
                <w:rFonts w:hint="eastAsia"/>
                <w:sz w:val="24"/>
              </w:rPr>
              <w:t>台</w:t>
            </w:r>
          </w:p>
        </w:tc>
      </w:tr>
      <w:tr w:rsidR="00B46018" w:rsidRPr="00131A48" w:rsidTr="00512FB3">
        <w:trPr>
          <w:trHeight w:val="312"/>
        </w:trPr>
        <w:tc>
          <w:tcPr>
            <w:tcW w:w="480" w:type="pct"/>
            <w:vAlign w:val="center"/>
          </w:tcPr>
          <w:p w:rsidR="00B46018" w:rsidRPr="00131A48" w:rsidRDefault="00B46018" w:rsidP="00512FB3">
            <w:pPr>
              <w:jc w:val="center"/>
              <w:rPr>
                <w:sz w:val="24"/>
              </w:rPr>
            </w:pPr>
            <w:r w:rsidRPr="00131A48">
              <w:rPr>
                <w:rFonts w:hint="eastAsia"/>
                <w:sz w:val="24"/>
              </w:rPr>
              <w:lastRenderedPageBreak/>
              <w:t>4</w:t>
            </w:r>
          </w:p>
        </w:tc>
        <w:tc>
          <w:tcPr>
            <w:tcW w:w="1028" w:type="pct"/>
            <w:vAlign w:val="center"/>
          </w:tcPr>
          <w:p w:rsidR="00B46018" w:rsidRPr="00131A48" w:rsidRDefault="00B46018" w:rsidP="00512FB3">
            <w:pPr>
              <w:jc w:val="center"/>
              <w:rPr>
                <w:rFonts w:hint="eastAsia"/>
                <w:sz w:val="24"/>
              </w:rPr>
            </w:pPr>
            <w:r w:rsidRPr="00131A48">
              <w:rPr>
                <w:rFonts w:hint="eastAsia"/>
                <w:sz w:val="24"/>
              </w:rPr>
              <w:t>校时服务器</w:t>
            </w:r>
          </w:p>
        </w:tc>
        <w:tc>
          <w:tcPr>
            <w:tcW w:w="2378" w:type="pct"/>
            <w:shd w:val="clear" w:color="auto" w:fill="auto"/>
            <w:vAlign w:val="center"/>
          </w:tcPr>
          <w:p w:rsidR="00B46018" w:rsidRPr="00131A48" w:rsidRDefault="00B46018" w:rsidP="00512FB3">
            <w:pPr>
              <w:jc w:val="left"/>
              <w:rPr>
                <w:rFonts w:hint="eastAsia"/>
                <w:sz w:val="24"/>
              </w:rPr>
            </w:pPr>
            <w:r w:rsidRPr="00131A48">
              <w:rPr>
                <w:rFonts w:hint="eastAsia"/>
                <w:sz w:val="24"/>
              </w:rPr>
              <w:t>2U</w:t>
            </w:r>
            <w:r w:rsidRPr="00131A48">
              <w:rPr>
                <w:rFonts w:hint="eastAsia"/>
                <w:sz w:val="24"/>
              </w:rPr>
              <w:t>标准机架式</w:t>
            </w:r>
          </w:p>
          <w:p w:rsidR="00B46018" w:rsidRPr="00131A48" w:rsidRDefault="00B46018" w:rsidP="00512FB3">
            <w:pPr>
              <w:jc w:val="left"/>
              <w:rPr>
                <w:rFonts w:hint="eastAsia"/>
                <w:sz w:val="24"/>
              </w:rPr>
            </w:pPr>
            <w:r w:rsidRPr="00131A48">
              <w:rPr>
                <w:rFonts w:hint="eastAsia"/>
                <w:sz w:val="24"/>
              </w:rPr>
              <w:t>CPU</w:t>
            </w:r>
            <w:r w:rsidRPr="00131A48">
              <w:rPr>
                <w:rFonts w:hint="eastAsia"/>
                <w:sz w:val="24"/>
              </w:rPr>
              <w:t>：</w:t>
            </w:r>
            <w:r w:rsidRPr="00131A48">
              <w:rPr>
                <w:rFonts w:hint="eastAsia"/>
                <w:sz w:val="24"/>
              </w:rPr>
              <w:t xml:space="preserve"> 2</w:t>
            </w:r>
            <w:r w:rsidRPr="00131A48">
              <w:rPr>
                <w:rFonts w:hint="eastAsia"/>
                <w:sz w:val="24"/>
              </w:rPr>
              <w:t>颗</w:t>
            </w:r>
            <w:r w:rsidRPr="00131A48">
              <w:rPr>
                <w:rFonts w:hint="eastAsia"/>
                <w:sz w:val="24"/>
              </w:rPr>
              <w:t>Intel Xeon E5-2400</w:t>
            </w:r>
            <w:r w:rsidRPr="00131A48">
              <w:rPr>
                <w:rFonts w:hint="eastAsia"/>
                <w:sz w:val="24"/>
              </w:rPr>
              <w:t>四核</w:t>
            </w:r>
            <w:r w:rsidRPr="00131A48">
              <w:rPr>
                <w:rFonts w:hint="eastAsia"/>
                <w:sz w:val="24"/>
              </w:rPr>
              <w:t xml:space="preserve"> </w:t>
            </w:r>
            <w:r w:rsidRPr="00131A48">
              <w:rPr>
                <w:rFonts w:hint="eastAsia"/>
                <w:sz w:val="24"/>
              </w:rPr>
              <w:t>主频≥</w:t>
            </w:r>
            <w:r w:rsidRPr="00131A48">
              <w:rPr>
                <w:rFonts w:hint="eastAsia"/>
                <w:sz w:val="24"/>
              </w:rPr>
              <w:t>2.4GHz</w:t>
            </w:r>
            <w:r w:rsidRPr="00131A48">
              <w:rPr>
                <w:rFonts w:hint="eastAsia"/>
                <w:sz w:val="24"/>
              </w:rPr>
              <w:t>；</w:t>
            </w:r>
          </w:p>
          <w:p w:rsidR="00B46018" w:rsidRPr="00131A48" w:rsidRDefault="00B46018" w:rsidP="00512FB3">
            <w:pPr>
              <w:jc w:val="left"/>
              <w:rPr>
                <w:rFonts w:hint="eastAsia"/>
                <w:sz w:val="24"/>
              </w:rPr>
            </w:pPr>
            <w:r w:rsidRPr="00131A48">
              <w:rPr>
                <w:rFonts w:hint="eastAsia"/>
                <w:sz w:val="24"/>
              </w:rPr>
              <w:t>内存：≥</w:t>
            </w:r>
            <w:r w:rsidRPr="00131A48">
              <w:rPr>
                <w:rFonts w:hint="eastAsia"/>
                <w:sz w:val="24"/>
              </w:rPr>
              <w:t xml:space="preserve">16G DDR3 </w:t>
            </w:r>
            <w:r w:rsidRPr="00131A48">
              <w:rPr>
                <w:rFonts w:hint="eastAsia"/>
                <w:sz w:val="24"/>
              </w:rPr>
              <w:t>，支持≥</w:t>
            </w:r>
            <w:r w:rsidRPr="00131A48">
              <w:rPr>
                <w:rFonts w:hint="eastAsia"/>
                <w:sz w:val="24"/>
              </w:rPr>
              <w:t>12</w:t>
            </w:r>
            <w:r w:rsidRPr="00131A48">
              <w:rPr>
                <w:rFonts w:hint="eastAsia"/>
                <w:sz w:val="24"/>
              </w:rPr>
              <w:t>根内存插槽，支持≥</w:t>
            </w:r>
            <w:r w:rsidRPr="00131A48">
              <w:rPr>
                <w:rFonts w:hint="eastAsia"/>
                <w:sz w:val="24"/>
              </w:rPr>
              <w:t>384GB</w:t>
            </w:r>
            <w:r w:rsidRPr="00131A48">
              <w:rPr>
                <w:rFonts w:hint="eastAsia"/>
                <w:sz w:val="24"/>
              </w:rPr>
              <w:t>容量；</w:t>
            </w:r>
          </w:p>
          <w:p w:rsidR="00B46018" w:rsidRPr="00131A48" w:rsidRDefault="00B46018" w:rsidP="00512FB3">
            <w:pPr>
              <w:jc w:val="left"/>
              <w:rPr>
                <w:rFonts w:hint="eastAsia"/>
                <w:sz w:val="24"/>
              </w:rPr>
            </w:pPr>
            <w:r w:rsidRPr="00131A48">
              <w:rPr>
                <w:rFonts w:hint="eastAsia"/>
                <w:sz w:val="24"/>
              </w:rPr>
              <w:t>硬盘：≥</w:t>
            </w:r>
            <w:r w:rsidRPr="00131A48">
              <w:rPr>
                <w:rFonts w:hint="eastAsia"/>
                <w:sz w:val="24"/>
              </w:rPr>
              <w:t>2</w:t>
            </w:r>
            <w:r w:rsidRPr="00131A48">
              <w:rPr>
                <w:rFonts w:hint="eastAsia"/>
                <w:sz w:val="24"/>
              </w:rPr>
              <w:t>块</w:t>
            </w:r>
            <w:r w:rsidRPr="00131A48">
              <w:rPr>
                <w:rFonts w:hint="eastAsia"/>
                <w:sz w:val="24"/>
              </w:rPr>
              <w:t>300G  15K SAS</w:t>
            </w:r>
            <w:r w:rsidRPr="00131A48">
              <w:rPr>
                <w:rFonts w:hint="eastAsia"/>
                <w:sz w:val="24"/>
              </w:rPr>
              <w:t>，内部支持≥</w:t>
            </w:r>
            <w:r w:rsidRPr="00131A48">
              <w:rPr>
                <w:rFonts w:hint="eastAsia"/>
                <w:sz w:val="24"/>
              </w:rPr>
              <w:t>12</w:t>
            </w:r>
            <w:r w:rsidRPr="00131A48">
              <w:rPr>
                <w:rFonts w:hint="eastAsia"/>
                <w:sz w:val="24"/>
              </w:rPr>
              <w:t>个</w:t>
            </w:r>
            <w:r w:rsidRPr="00131A48">
              <w:rPr>
                <w:rFonts w:hint="eastAsia"/>
                <w:sz w:val="24"/>
              </w:rPr>
              <w:t>3.5</w:t>
            </w:r>
            <w:r w:rsidRPr="00131A48">
              <w:rPr>
                <w:rFonts w:hint="eastAsia"/>
                <w:sz w:val="24"/>
              </w:rPr>
              <w:t>寸硬盘；</w:t>
            </w:r>
          </w:p>
          <w:p w:rsidR="00B46018" w:rsidRPr="00131A48" w:rsidRDefault="00B46018" w:rsidP="00512FB3">
            <w:pPr>
              <w:jc w:val="left"/>
              <w:rPr>
                <w:rFonts w:hint="eastAsia"/>
                <w:sz w:val="24"/>
              </w:rPr>
            </w:pPr>
            <w:r w:rsidRPr="00131A48">
              <w:rPr>
                <w:rFonts w:hint="eastAsia"/>
                <w:sz w:val="24"/>
              </w:rPr>
              <w:t>网络接口：≥</w:t>
            </w:r>
            <w:r w:rsidRPr="00131A48">
              <w:rPr>
                <w:rFonts w:hint="eastAsia"/>
                <w:sz w:val="24"/>
              </w:rPr>
              <w:t>2</w:t>
            </w:r>
            <w:r w:rsidRPr="00131A48">
              <w:rPr>
                <w:rFonts w:hint="eastAsia"/>
                <w:sz w:val="24"/>
              </w:rPr>
              <w:t>个千兆网口；</w:t>
            </w:r>
          </w:p>
          <w:p w:rsidR="00B46018" w:rsidRPr="00131A48" w:rsidRDefault="00B46018" w:rsidP="00512FB3">
            <w:pPr>
              <w:jc w:val="left"/>
              <w:rPr>
                <w:rFonts w:hint="eastAsia"/>
                <w:sz w:val="24"/>
              </w:rPr>
            </w:pPr>
            <w:r w:rsidRPr="00131A48">
              <w:rPr>
                <w:rFonts w:hint="eastAsia"/>
                <w:sz w:val="24"/>
              </w:rPr>
              <w:t>电源和风扇：专用电源、风扇；</w:t>
            </w:r>
          </w:p>
          <w:p w:rsidR="00B46018" w:rsidRPr="00131A48" w:rsidRDefault="00B46018" w:rsidP="00512FB3">
            <w:pPr>
              <w:jc w:val="left"/>
              <w:rPr>
                <w:rFonts w:hint="eastAsia"/>
                <w:sz w:val="24"/>
              </w:rPr>
            </w:pPr>
            <w:r w:rsidRPr="00131A48">
              <w:rPr>
                <w:sz w:val="24"/>
              </w:rPr>
              <w:t xml:space="preserve">I/O </w:t>
            </w:r>
            <w:r w:rsidRPr="00131A48">
              <w:rPr>
                <w:rFonts w:hint="eastAsia"/>
                <w:sz w:val="24"/>
              </w:rPr>
              <w:t>扩展性：支持≥</w:t>
            </w:r>
            <w:r w:rsidRPr="00131A48">
              <w:rPr>
                <w:rFonts w:hint="eastAsia"/>
                <w:sz w:val="24"/>
              </w:rPr>
              <w:t>4</w:t>
            </w:r>
            <w:r w:rsidRPr="00131A48">
              <w:rPr>
                <w:rFonts w:hint="eastAsia"/>
                <w:sz w:val="24"/>
              </w:rPr>
              <w:t>个</w:t>
            </w:r>
            <w:r w:rsidRPr="00131A48">
              <w:rPr>
                <w:sz w:val="24"/>
              </w:rPr>
              <w:t>PCI-E 3.0</w:t>
            </w:r>
          </w:p>
          <w:p w:rsidR="00B46018" w:rsidRPr="00131A48" w:rsidRDefault="00B46018" w:rsidP="00512FB3">
            <w:pPr>
              <w:jc w:val="left"/>
              <w:rPr>
                <w:sz w:val="24"/>
              </w:rPr>
            </w:pPr>
            <w:r w:rsidRPr="00131A48">
              <w:rPr>
                <w:rFonts w:hint="eastAsia"/>
                <w:sz w:val="24"/>
              </w:rPr>
              <w:t>管理功能：集成管理模块（</w:t>
            </w:r>
            <w:r w:rsidRPr="00131A48">
              <w:rPr>
                <w:rFonts w:hint="eastAsia"/>
                <w:sz w:val="24"/>
              </w:rPr>
              <w:t>IMM</w:t>
            </w:r>
            <w:r w:rsidRPr="00131A48">
              <w:rPr>
                <w:rFonts w:hint="eastAsia"/>
                <w:sz w:val="24"/>
              </w:rPr>
              <w:t>）、光通路诊断（单独供电）、适用于硬盘驱动器</w:t>
            </w:r>
            <w:r w:rsidRPr="00131A48">
              <w:rPr>
                <w:rFonts w:hint="eastAsia"/>
                <w:sz w:val="24"/>
              </w:rPr>
              <w:t>/</w:t>
            </w:r>
            <w:r w:rsidRPr="00131A48">
              <w:rPr>
                <w:rFonts w:hint="eastAsia"/>
                <w:sz w:val="24"/>
              </w:rPr>
              <w:t>处理器</w:t>
            </w:r>
            <w:r w:rsidRPr="00131A48">
              <w:rPr>
                <w:rFonts w:hint="eastAsia"/>
                <w:sz w:val="24"/>
              </w:rPr>
              <w:t>/VRM/</w:t>
            </w:r>
            <w:r w:rsidRPr="00131A48">
              <w:rPr>
                <w:rFonts w:hint="eastAsia"/>
                <w:sz w:val="24"/>
              </w:rPr>
              <w:t>风扇</w:t>
            </w:r>
            <w:r w:rsidRPr="00131A48">
              <w:rPr>
                <w:rFonts w:hint="eastAsia"/>
                <w:sz w:val="24"/>
              </w:rPr>
              <w:t>/</w:t>
            </w:r>
            <w:r w:rsidRPr="00131A48">
              <w:rPr>
                <w:rFonts w:hint="eastAsia"/>
                <w:sz w:val="24"/>
              </w:rPr>
              <w:t>内存的预测性故障分析、</w:t>
            </w:r>
            <w:r w:rsidRPr="00131A48">
              <w:rPr>
                <w:rFonts w:hint="eastAsia"/>
                <w:sz w:val="24"/>
              </w:rPr>
              <w:t>Wake on LAN</w:t>
            </w:r>
            <w:r w:rsidRPr="00131A48">
              <w:rPr>
                <w:rFonts w:hint="eastAsia"/>
                <w:sz w:val="24"/>
              </w:rPr>
              <w:t>、动态系统分析，管理软件支持多平台操作系统</w:t>
            </w:r>
            <w:r w:rsidRPr="00131A48">
              <w:rPr>
                <w:rFonts w:hint="eastAsia"/>
                <w:sz w:val="24"/>
              </w:rPr>
              <w:t>Unix</w:t>
            </w:r>
            <w:r w:rsidRPr="00131A48">
              <w:rPr>
                <w:rFonts w:hint="eastAsia"/>
                <w:sz w:val="24"/>
              </w:rPr>
              <w:t>，</w:t>
            </w:r>
            <w:r w:rsidRPr="00131A48">
              <w:rPr>
                <w:rFonts w:hint="eastAsia"/>
                <w:sz w:val="24"/>
              </w:rPr>
              <w:t>Windows</w:t>
            </w:r>
            <w:r w:rsidRPr="00131A48">
              <w:rPr>
                <w:rFonts w:hint="eastAsia"/>
                <w:sz w:val="24"/>
              </w:rPr>
              <w:t>，</w:t>
            </w:r>
            <w:r w:rsidRPr="00131A48">
              <w:rPr>
                <w:rFonts w:hint="eastAsia"/>
                <w:sz w:val="24"/>
              </w:rPr>
              <w:t>Linux</w:t>
            </w:r>
            <w:r w:rsidRPr="00131A48">
              <w:rPr>
                <w:rFonts w:hint="eastAsia"/>
                <w:sz w:val="24"/>
              </w:rPr>
              <w:t>。</w:t>
            </w:r>
          </w:p>
        </w:tc>
        <w:tc>
          <w:tcPr>
            <w:tcW w:w="582" w:type="pct"/>
            <w:vAlign w:val="center"/>
          </w:tcPr>
          <w:p w:rsidR="00B46018" w:rsidRPr="00131A48" w:rsidRDefault="00B46018" w:rsidP="00512FB3">
            <w:pPr>
              <w:jc w:val="center"/>
              <w:rPr>
                <w:rFonts w:hint="eastAsia"/>
                <w:sz w:val="24"/>
              </w:rPr>
            </w:pPr>
            <w:r w:rsidRPr="00131A48">
              <w:rPr>
                <w:rFonts w:hint="eastAsia"/>
                <w:sz w:val="24"/>
              </w:rPr>
              <w:t>1</w:t>
            </w:r>
          </w:p>
        </w:tc>
        <w:tc>
          <w:tcPr>
            <w:tcW w:w="532" w:type="pct"/>
            <w:vAlign w:val="center"/>
          </w:tcPr>
          <w:p w:rsidR="00B46018" w:rsidRPr="00131A48" w:rsidRDefault="00B46018" w:rsidP="00512FB3">
            <w:pPr>
              <w:jc w:val="center"/>
              <w:rPr>
                <w:rFonts w:hint="eastAsia"/>
                <w:sz w:val="24"/>
              </w:rPr>
            </w:pPr>
            <w:r w:rsidRPr="00131A48">
              <w:rPr>
                <w:rFonts w:hint="eastAsia"/>
                <w:sz w:val="24"/>
              </w:rPr>
              <w:t>台</w:t>
            </w:r>
          </w:p>
        </w:tc>
      </w:tr>
      <w:tr w:rsidR="00B46018" w:rsidRPr="00131A48" w:rsidTr="00512FB3">
        <w:trPr>
          <w:trHeight w:val="312"/>
        </w:trPr>
        <w:tc>
          <w:tcPr>
            <w:tcW w:w="480" w:type="pct"/>
            <w:vAlign w:val="center"/>
          </w:tcPr>
          <w:p w:rsidR="00B46018" w:rsidRPr="00131A48" w:rsidRDefault="00B46018" w:rsidP="00512FB3">
            <w:pPr>
              <w:jc w:val="center"/>
              <w:rPr>
                <w:sz w:val="24"/>
              </w:rPr>
            </w:pPr>
            <w:r w:rsidRPr="00131A48">
              <w:rPr>
                <w:rFonts w:hint="eastAsia"/>
                <w:sz w:val="24"/>
              </w:rPr>
              <w:t>5</w:t>
            </w:r>
          </w:p>
        </w:tc>
        <w:tc>
          <w:tcPr>
            <w:tcW w:w="1028" w:type="pct"/>
            <w:vAlign w:val="center"/>
          </w:tcPr>
          <w:p w:rsidR="00B46018" w:rsidRPr="00131A48" w:rsidRDefault="00B46018" w:rsidP="00512FB3">
            <w:pPr>
              <w:jc w:val="center"/>
              <w:rPr>
                <w:sz w:val="24"/>
              </w:rPr>
            </w:pPr>
            <w:r w:rsidRPr="00131A48">
              <w:rPr>
                <w:rFonts w:hint="eastAsia"/>
                <w:sz w:val="24"/>
              </w:rPr>
              <w:t>视频诊断服务器</w:t>
            </w:r>
          </w:p>
        </w:tc>
        <w:tc>
          <w:tcPr>
            <w:tcW w:w="2378" w:type="pct"/>
            <w:shd w:val="clear" w:color="auto" w:fill="auto"/>
            <w:vAlign w:val="center"/>
          </w:tcPr>
          <w:p w:rsidR="00B46018" w:rsidRPr="00131A48" w:rsidRDefault="00B46018" w:rsidP="00512FB3">
            <w:pPr>
              <w:jc w:val="left"/>
              <w:rPr>
                <w:rFonts w:hint="eastAsia"/>
                <w:sz w:val="24"/>
              </w:rPr>
            </w:pPr>
            <w:r w:rsidRPr="00131A48">
              <w:rPr>
                <w:rFonts w:hint="eastAsia"/>
                <w:sz w:val="24"/>
              </w:rPr>
              <w:t>2U</w:t>
            </w:r>
            <w:r w:rsidRPr="00131A48">
              <w:rPr>
                <w:rFonts w:hint="eastAsia"/>
                <w:sz w:val="24"/>
              </w:rPr>
              <w:t>标准机架式</w:t>
            </w:r>
          </w:p>
          <w:p w:rsidR="00B46018" w:rsidRPr="00131A48" w:rsidRDefault="00B46018" w:rsidP="00512FB3">
            <w:pPr>
              <w:jc w:val="left"/>
              <w:rPr>
                <w:rFonts w:hint="eastAsia"/>
                <w:sz w:val="24"/>
              </w:rPr>
            </w:pPr>
            <w:r w:rsidRPr="00131A48">
              <w:rPr>
                <w:rFonts w:hint="eastAsia"/>
                <w:sz w:val="24"/>
              </w:rPr>
              <w:t>CPU</w:t>
            </w:r>
            <w:r w:rsidRPr="00131A48">
              <w:rPr>
                <w:rFonts w:hint="eastAsia"/>
                <w:sz w:val="24"/>
              </w:rPr>
              <w:t>：</w:t>
            </w:r>
            <w:r w:rsidRPr="00131A48">
              <w:rPr>
                <w:rFonts w:hint="eastAsia"/>
                <w:sz w:val="24"/>
              </w:rPr>
              <w:t xml:space="preserve"> 2</w:t>
            </w:r>
            <w:r w:rsidRPr="00131A48">
              <w:rPr>
                <w:rFonts w:hint="eastAsia"/>
                <w:sz w:val="24"/>
              </w:rPr>
              <w:t>颗</w:t>
            </w:r>
            <w:r w:rsidRPr="00131A48">
              <w:rPr>
                <w:rFonts w:hint="eastAsia"/>
                <w:sz w:val="24"/>
              </w:rPr>
              <w:t>Intel Xeon E5-2630</w:t>
            </w:r>
            <w:r w:rsidRPr="00131A48">
              <w:rPr>
                <w:rFonts w:hint="eastAsia"/>
                <w:sz w:val="24"/>
              </w:rPr>
              <w:t>六核</w:t>
            </w:r>
            <w:r w:rsidRPr="00131A48">
              <w:rPr>
                <w:rFonts w:hint="eastAsia"/>
                <w:sz w:val="24"/>
              </w:rPr>
              <w:t xml:space="preserve"> </w:t>
            </w:r>
            <w:r w:rsidRPr="00131A48">
              <w:rPr>
                <w:rFonts w:hint="eastAsia"/>
                <w:sz w:val="24"/>
              </w:rPr>
              <w:t>主频≥</w:t>
            </w:r>
            <w:r w:rsidRPr="00131A48">
              <w:rPr>
                <w:rFonts w:hint="eastAsia"/>
                <w:sz w:val="24"/>
              </w:rPr>
              <w:t>2.6GHz</w:t>
            </w:r>
            <w:r w:rsidRPr="00131A48">
              <w:rPr>
                <w:rFonts w:hint="eastAsia"/>
                <w:sz w:val="24"/>
              </w:rPr>
              <w:t>；</w:t>
            </w:r>
          </w:p>
          <w:p w:rsidR="00B46018" w:rsidRPr="00131A48" w:rsidRDefault="00B46018" w:rsidP="00512FB3">
            <w:pPr>
              <w:jc w:val="left"/>
              <w:rPr>
                <w:rFonts w:hint="eastAsia"/>
                <w:sz w:val="24"/>
              </w:rPr>
            </w:pPr>
            <w:r w:rsidRPr="00131A48">
              <w:rPr>
                <w:rFonts w:hint="eastAsia"/>
                <w:sz w:val="24"/>
              </w:rPr>
              <w:t>内存：≥</w:t>
            </w:r>
            <w:r w:rsidRPr="00131A48">
              <w:rPr>
                <w:rFonts w:hint="eastAsia"/>
                <w:sz w:val="24"/>
              </w:rPr>
              <w:t xml:space="preserve">16G DDR3 </w:t>
            </w:r>
            <w:r w:rsidRPr="00131A48">
              <w:rPr>
                <w:rFonts w:hint="eastAsia"/>
                <w:sz w:val="24"/>
              </w:rPr>
              <w:t>，支持≥</w:t>
            </w:r>
            <w:r w:rsidRPr="00131A48">
              <w:rPr>
                <w:rFonts w:hint="eastAsia"/>
                <w:sz w:val="24"/>
              </w:rPr>
              <w:t>24</w:t>
            </w:r>
            <w:r w:rsidRPr="00131A48">
              <w:rPr>
                <w:rFonts w:hint="eastAsia"/>
                <w:sz w:val="24"/>
              </w:rPr>
              <w:t>根内存插槽，支持≥</w:t>
            </w:r>
            <w:r w:rsidRPr="00131A48">
              <w:rPr>
                <w:rFonts w:hint="eastAsia"/>
                <w:sz w:val="24"/>
              </w:rPr>
              <w:t>768GB</w:t>
            </w:r>
            <w:r w:rsidRPr="00131A48">
              <w:rPr>
                <w:rFonts w:hint="eastAsia"/>
                <w:sz w:val="24"/>
              </w:rPr>
              <w:t>容量；</w:t>
            </w:r>
          </w:p>
          <w:p w:rsidR="00B46018" w:rsidRPr="00131A48" w:rsidRDefault="00B46018" w:rsidP="00512FB3">
            <w:pPr>
              <w:jc w:val="left"/>
              <w:rPr>
                <w:rFonts w:hint="eastAsia"/>
                <w:sz w:val="24"/>
              </w:rPr>
            </w:pPr>
            <w:r w:rsidRPr="00131A48">
              <w:rPr>
                <w:rFonts w:hint="eastAsia"/>
                <w:sz w:val="24"/>
              </w:rPr>
              <w:t>硬盘：≥</w:t>
            </w:r>
            <w:r w:rsidRPr="00131A48">
              <w:rPr>
                <w:rFonts w:hint="eastAsia"/>
                <w:sz w:val="24"/>
              </w:rPr>
              <w:t>2</w:t>
            </w:r>
            <w:r w:rsidRPr="00131A48">
              <w:rPr>
                <w:rFonts w:hint="eastAsia"/>
                <w:sz w:val="24"/>
              </w:rPr>
              <w:t>块</w:t>
            </w:r>
            <w:r w:rsidRPr="00131A48">
              <w:rPr>
                <w:rFonts w:hint="eastAsia"/>
                <w:sz w:val="24"/>
              </w:rPr>
              <w:t>300G  10K SAS</w:t>
            </w:r>
            <w:r w:rsidRPr="00131A48">
              <w:rPr>
                <w:rFonts w:hint="eastAsia"/>
                <w:sz w:val="24"/>
              </w:rPr>
              <w:t>，内部支持≥</w:t>
            </w:r>
            <w:r w:rsidRPr="00131A48">
              <w:rPr>
                <w:rFonts w:hint="eastAsia"/>
                <w:sz w:val="24"/>
              </w:rPr>
              <w:t>16</w:t>
            </w:r>
            <w:r w:rsidRPr="00131A48">
              <w:rPr>
                <w:rFonts w:hint="eastAsia"/>
                <w:sz w:val="24"/>
              </w:rPr>
              <w:t>个</w:t>
            </w:r>
            <w:r w:rsidRPr="00131A48">
              <w:rPr>
                <w:rFonts w:hint="eastAsia"/>
                <w:sz w:val="24"/>
              </w:rPr>
              <w:t>2.5</w:t>
            </w:r>
            <w:r w:rsidRPr="00131A48">
              <w:rPr>
                <w:rFonts w:hint="eastAsia"/>
                <w:sz w:val="24"/>
              </w:rPr>
              <w:t>寸或≥</w:t>
            </w:r>
            <w:r w:rsidRPr="00131A48">
              <w:rPr>
                <w:rFonts w:hint="eastAsia"/>
                <w:sz w:val="24"/>
              </w:rPr>
              <w:t>32</w:t>
            </w:r>
            <w:r w:rsidRPr="00131A48">
              <w:rPr>
                <w:rFonts w:hint="eastAsia"/>
                <w:sz w:val="24"/>
              </w:rPr>
              <w:t>个</w:t>
            </w:r>
            <w:r w:rsidRPr="00131A48">
              <w:rPr>
                <w:rFonts w:hint="eastAsia"/>
                <w:sz w:val="24"/>
              </w:rPr>
              <w:t>1.8</w:t>
            </w:r>
            <w:r w:rsidRPr="00131A48">
              <w:rPr>
                <w:rFonts w:hint="eastAsia"/>
                <w:sz w:val="24"/>
              </w:rPr>
              <w:t>寸硬盘；</w:t>
            </w:r>
          </w:p>
          <w:p w:rsidR="00B46018" w:rsidRPr="00131A48" w:rsidRDefault="00B46018" w:rsidP="00512FB3">
            <w:pPr>
              <w:jc w:val="left"/>
              <w:rPr>
                <w:rFonts w:hint="eastAsia"/>
                <w:sz w:val="24"/>
              </w:rPr>
            </w:pPr>
            <w:r w:rsidRPr="00131A48">
              <w:rPr>
                <w:rFonts w:hint="eastAsia"/>
                <w:sz w:val="24"/>
              </w:rPr>
              <w:t>网络接口：≥</w:t>
            </w:r>
            <w:r w:rsidRPr="00131A48">
              <w:rPr>
                <w:rFonts w:hint="eastAsia"/>
                <w:sz w:val="24"/>
              </w:rPr>
              <w:t>2</w:t>
            </w:r>
            <w:r w:rsidRPr="00131A48">
              <w:rPr>
                <w:rFonts w:hint="eastAsia"/>
                <w:sz w:val="24"/>
              </w:rPr>
              <w:t>个千兆网口；</w:t>
            </w:r>
          </w:p>
          <w:p w:rsidR="00B46018" w:rsidRPr="00131A48" w:rsidRDefault="00B46018" w:rsidP="00512FB3">
            <w:pPr>
              <w:jc w:val="left"/>
              <w:rPr>
                <w:rFonts w:hint="eastAsia"/>
                <w:sz w:val="24"/>
              </w:rPr>
            </w:pPr>
            <w:r w:rsidRPr="00131A48">
              <w:rPr>
                <w:rFonts w:hint="eastAsia"/>
                <w:sz w:val="24"/>
              </w:rPr>
              <w:t>电源和风扇：专用电源、热插拔风扇；</w:t>
            </w:r>
          </w:p>
          <w:p w:rsidR="00B46018" w:rsidRPr="00131A48" w:rsidRDefault="00B46018" w:rsidP="00512FB3">
            <w:pPr>
              <w:jc w:val="left"/>
              <w:rPr>
                <w:rFonts w:hint="eastAsia"/>
                <w:sz w:val="24"/>
              </w:rPr>
            </w:pPr>
            <w:r w:rsidRPr="00131A48">
              <w:rPr>
                <w:sz w:val="24"/>
              </w:rPr>
              <w:t xml:space="preserve">I/O </w:t>
            </w:r>
            <w:r w:rsidRPr="00131A48">
              <w:rPr>
                <w:rFonts w:hint="eastAsia"/>
                <w:sz w:val="24"/>
              </w:rPr>
              <w:t>扩展性：支持≥</w:t>
            </w:r>
            <w:r w:rsidRPr="00131A48">
              <w:rPr>
                <w:rFonts w:hint="eastAsia"/>
                <w:sz w:val="24"/>
              </w:rPr>
              <w:t>6</w:t>
            </w:r>
            <w:r w:rsidRPr="00131A48">
              <w:rPr>
                <w:rFonts w:hint="eastAsia"/>
                <w:sz w:val="24"/>
              </w:rPr>
              <w:t>个</w:t>
            </w:r>
            <w:r w:rsidRPr="00131A48">
              <w:rPr>
                <w:sz w:val="24"/>
              </w:rPr>
              <w:t>PCI-E 3.0</w:t>
            </w:r>
          </w:p>
          <w:p w:rsidR="00B46018" w:rsidRPr="00131A48" w:rsidRDefault="00B46018" w:rsidP="00512FB3">
            <w:pPr>
              <w:jc w:val="left"/>
              <w:rPr>
                <w:rFonts w:hint="eastAsia"/>
                <w:sz w:val="24"/>
              </w:rPr>
            </w:pPr>
            <w:r w:rsidRPr="00131A48">
              <w:rPr>
                <w:rFonts w:hint="eastAsia"/>
                <w:sz w:val="24"/>
              </w:rPr>
              <w:t>管理功能：集成管理模块（</w:t>
            </w:r>
            <w:r w:rsidRPr="00131A48">
              <w:rPr>
                <w:rFonts w:hint="eastAsia"/>
                <w:sz w:val="24"/>
              </w:rPr>
              <w:t>IMM</w:t>
            </w:r>
            <w:r w:rsidRPr="00131A48">
              <w:rPr>
                <w:rFonts w:hint="eastAsia"/>
                <w:sz w:val="24"/>
              </w:rPr>
              <w:t>）、光通路诊断（单独供电）、适用于硬盘驱动器</w:t>
            </w:r>
            <w:r w:rsidRPr="00131A48">
              <w:rPr>
                <w:rFonts w:hint="eastAsia"/>
                <w:sz w:val="24"/>
              </w:rPr>
              <w:t>/</w:t>
            </w:r>
            <w:r w:rsidRPr="00131A48">
              <w:rPr>
                <w:rFonts w:hint="eastAsia"/>
                <w:sz w:val="24"/>
              </w:rPr>
              <w:t>处理器</w:t>
            </w:r>
            <w:r w:rsidRPr="00131A48">
              <w:rPr>
                <w:rFonts w:hint="eastAsia"/>
                <w:sz w:val="24"/>
              </w:rPr>
              <w:t>/VRM/</w:t>
            </w:r>
            <w:r w:rsidRPr="00131A48">
              <w:rPr>
                <w:rFonts w:hint="eastAsia"/>
                <w:sz w:val="24"/>
              </w:rPr>
              <w:t>风扇</w:t>
            </w:r>
            <w:r w:rsidRPr="00131A48">
              <w:rPr>
                <w:rFonts w:hint="eastAsia"/>
                <w:sz w:val="24"/>
              </w:rPr>
              <w:t>/</w:t>
            </w:r>
            <w:r w:rsidRPr="00131A48">
              <w:rPr>
                <w:rFonts w:hint="eastAsia"/>
                <w:sz w:val="24"/>
              </w:rPr>
              <w:t>内存的预测性故障分析、</w:t>
            </w:r>
            <w:r w:rsidRPr="00131A48">
              <w:rPr>
                <w:rFonts w:hint="eastAsia"/>
                <w:sz w:val="24"/>
              </w:rPr>
              <w:t>Wake on LAN</w:t>
            </w:r>
            <w:r w:rsidRPr="00131A48">
              <w:rPr>
                <w:rFonts w:hint="eastAsia"/>
                <w:sz w:val="24"/>
              </w:rPr>
              <w:t>、动态系统分析，管理软件支持多平台操作系统</w:t>
            </w:r>
            <w:r w:rsidRPr="00131A48">
              <w:rPr>
                <w:rFonts w:hint="eastAsia"/>
                <w:sz w:val="24"/>
              </w:rPr>
              <w:t>Unix</w:t>
            </w:r>
            <w:r w:rsidRPr="00131A48">
              <w:rPr>
                <w:rFonts w:hint="eastAsia"/>
                <w:sz w:val="24"/>
              </w:rPr>
              <w:t>，</w:t>
            </w:r>
            <w:r w:rsidRPr="00131A48">
              <w:rPr>
                <w:rFonts w:hint="eastAsia"/>
                <w:sz w:val="24"/>
              </w:rPr>
              <w:t>Windows</w:t>
            </w:r>
            <w:r w:rsidRPr="00131A48">
              <w:rPr>
                <w:rFonts w:hint="eastAsia"/>
                <w:sz w:val="24"/>
              </w:rPr>
              <w:t>，</w:t>
            </w:r>
            <w:r w:rsidRPr="00131A48">
              <w:rPr>
                <w:rFonts w:hint="eastAsia"/>
                <w:sz w:val="24"/>
              </w:rPr>
              <w:t>Linux</w:t>
            </w:r>
            <w:r w:rsidRPr="00131A48">
              <w:rPr>
                <w:rFonts w:hint="eastAsia"/>
                <w:sz w:val="24"/>
              </w:rPr>
              <w:t>。</w:t>
            </w:r>
          </w:p>
          <w:p w:rsidR="00B46018" w:rsidRPr="00131A48" w:rsidRDefault="00B46018" w:rsidP="00512FB3">
            <w:pPr>
              <w:jc w:val="left"/>
              <w:rPr>
                <w:sz w:val="24"/>
              </w:rPr>
            </w:pPr>
            <w:r w:rsidRPr="00131A48">
              <w:rPr>
                <w:rFonts w:hint="eastAsia"/>
                <w:sz w:val="24"/>
              </w:rPr>
              <w:t>并发</w:t>
            </w:r>
            <w:r w:rsidRPr="00131A48">
              <w:rPr>
                <w:sz w:val="24"/>
              </w:rPr>
              <w:t>12</w:t>
            </w:r>
            <w:r w:rsidRPr="00131A48">
              <w:rPr>
                <w:rFonts w:hint="eastAsia"/>
                <w:sz w:val="24"/>
              </w:rPr>
              <w:t>路诊断，每小时可支持诊断</w:t>
            </w:r>
            <w:r w:rsidRPr="00131A48">
              <w:rPr>
                <w:sz w:val="24"/>
              </w:rPr>
              <w:t>10800</w:t>
            </w:r>
            <w:r w:rsidRPr="00131A48">
              <w:rPr>
                <w:rFonts w:hint="eastAsia"/>
                <w:sz w:val="24"/>
              </w:rPr>
              <w:t>路。</w:t>
            </w:r>
          </w:p>
        </w:tc>
        <w:tc>
          <w:tcPr>
            <w:tcW w:w="582" w:type="pct"/>
            <w:vAlign w:val="center"/>
          </w:tcPr>
          <w:p w:rsidR="00B46018" w:rsidRPr="00131A48" w:rsidRDefault="00B46018" w:rsidP="00512FB3">
            <w:pPr>
              <w:jc w:val="center"/>
              <w:rPr>
                <w:sz w:val="24"/>
              </w:rPr>
            </w:pPr>
            <w:r w:rsidRPr="00131A48">
              <w:rPr>
                <w:rFonts w:hint="eastAsia"/>
                <w:sz w:val="24"/>
              </w:rPr>
              <w:t>1</w:t>
            </w:r>
          </w:p>
        </w:tc>
        <w:tc>
          <w:tcPr>
            <w:tcW w:w="532" w:type="pct"/>
            <w:vAlign w:val="center"/>
          </w:tcPr>
          <w:p w:rsidR="00B46018" w:rsidRPr="00131A48" w:rsidRDefault="00B46018" w:rsidP="00512FB3">
            <w:pPr>
              <w:jc w:val="center"/>
              <w:rPr>
                <w:rFonts w:hint="eastAsia"/>
                <w:sz w:val="24"/>
              </w:rPr>
            </w:pPr>
            <w:r w:rsidRPr="00131A48">
              <w:rPr>
                <w:rFonts w:hint="eastAsia"/>
                <w:sz w:val="24"/>
              </w:rPr>
              <w:t>台</w:t>
            </w:r>
          </w:p>
        </w:tc>
      </w:tr>
      <w:tr w:rsidR="00B46018" w:rsidRPr="00131A48" w:rsidTr="00512FB3">
        <w:trPr>
          <w:trHeight w:val="312"/>
        </w:trPr>
        <w:tc>
          <w:tcPr>
            <w:tcW w:w="480" w:type="pct"/>
            <w:vAlign w:val="center"/>
          </w:tcPr>
          <w:p w:rsidR="00B46018" w:rsidRPr="00131A48" w:rsidRDefault="00B46018" w:rsidP="00512FB3">
            <w:pPr>
              <w:jc w:val="center"/>
              <w:rPr>
                <w:sz w:val="24"/>
              </w:rPr>
            </w:pPr>
            <w:r w:rsidRPr="00131A48">
              <w:rPr>
                <w:rFonts w:hint="eastAsia"/>
                <w:sz w:val="24"/>
              </w:rPr>
              <w:t>6</w:t>
            </w:r>
          </w:p>
        </w:tc>
        <w:tc>
          <w:tcPr>
            <w:tcW w:w="1028" w:type="pct"/>
            <w:vAlign w:val="center"/>
          </w:tcPr>
          <w:p w:rsidR="00B46018" w:rsidRPr="00131A48" w:rsidRDefault="00B46018" w:rsidP="00512FB3">
            <w:pPr>
              <w:jc w:val="center"/>
              <w:rPr>
                <w:sz w:val="24"/>
              </w:rPr>
            </w:pPr>
            <w:r w:rsidRPr="00131A48">
              <w:rPr>
                <w:rFonts w:hint="eastAsia"/>
                <w:sz w:val="24"/>
              </w:rPr>
              <w:t>存储单元（快速存取）</w:t>
            </w:r>
          </w:p>
        </w:tc>
        <w:tc>
          <w:tcPr>
            <w:tcW w:w="2378" w:type="pct"/>
            <w:vAlign w:val="center"/>
          </w:tcPr>
          <w:p w:rsidR="00B46018" w:rsidRPr="00131A48" w:rsidRDefault="00B46018" w:rsidP="00512FB3">
            <w:pPr>
              <w:jc w:val="left"/>
              <w:rPr>
                <w:rFonts w:hint="eastAsia"/>
                <w:sz w:val="24"/>
              </w:rPr>
            </w:pPr>
            <w:r w:rsidRPr="00131A48">
              <w:rPr>
                <w:rFonts w:hint="eastAsia"/>
                <w:sz w:val="24"/>
              </w:rPr>
              <w:t>高性能</w:t>
            </w:r>
            <w:r w:rsidRPr="00131A48">
              <w:rPr>
                <w:rFonts w:hint="eastAsia"/>
                <w:sz w:val="24"/>
              </w:rPr>
              <w:t>NAS</w:t>
            </w:r>
            <w:r w:rsidRPr="00131A48">
              <w:rPr>
                <w:rFonts w:hint="eastAsia"/>
                <w:sz w:val="24"/>
              </w:rPr>
              <w:t>；</w:t>
            </w:r>
          </w:p>
          <w:p w:rsidR="00B46018" w:rsidRPr="00131A48" w:rsidRDefault="00B46018" w:rsidP="00512FB3">
            <w:pPr>
              <w:jc w:val="left"/>
              <w:rPr>
                <w:sz w:val="24"/>
              </w:rPr>
            </w:pPr>
            <w:r w:rsidRPr="00131A48">
              <w:rPr>
                <w:rFonts w:hint="eastAsia"/>
                <w:sz w:val="24"/>
              </w:rPr>
              <w:t>每节点裸容量≥</w:t>
            </w:r>
            <w:r w:rsidRPr="00131A48">
              <w:rPr>
                <w:rFonts w:hint="eastAsia"/>
                <w:sz w:val="24"/>
              </w:rPr>
              <w:t>144TB</w:t>
            </w:r>
            <w:r w:rsidRPr="00131A48">
              <w:rPr>
                <w:rFonts w:hint="eastAsia"/>
                <w:sz w:val="24"/>
              </w:rPr>
              <w:t>，</w:t>
            </w:r>
            <w:r w:rsidRPr="00131A48">
              <w:rPr>
                <w:sz w:val="24"/>
              </w:rPr>
              <w:t>配置</w:t>
            </w:r>
            <w:r w:rsidRPr="00131A48">
              <w:rPr>
                <w:rFonts w:hint="eastAsia"/>
                <w:sz w:val="24"/>
              </w:rPr>
              <w:t>转速</w:t>
            </w:r>
            <w:r w:rsidRPr="00131A48">
              <w:rPr>
                <w:sz w:val="24"/>
              </w:rPr>
              <w:t>不低于</w:t>
            </w:r>
            <w:r w:rsidRPr="00131A48">
              <w:rPr>
                <w:sz w:val="24"/>
              </w:rPr>
              <w:t>7200rpm</w:t>
            </w:r>
            <w:r w:rsidRPr="00131A48">
              <w:rPr>
                <w:rFonts w:hint="eastAsia"/>
                <w:sz w:val="24"/>
              </w:rPr>
              <w:t>的</w:t>
            </w:r>
            <w:r w:rsidRPr="00131A48">
              <w:rPr>
                <w:rFonts w:hint="eastAsia"/>
                <w:sz w:val="24"/>
              </w:rPr>
              <w:t>SAS</w:t>
            </w:r>
            <w:r w:rsidRPr="00131A48">
              <w:rPr>
                <w:sz w:val="24"/>
              </w:rPr>
              <w:t>或</w:t>
            </w:r>
            <w:r w:rsidRPr="00131A48">
              <w:rPr>
                <w:sz w:val="24"/>
              </w:rPr>
              <w:t>SATA</w:t>
            </w:r>
            <w:r w:rsidRPr="00131A48">
              <w:rPr>
                <w:sz w:val="24"/>
              </w:rPr>
              <w:t>接口</w:t>
            </w:r>
            <w:r w:rsidRPr="00131A48">
              <w:rPr>
                <w:rFonts w:hint="eastAsia"/>
                <w:sz w:val="24"/>
              </w:rPr>
              <w:t>磁盘</w:t>
            </w:r>
            <w:r w:rsidRPr="00131A48">
              <w:rPr>
                <w:sz w:val="24"/>
              </w:rPr>
              <w:t>；</w:t>
            </w:r>
          </w:p>
          <w:p w:rsidR="00B46018" w:rsidRPr="00131A48" w:rsidRDefault="00B46018" w:rsidP="00512FB3">
            <w:pPr>
              <w:jc w:val="left"/>
              <w:rPr>
                <w:sz w:val="24"/>
              </w:rPr>
            </w:pPr>
            <w:r w:rsidRPr="00131A48">
              <w:rPr>
                <w:rFonts w:hint="eastAsia"/>
                <w:sz w:val="24"/>
              </w:rPr>
              <w:t>存储节点数量≥</w:t>
            </w:r>
            <w:r w:rsidRPr="00131A48">
              <w:rPr>
                <w:sz w:val="24"/>
              </w:rPr>
              <w:t>5</w:t>
            </w:r>
            <w:r w:rsidRPr="00131A48">
              <w:rPr>
                <w:rFonts w:hint="eastAsia"/>
                <w:sz w:val="24"/>
              </w:rPr>
              <w:t>个，并可</w:t>
            </w:r>
            <w:r w:rsidRPr="00131A48">
              <w:rPr>
                <w:sz w:val="24"/>
              </w:rPr>
              <w:t>全部在线协同工作</w:t>
            </w:r>
            <w:r w:rsidRPr="00131A48">
              <w:rPr>
                <w:rFonts w:hint="eastAsia"/>
                <w:sz w:val="24"/>
              </w:rPr>
              <w:t>；</w:t>
            </w:r>
          </w:p>
          <w:p w:rsidR="00B46018" w:rsidRPr="00131A48" w:rsidRDefault="00B46018" w:rsidP="00512FB3">
            <w:pPr>
              <w:jc w:val="left"/>
              <w:rPr>
                <w:rFonts w:hint="eastAsia"/>
                <w:sz w:val="24"/>
              </w:rPr>
            </w:pPr>
            <w:r w:rsidRPr="00131A48">
              <w:rPr>
                <w:rFonts w:hint="eastAsia"/>
                <w:sz w:val="24"/>
              </w:rPr>
              <w:t>每节点内存≥</w:t>
            </w:r>
            <w:r w:rsidRPr="00131A48">
              <w:rPr>
                <w:rFonts w:hint="eastAsia"/>
                <w:sz w:val="24"/>
              </w:rPr>
              <w:t>24GB</w:t>
            </w:r>
            <w:r w:rsidRPr="00131A48">
              <w:rPr>
                <w:sz w:val="24"/>
              </w:rPr>
              <w:t>（</w:t>
            </w:r>
            <w:r w:rsidRPr="00131A48">
              <w:rPr>
                <w:rFonts w:hint="eastAsia"/>
                <w:sz w:val="24"/>
              </w:rPr>
              <w:t>高速</w:t>
            </w:r>
            <w:r w:rsidRPr="00131A48">
              <w:rPr>
                <w:sz w:val="24"/>
              </w:rPr>
              <w:t>缓存，</w:t>
            </w:r>
            <w:r w:rsidRPr="00131A48">
              <w:rPr>
                <w:rFonts w:hint="eastAsia"/>
                <w:sz w:val="24"/>
              </w:rPr>
              <w:t>非</w:t>
            </w:r>
            <w:r w:rsidRPr="00131A48">
              <w:rPr>
                <w:sz w:val="24"/>
              </w:rPr>
              <w:t>SSD</w:t>
            </w:r>
            <w:r w:rsidRPr="00131A48">
              <w:rPr>
                <w:sz w:val="24"/>
              </w:rPr>
              <w:t>）</w:t>
            </w:r>
            <w:r w:rsidRPr="00131A48">
              <w:rPr>
                <w:rFonts w:hint="eastAsia"/>
                <w:sz w:val="24"/>
              </w:rPr>
              <w:t xml:space="preserve"> </w:t>
            </w:r>
            <w:r w:rsidRPr="00131A48">
              <w:rPr>
                <w:rFonts w:hint="eastAsia"/>
                <w:sz w:val="24"/>
              </w:rPr>
              <w:t>；</w:t>
            </w:r>
          </w:p>
          <w:p w:rsidR="00B46018" w:rsidRPr="00131A48" w:rsidRDefault="00B46018" w:rsidP="00512FB3">
            <w:pPr>
              <w:jc w:val="left"/>
              <w:rPr>
                <w:rFonts w:hint="eastAsia"/>
                <w:sz w:val="24"/>
              </w:rPr>
            </w:pPr>
            <w:r w:rsidRPr="00131A48">
              <w:rPr>
                <w:rFonts w:hint="eastAsia"/>
                <w:sz w:val="24"/>
              </w:rPr>
              <w:lastRenderedPageBreak/>
              <w:t>每节点</w:t>
            </w:r>
            <w:r w:rsidRPr="00131A48">
              <w:rPr>
                <w:sz w:val="24"/>
              </w:rPr>
              <w:t>配置磁盘数量</w:t>
            </w:r>
            <w:r w:rsidRPr="00131A48">
              <w:rPr>
                <w:rFonts w:hint="eastAsia"/>
                <w:sz w:val="24"/>
              </w:rPr>
              <w:t>≥</w:t>
            </w:r>
            <w:r w:rsidRPr="00131A48">
              <w:rPr>
                <w:sz w:val="24"/>
              </w:rPr>
              <w:t>36</w:t>
            </w:r>
            <w:r w:rsidRPr="00131A48">
              <w:rPr>
                <w:sz w:val="24"/>
              </w:rPr>
              <w:t>块</w:t>
            </w:r>
            <w:r w:rsidRPr="00131A48">
              <w:rPr>
                <w:rFonts w:hint="eastAsia"/>
                <w:sz w:val="24"/>
              </w:rPr>
              <w:t>；</w:t>
            </w:r>
          </w:p>
          <w:p w:rsidR="00B46018" w:rsidRPr="00131A48" w:rsidRDefault="00B46018" w:rsidP="00512FB3">
            <w:pPr>
              <w:jc w:val="left"/>
              <w:rPr>
                <w:rFonts w:hint="eastAsia"/>
                <w:sz w:val="24"/>
              </w:rPr>
            </w:pPr>
            <w:r w:rsidRPr="00131A48">
              <w:rPr>
                <w:rFonts w:hint="eastAsia"/>
                <w:sz w:val="24"/>
              </w:rPr>
              <w:t>每节点前端访问接口配置</w:t>
            </w:r>
            <w:r w:rsidRPr="00131A48">
              <w:rPr>
                <w:rFonts w:hint="eastAsia"/>
                <w:sz w:val="24"/>
              </w:rPr>
              <w:t>1GE</w:t>
            </w:r>
            <w:r w:rsidRPr="00131A48">
              <w:rPr>
                <w:rFonts w:hint="eastAsia"/>
                <w:sz w:val="24"/>
              </w:rPr>
              <w:t>电口≥</w:t>
            </w:r>
            <w:r w:rsidRPr="00131A48">
              <w:rPr>
                <w:sz w:val="24"/>
              </w:rPr>
              <w:t>2</w:t>
            </w:r>
            <w:r w:rsidRPr="00131A48">
              <w:rPr>
                <w:rFonts w:hint="eastAsia"/>
                <w:sz w:val="24"/>
              </w:rPr>
              <w:t>个；</w:t>
            </w:r>
          </w:p>
          <w:p w:rsidR="00B46018" w:rsidRPr="00131A48" w:rsidRDefault="00B46018" w:rsidP="00512FB3">
            <w:pPr>
              <w:jc w:val="left"/>
              <w:rPr>
                <w:sz w:val="24"/>
              </w:rPr>
            </w:pPr>
            <w:r w:rsidRPr="00131A48">
              <w:rPr>
                <w:rFonts w:hint="eastAsia"/>
                <w:sz w:val="24"/>
              </w:rPr>
              <w:t>每节点后端内部数据互联</w:t>
            </w:r>
            <w:r w:rsidRPr="00131A48">
              <w:rPr>
                <w:sz w:val="24"/>
              </w:rPr>
              <w:t>传输</w:t>
            </w:r>
            <w:r w:rsidRPr="00131A48">
              <w:rPr>
                <w:rFonts w:hint="eastAsia"/>
                <w:sz w:val="24"/>
              </w:rPr>
              <w:t>接口≥</w:t>
            </w:r>
            <w:r w:rsidRPr="00131A48">
              <w:rPr>
                <w:rFonts w:hint="eastAsia"/>
                <w:sz w:val="24"/>
              </w:rPr>
              <w:t>2</w:t>
            </w:r>
            <w:r w:rsidRPr="00131A48">
              <w:rPr>
                <w:rFonts w:hint="eastAsia"/>
                <w:sz w:val="24"/>
              </w:rPr>
              <w:t>个，端口速率≥</w:t>
            </w:r>
            <w:r w:rsidRPr="00131A48">
              <w:rPr>
                <w:rFonts w:hint="eastAsia"/>
                <w:sz w:val="24"/>
              </w:rPr>
              <w:t>4</w:t>
            </w:r>
            <w:r w:rsidRPr="00131A48">
              <w:rPr>
                <w:sz w:val="24"/>
              </w:rPr>
              <w:t>0Gbps</w:t>
            </w:r>
            <w:r w:rsidRPr="00131A48">
              <w:rPr>
                <w:sz w:val="24"/>
              </w:rPr>
              <w:t>，</w:t>
            </w:r>
            <w:r w:rsidRPr="00131A48">
              <w:rPr>
                <w:rFonts w:hint="eastAsia"/>
                <w:sz w:val="24"/>
              </w:rPr>
              <w:t>提供交换设备；</w:t>
            </w:r>
          </w:p>
          <w:p w:rsidR="00B46018" w:rsidRPr="00131A48" w:rsidRDefault="00B46018" w:rsidP="00512FB3">
            <w:pPr>
              <w:jc w:val="left"/>
              <w:rPr>
                <w:sz w:val="24"/>
              </w:rPr>
            </w:pPr>
            <w:r w:rsidRPr="00131A48">
              <w:rPr>
                <w:rFonts w:hint="eastAsia"/>
                <w:sz w:val="24"/>
              </w:rPr>
              <w:t>配置相应</w:t>
            </w:r>
            <w:r w:rsidRPr="00131A48">
              <w:rPr>
                <w:sz w:val="24"/>
              </w:rPr>
              <w:t>软件模块，</w:t>
            </w:r>
            <w:r w:rsidRPr="00131A48">
              <w:rPr>
                <w:rFonts w:hint="eastAsia"/>
                <w:sz w:val="24"/>
              </w:rPr>
              <w:t>实现多用户并发连接时的负载均衡功能；</w:t>
            </w:r>
          </w:p>
          <w:p w:rsidR="00B46018" w:rsidRPr="00131A48" w:rsidRDefault="00B46018" w:rsidP="00512FB3">
            <w:pPr>
              <w:jc w:val="left"/>
              <w:rPr>
                <w:sz w:val="24"/>
              </w:rPr>
            </w:pPr>
            <w:r w:rsidRPr="00131A48">
              <w:rPr>
                <w:rFonts w:hint="eastAsia"/>
                <w:sz w:val="24"/>
              </w:rPr>
              <w:t>每节点配备并行存取管理相关软件。</w:t>
            </w:r>
          </w:p>
        </w:tc>
        <w:tc>
          <w:tcPr>
            <w:tcW w:w="582" w:type="pct"/>
            <w:vAlign w:val="center"/>
          </w:tcPr>
          <w:p w:rsidR="00B46018" w:rsidRPr="00131A48" w:rsidRDefault="00B46018" w:rsidP="00512FB3">
            <w:pPr>
              <w:jc w:val="center"/>
              <w:rPr>
                <w:sz w:val="24"/>
              </w:rPr>
            </w:pPr>
            <w:r w:rsidRPr="00131A48">
              <w:rPr>
                <w:sz w:val="24"/>
              </w:rPr>
              <w:lastRenderedPageBreak/>
              <w:t>5</w:t>
            </w:r>
          </w:p>
        </w:tc>
        <w:tc>
          <w:tcPr>
            <w:tcW w:w="532" w:type="pct"/>
            <w:vAlign w:val="center"/>
          </w:tcPr>
          <w:p w:rsidR="00B46018" w:rsidRPr="00131A48" w:rsidRDefault="00B46018" w:rsidP="00512FB3">
            <w:pPr>
              <w:jc w:val="center"/>
              <w:rPr>
                <w:rFonts w:hint="eastAsia"/>
                <w:sz w:val="24"/>
              </w:rPr>
            </w:pPr>
            <w:r w:rsidRPr="00131A48">
              <w:rPr>
                <w:rFonts w:hint="eastAsia"/>
                <w:sz w:val="24"/>
              </w:rPr>
              <w:t>节点</w:t>
            </w:r>
          </w:p>
        </w:tc>
      </w:tr>
      <w:tr w:rsidR="00B46018" w:rsidRPr="00131A48" w:rsidTr="00512FB3">
        <w:trPr>
          <w:trHeight w:val="312"/>
        </w:trPr>
        <w:tc>
          <w:tcPr>
            <w:tcW w:w="480" w:type="pct"/>
            <w:vAlign w:val="center"/>
          </w:tcPr>
          <w:p w:rsidR="00B46018" w:rsidRPr="00131A48" w:rsidRDefault="00B46018" w:rsidP="00512FB3">
            <w:pPr>
              <w:jc w:val="center"/>
              <w:rPr>
                <w:sz w:val="24"/>
              </w:rPr>
            </w:pPr>
            <w:r w:rsidRPr="00131A48">
              <w:rPr>
                <w:rFonts w:hint="eastAsia"/>
                <w:sz w:val="24"/>
              </w:rPr>
              <w:lastRenderedPageBreak/>
              <w:t>7</w:t>
            </w:r>
          </w:p>
        </w:tc>
        <w:tc>
          <w:tcPr>
            <w:tcW w:w="1028" w:type="pct"/>
            <w:vAlign w:val="center"/>
          </w:tcPr>
          <w:p w:rsidR="00B46018" w:rsidRPr="00131A48" w:rsidRDefault="00B46018" w:rsidP="00512FB3">
            <w:pPr>
              <w:jc w:val="center"/>
              <w:rPr>
                <w:sz w:val="24"/>
              </w:rPr>
            </w:pPr>
            <w:r w:rsidRPr="00131A48">
              <w:rPr>
                <w:rFonts w:hint="eastAsia"/>
                <w:sz w:val="24"/>
              </w:rPr>
              <w:t>网络交换机</w:t>
            </w:r>
          </w:p>
        </w:tc>
        <w:tc>
          <w:tcPr>
            <w:tcW w:w="2378" w:type="pct"/>
            <w:vAlign w:val="center"/>
          </w:tcPr>
          <w:p w:rsidR="00B46018" w:rsidRPr="00131A48" w:rsidRDefault="00B46018" w:rsidP="00512FB3">
            <w:pPr>
              <w:jc w:val="left"/>
              <w:rPr>
                <w:sz w:val="24"/>
              </w:rPr>
            </w:pPr>
            <w:r w:rsidRPr="00131A48">
              <w:rPr>
                <w:rFonts w:hint="eastAsia"/>
                <w:sz w:val="24"/>
              </w:rPr>
              <w:t>48</w:t>
            </w:r>
            <w:r w:rsidRPr="00131A48">
              <w:rPr>
                <w:rFonts w:hint="eastAsia"/>
                <w:sz w:val="24"/>
              </w:rPr>
              <w:t>口，含</w:t>
            </w:r>
            <w:r w:rsidRPr="00131A48">
              <w:rPr>
                <w:rFonts w:hint="eastAsia"/>
                <w:sz w:val="24"/>
              </w:rPr>
              <w:t>4</w:t>
            </w:r>
            <w:r w:rsidRPr="00131A48">
              <w:rPr>
                <w:rFonts w:hint="eastAsia"/>
                <w:sz w:val="24"/>
              </w:rPr>
              <w:t>个千兆光纤接口，配置</w:t>
            </w:r>
            <w:r w:rsidRPr="00131A48">
              <w:rPr>
                <w:rFonts w:hint="eastAsia"/>
                <w:sz w:val="24"/>
              </w:rPr>
              <w:t>4</w:t>
            </w:r>
            <w:r w:rsidRPr="00131A48">
              <w:rPr>
                <w:rFonts w:hint="eastAsia"/>
                <w:sz w:val="24"/>
              </w:rPr>
              <w:t>个千兆单模接口模块</w:t>
            </w:r>
          </w:p>
          <w:p w:rsidR="00B46018" w:rsidRPr="00131A48" w:rsidRDefault="00B46018" w:rsidP="00512FB3">
            <w:pPr>
              <w:jc w:val="left"/>
              <w:rPr>
                <w:sz w:val="24"/>
              </w:rPr>
            </w:pPr>
            <w:r w:rsidRPr="00131A48">
              <w:rPr>
                <w:rFonts w:hint="eastAsia"/>
                <w:sz w:val="24"/>
              </w:rPr>
              <w:t>传输</w:t>
            </w:r>
            <w:r w:rsidRPr="00131A48">
              <w:rPr>
                <w:sz w:val="24"/>
              </w:rPr>
              <w:t>速率：</w:t>
            </w:r>
            <w:r w:rsidRPr="00131A48">
              <w:rPr>
                <w:rFonts w:hint="eastAsia"/>
                <w:sz w:val="24"/>
              </w:rPr>
              <w:t>10/100/1000</w:t>
            </w:r>
            <w:r w:rsidRPr="00131A48">
              <w:rPr>
                <w:sz w:val="24"/>
              </w:rPr>
              <w:t>Mbps</w:t>
            </w:r>
          </w:p>
        </w:tc>
        <w:tc>
          <w:tcPr>
            <w:tcW w:w="582" w:type="pct"/>
            <w:vAlign w:val="center"/>
          </w:tcPr>
          <w:p w:rsidR="00B46018" w:rsidRPr="00131A48" w:rsidRDefault="00B46018" w:rsidP="00512FB3">
            <w:pPr>
              <w:jc w:val="center"/>
              <w:rPr>
                <w:sz w:val="24"/>
              </w:rPr>
            </w:pPr>
            <w:r w:rsidRPr="00131A48">
              <w:rPr>
                <w:rFonts w:hint="eastAsia"/>
                <w:sz w:val="24"/>
              </w:rPr>
              <w:t>2</w:t>
            </w:r>
          </w:p>
        </w:tc>
        <w:tc>
          <w:tcPr>
            <w:tcW w:w="532" w:type="pct"/>
            <w:vAlign w:val="center"/>
          </w:tcPr>
          <w:p w:rsidR="00B46018" w:rsidRPr="00131A48" w:rsidRDefault="00B46018" w:rsidP="00512FB3">
            <w:pPr>
              <w:jc w:val="center"/>
              <w:rPr>
                <w:rFonts w:hint="eastAsia"/>
                <w:sz w:val="24"/>
              </w:rPr>
            </w:pPr>
            <w:r w:rsidRPr="00131A48">
              <w:rPr>
                <w:rFonts w:hint="eastAsia"/>
                <w:sz w:val="24"/>
              </w:rPr>
              <w:t>台</w:t>
            </w:r>
          </w:p>
        </w:tc>
      </w:tr>
      <w:tr w:rsidR="00B46018" w:rsidRPr="00131A48" w:rsidTr="00512FB3">
        <w:trPr>
          <w:trHeight w:val="312"/>
        </w:trPr>
        <w:tc>
          <w:tcPr>
            <w:tcW w:w="480" w:type="pct"/>
            <w:vAlign w:val="center"/>
          </w:tcPr>
          <w:p w:rsidR="00B46018" w:rsidRPr="00131A48" w:rsidRDefault="00B46018" w:rsidP="00512FB3">
            <w:pPr>
              <w:jc w:val="center"/>
              <w:rPr>
                <w:sz w:val="24"/>
              </w:rPr>
            </w:pPr>
            <w:r w:rsidRPr="00131A48">
              <w:rPr>
                <w:rFonts w:hint="eastAsia"/>
                <w:sz w:val="24"/>
              </w:rPr>
              <w:t>8</w:t>
            </w:r>
          </w:p>
        </w:tc>
        <w:tc>
          <w:tcPr>
            <w:tcW w:w="1028" w:type="pct"/>
            <w:vAlign w:val="center"/>
          </w:tcPr>
          <w:p w:rsidR="00B46018" w:rsidRPr="00131A48" w:rsidRDefault="00B46018" w:rsidP="00512FB3">
            <w:pPr>
              <w:jc w:val="center"/>
              <w:rPr>
                <w:sz w:val="24"/>
              </w:rPr>
            </w:pPr>
            <w:r w:rsidRPr="00131A48">
              <w:rPr>
                <w:rFonts w:hint="eastAsia"/>
                <w:sz w:val="24"/>
              </w:rPr>
              <w:t>KVM</w:t>
            </w:r>
          </w:p>
        </w:tc>
        <w:tc>
          <w:tcPr>
            <w:tcW w:w="2378" w:type="pct"/>
            <w:vAlign w:val="center"/>
          </w:tcPr>
          <w:p w:rsidR="00B46018" w:rsidRPr="00131A48" w:rsidRDefault="00B46018" w:rsidP="00512FB3">
            <w:pPr>
              <w:jc w:val="left"/>
              <w:rPr>
                <w:sz w:val="24"/>
              </w:rPr>
            </w:pPr>
            <w:r w:rsidRPr="00131A48">
              <w:rPr>
                <w:rFonts w:hint="eastAsia"/>
                <w:sz w:val="24"/>
              </w:rPr>
              <w:t>8</w:t>
            </w:r>
            <w:r w:rsidRPr="00131A48">
              <w:rPr>
                <w:rFonts w:hint="eastAsia"/>
                <w:sz w:val="24"/>
              </w:rPr>
              <w:t>口，含</w:t>
            </w:r>
            <w:r w:rsidRPr="00131A48">
              <w:rPr>
                <w:rFonts w:hint="eastAsia"/>
                <w:sz w:val="24"/>
              </w:rPr>
              <w:t>17</w:t>
            </w:r>
            <w:r w:rsidRPr="00131A48">
              <w:rPr>
                <w:rFonts w:hint="eastAsia"/>
                <w:sz w:val="24"/>
              </w:rPr>
              <w:t>寸显示屏、鼠标、键盘</w:t>
            </w:r>
          </w:p>
        </w:tc>
        <w:tc>
          <w:tcPr>
            <w:tcW w:w="582" w:type="pct"/>
            <w:vAlign w:val="center"/>
          </w:tcPr>
          <w:p w:rsidR="00B46018" w:rsidRPr="00131A48" w:rsidRDefault="00B46018" w:rsidP="00512FB3">
            <w:pPr>
              <w:jc w:val="center"/>
              <w:rPr>
                <w:sz w:val="24"/>
              </w:rPr>
            </w:pPr>
            <w:r w:rsidRPr="00131A48">
              <w:rPr>
                <w:rFonts w:hint="eastAsia"/>
                <w:sz w:val="24"/>
              </w:rPr>
              <w:t>2</w:t>
            </w:r>
          </w:p>
        </w:tc>
        <w:tc>
          <w:tcPr>
            <w:tcW w:w="532" w:type="pct"/>
            <w:vAlign w:val="center"/>
          </w:tcPr>
          <w:p w:rsidR="00B46018" w:rsidRPr="00131A48" w:rsidRDefault="00B46018" w:rsidP="00512FB3">
            <w:pPr>
              <w:jc w:val="center"/>
              <w:rPr>
                <w:sz w:val="24"/>
              </w:rPr>
            </w:pPr>
            <w:r w:rsidRPr="00131A48">
              <w:rPr>
                <w:rFonts w:hint="eastAsia"/>
                <w:sz w:val="24"/>
              </w:rPr>
              <w:t>台</w:t>
            </w:r>
          </w:p>
        </w:tc>
      </w:tr>
      <w:tr w:rsidR="00B46018" w:rsidRPr="00131A48" w:rsidTr="00512FB3">
        <w:trPr>
          <w:trHeight w:val="312"/>
        </w:trPr>
        <w:tc>
          <w:tcPr>
            <w:tcW w:w="480" w:type="pct"/>
            <w:vAlign w:val="center"/>
          </w:tcPr>
          <w:p w:rsidR="00B46018" w:rsidRPr="00131A48" w:rsidRDefault="00B46018" w:rsidP="00512FB3">
            <w:pPr>
              <w:jc w:val="center"/>
              <w:rPr>
                <w:rFonts w:hint="eastAsia"/>
                <w:sz w:val="24"/>
              </w:rPr>
            </w:pPr>
            <w:r w:rsidRPr="00131A48">
              <w:rPr>
                <w:rFonts w:hint="eastAsia"/>
                <w:sz w:val="24"/>
              </w:rPr>
              <w:t>9</w:t>
            </w:r>
          </w:p>
        </w:tc>
        <w:tc>
          <w:tcPr>
            <w:tcW w:w="1028" w:type="pct"/>
            <w:vAlign w:val="center"/>
          </w:tcPr>
          <w:p w:rsidR="00B46018" w:rsidRPr="00131A48" w:rsidRDefault="00B46018" w:rsidP="00512FB3">
            <w:pPr>
              <w:jc w:val="center"/>
              <w:rPr>
                <w:rFonts w:hint="eastAsia"/>
                <w:sz w:val="24"/>
              </w:rPr>
            </w:pPr>
            <w:r w:rsidRPr="00131A48">
              <w:rPr>
                <w:rFonts w:hint="eastAsia"/>
                <w:sz w:val="24"/>
              </w:rPr>
              <w:t>视频管理控制服务器（含管理软件）</w:t>
            </w:r>
          </w:p>
        </w:tc>
        <w:tc>
          <w:tcPr>
            <w:tcW w:w="2378" w:type="pct"/>
            <w:vAlign w:val="center"/>
          </w:tcPr>
          <w:p w:rsidR="00B46018" w:rsidRPr="00131A48" w:rsidRDefault="00B46018" w:rsidP="00512FB3">
            <w:pPr>
              <w:jc w:val="left"/>
              <w:rPr>
                <w:rFonts w:hint="eastAsia"/>
                <w:sz w:val="24"/>
              </w:rPr>
            </w:pPr>
            <w:r w:rsidRPr="00131A48">
              <w:rPr>
                <w:rFonts w:hint="eastAsia"/>
                <w:sz w:val="24"/>
              </w:rPr>
              <w:t>要求</w:t>
            </w:r>
            <w:r w:rsidRPr="00131A48">
              <w:rPr>
                <w:sz w:val="24"/>
              </w:rPr>
              <w:t>采用模块化的软件框架设计，可以动态、快速加入新的模块，软件框架不需修改。具备精细化权限设置功能，支持用户分组、分级，用户级别至少</w:t>
            </w:r>
            <w:r w:rsidRPr="00131A48">
              <w:rPr>
                <w:sz w:val="24"/>
              </w:rPr>
              <w:t>50</w:t>
            </w:r>
            <w:r w:rsidRPr="00131A48">
              <w:rPr>
                <w:sz w:val="24"/>
              </w:rPr>
              <w:t>级。能够实现对报警主机接入和报警信息的集成的功能。具备对各类品牌的</w:t>
            </w:r>
            <w:r w:rsidRPr="00131A48">
              <w:rPr>
                <w:sz w:val="24"/>
              </w:rPr>
              <w:t>DVR</w:t>
            </w:r>
            <w:r w:rsidRPr="00131A48">
              <w:rPr>
                <w:sz w:val="24"/>
              </w:rPr>
              <w:t>、</w:t>
            </w:r>
            <w:r w:rsidRPr="00131A48">
              <w:rPr>
                <w:sz w:val="24"/>
              </w:rPr>
              <w:t>DVS</w:t>
            </w:r>
            <w:r w:rsidRPr="00131A48">
              <w:rPr>
                <w:sz w:val="24"/>
              </w:rPr>
              <w:t>、</w:t>
            </w:r>
            <w:r w:rsidRPr="00131A48">
              <w:rPr>
                <w:sz w:val="24"/>
              </w:rPr>
              <w:t>IPC</w:t>
            </w:r>
            <w:r w:rsidRPr="00131A48">
              <w:rPr>
                <w:sz w:val="24"/>
              </w:rPr>
              <w:t>等数字化设备进行入网注册、接入、管理功能。可以管理模拟矩阵和键盘。具备干线的分配、路由选择、复用、抢占等功能。可提供双机热备功能。</w:t>
            </w:r>
          </w:p>
          <w:p w:rsidR="00B46018" w:rsidRPr="00131A48" w:rsidRDefault="00B46018" w:rsidP="00512FB3">
            <w:pPr>
              <w:jc w:val="left"/>
              <w:rPr>
                <w:rFonts w:hint="eastAsia"/>
                <w:sz w:val="24"/>
              </w:rPr>
            </w:pPr>
            <w:r w:rsidRPr="00131A48">
              <w:rPr>
                <w:rFonts w:hint="eastAsia"/>
                <w:sz w:val="24"/>
              </w:rPr>
              <w:t>基本配置：</w:t>
            </w:r>
            <w:r w:rsidRPr="00131A48">
              <w:rPr>
                <w:rFonts w:hint="eastAsia"/>
                <w:sz w:val="24"/>
              </w:rPr>
              <w:t xml:space="preserve">Intel(R) Xeon(R) Processor E5606 2.13GHz, 8MB Cache, 4.8 GT/s QPI, </w:t>
            </w:r>
            <w:smartTag w:uri="urn:schemas-microsoft-com:office:smarttags" w:element="chmetcnv">
              <w:smartTagPr>
                <w:attr w:name="UnitName" w:val="C"/>
                <w:attr w:name="SourceValue" w:val="4"/>
                <w:attr w:name="HasSpace" w:val="False"/>
                <w:attr w:name="Negative" w:val="False"/>
                <w:attr w:name="NumberType" w:val="1"/>
                <w:attr w:name="TCSC" w:val="0"/>
              </w:smartTagPr>
              <w:r w:rsidRPr="00131A48">
                <w:rPr>
                  <w:rFonts w:hint="eastAsia"/>
                  <w:sz w:val="24"/>
                </w:rPr>
                <w:t>4C</w:t>
              </w:r>
            </w:smartTag>
            <w:r w:rsidRPr="00131A48">
              <w:rPr>
                <w:rFonts w:hint="eastAsia"/>
                <w:sz w:val="24"/>
              </w:rPr>
              <w:t>*2</w:t>
            </w:r>
            <w:r w:rsidRPr="00131A48">
              <w:rPr>
                <w:rFonts w:hint="eastAsia"/>
                <w:sz w:val="24"/>
              </w:rPr>
              <w:t>；</w:t>
            </w:r>
            <w:r w:rsidRPr="00131A48">
              <w:rPr>
                <w:rFonts w:hint="eastAsia"/>
                <w:sz w:val="24"/>
              </w:rPr>
              <w:t>16GB (4x4 GB) 1333 MHz</w:t>
            </w:r>
            <w:r w:rsidRPr="00131A48">
              <w:rPr>
                <w:rFonts w:hint="eastAsia"/>
                <w:sz w:val="24"/>
              </w:rPr>
              <w:t>双列</w:t>
            </w:r>
            <w:r w:rsidRPr="00131A48">
              <w:rPr>
                <w:rFonts w:hint="eastAsia"/>
                <w:sz w:val="24"/>
              </w:rPr>
              <w:t>LV RDIMM</w:t>
            </w:r>
            <w:r w:rsidRPr="00131A48">
              <w:rPr>
                <w:rFonts w:hint="eastAsia"/>
                <w:sz w:val="24"/>
              </w:rPr>
              <w:t>内存；</w:t>
            </w:r>
            <w:r w:rsidRPr="00131A48">
              <w:rPr>
                <w:rFonts w:hint="eastAsia"/>
                <w:sz w:val="24"/>
              </w:rPr>
              <w:t xml:space="preserve">300GB 10K RPM 6Gbps SAS </w:t>
            </w:r>
            <w:smartTag w:uri="urn:schemas-microsoft-com:office:smarttags" w:element="chmetcnv">
              <w:smartTagPr>
                <w:attr w:name="UnitName" w:val="英寸"/>
                <w:attr w:name="SourceValue" w:val="2.5"/>
                <w:attr w:name="HasSpace" w:val="False"/>
                <w:attr w:name="Negative" w:val="False"/>
                <w:attr w:name="NumberType" w:val="1"/>
                <w:attr w:name="TCSC" w:val="0"/>
              </w:smartTagPr>
              <w:r w:rsidRPr="00131A48">
                <w:rPr>
                  <w:rFonts w:hint="eastAsia"/>
                  <w:sz w:val="24"/>
                </w:rPr>
                <w:t>2.5</w:t>
              </w:r>
              <w:r w:rsidRPr="00131A48">
                <w:rPr>
                  <w:rFonts w:hint="eastAsia"/>
                  <w:sz w:val="24"/>
                </w:rPr>
                <w:t>英寸</w:t>
              </w:r>
            </w:smartTag>
            <w:r w:rsidRPr="00131A48">
              <w:rPr>
                <w:rFonts w:hint="eastAsia"/>
                <w:sz w:val="24"/>
              </w:rPr>
              <w:t>热插拔硬盘</w:t>
            </w:r>
            <w:r w:rsidRPr="00131A48">
              <w:rPr>
                <w:rFonts w:hint="eastAsia"/>
                <w:sz w:val="24"/>
              </w:rPr>
              <w:t>*2</w:t>
            </w:r>
            <w:r w:rsidRPr="00131A48">
              <w:rPr>
                <w:rFonts w:hint="eastAsia"/>
                <w:sz w:val="24"/>
              </w:rPr>
              <w:t>；</w:t>
            </w:r>
            <w:r w:rsidRPr="00131A48">
              <w:rPr>
                <w:rFonts w:hint="eastAsia"/>
                <w:sz w:val="24"/>
              </w:rPr>
              <w:t xml:space="preserve"> RAID</w:t>
            </w:r>
            <w:r w:rsidRPr="00131A48">
              <w:rPr>
                <w:rFonts w:hint="eastAsia"/>
                <w:sz w:val="24"/>
              </w:rPr>
              <w:t>：集成</w:t>
            </w:r>
            <w:r w:rsidRPr="00131A48">
              <w:rPr>
                <w:rFonts w:hint="eastAsia"/>
                <w:sz w:val="24"/>
              </w:rPr>
              <w:t>SAS</w:t>
            </w:r>
            <w:r w:rsidRPr="00131A48">
              <w:rPr>
                <w:rFonts w:hint="eastAsia"/>
                <w:sz w:val="24"/>
              </w:rPr>
              <w:t>控制器，支持</w:t>
            </w:r>
            <w:r w:rsidRPr="00131A48">
              <w:rPr>
                <w:rFonts w:hint="eastAsia"/>
                <w:sz w:val="24"/>
              </w:rPr>
              <w:t>RAID0,1</w:t>
            </w:r>
            <w:r w:rsidRPr="00131A48">
              <w:rPr>
                <w:rFonts w:hint="eastAsia"/>
                <w:sz w:val="24"/>
              </w:rPr>
              <w:t>；内置</w:t>
            </w:r>
            <w:r w:rsidRPr="00131A48">
              <w:rPr>
                <w:rFonts w:hint="eastAsia"/>
                <w:sz w:val="24"/>
              </w:rPr>
              <w:t>SATA DVD ROM</w:t>
            </w:r>
            <w:r w:rsidRPr="00131A48">
              <w:rPr>
                <w:rFonts w:hint="eastAsia"/>
                <w:sz w:val="24"/>
              </w:rPr>
              <w:t>；双网卡；冗余电源，机架式</w:t>
            </w:r>
            <w:r w:rsidRPr="00131A48">
              <w:rPr>
                <w:rFonts w:hint="eastAsia"/>
                <w:sz w:val="24"/>
              </w:rPr>
              <w:t xml:space="preserve"> </w:t>
            </w:r>
            <w:r w:rsidRPr="00131A48">
              <w:rPr>
                <w:rFonts w:hint="eastAsia"/>
                <w:sz w:val="24"/>
              </w:rPr>
              <w:t>含鼠标键盘</w:t>
            </w:r>
          </w:p>
          <w:p w:rsidR="00B46018" w:rsidRPr="00131A48" w:rsidRDefault="00B46018" w:rsidP="00512FB3">
            <w:pPr>
              <w:jc w:val="left"/>
              <w:rPr>
                <w:rFonts w:hint="eastAsia"/>
                <w:sz w:val="24"/>
              </w:rPr>
            </w:pPr>
            <w:r w:rsidRPr="00131A48">
              <w:rPr>
                <w:sz w:val="24"/>
              </w:rPr>
              <w:t>功能模块：</w:t>
            </w:r>
            <w:r w:rsidRPr="00131A48">
              <w:rPr>
                <w:rFonts w:hint="eastAsia"/>
                <w:sz w:val="24"/>
              </w:rPr>
              <w:t>用户及</w:t>
            </w:r>
            <w:r w:rsidRPr="00131A48">
              <w:rPr>
                <w:sz w:val="24"/>
              </w:rPr>
              <w:t>权限控制管理模块、模拟干线管理模块、数字干线管理模块、配置管理模块、矩阵和键盘控制模块、虚拟矩阵模块、</w:t>
            </w:r>
            <w:r w:rsidRPr="00131A48">
              <w:rPr>
                <w:sz w:val="24"/>
              </w:rPr>
              <w:t>DVR</w:t>
            </w:r>
            <w:r w:rsidRPr="00131A48">
              <w:rPr>
                <w:sz w:val="24"/>
              </w:rPr>
              <w:t>管理模块、帧标记支撑管理模块。</w:t>
            </w:r>
          </w:p>
        </w:tc>
        <w:tc>
          <w:tcPr>
            <w:tcW w:w="582" w:type="pct"/>
            <w:vAlign w:val="center"/>
          </w:tcPr>
          <w:p w:rsidR="00B46018" w:rsidRPr="00131A48" w:rsidRDefault="00B46018" w:rsidP="00512FB3">
            <w:pPr>
              <w:jc w:val="center"/>
              <w:rPr>
                <w:rFonts w:hint="eastAsia"/>
                <w:sz w:val="24"/>
              </w:rPr>
            </w:pPr>
            <w:r w:rsidRPr="00131A48">
              <w:rPr>
                <w:rFonts w:hint="eastAsia"/>
                <w:sz w:val="24"/>
              </w:rPr>
              <w:t>1</w:t>
            </w:r>
          </w:p>
        </w:tc>
        <w:tc>
          <w:tcPr>
            <w:tcW w:w="532" w:type="pct"/>
            <w:vAlign w:val="center"/>
          </w:tcPr>
          <w:p w:rsidR="00B46018" w:rsidRPr="00131A48" w:rsidRDefault="00B46018" w:rsidP="00512FB3">
            <w:pPr>
              <w:jc w:val="center"/>
              <w:rPr>
                <w:rFonts w:hint="eastAsia"/>
                <w:sz w:val="24"/>
              </w:rPr>
            </w:pPr>
            <w:r w:rsidRPr="00131A48">
              <w:rPr>
                <w:rFonts w:hint="eastAsia"/>
                <w:sz w:val="24"/>
              </w:rPr>
              <w:t>台</w:t>
            </w:r>
          </w:p>
        </w:tc>
      </w:tr>
      <w:tr w:rsidR="00B46018" w:rsidRPr="00131A48" w:rsidTr="00512FB3">
        <w:trPr>
          <w:trHeight w:val="312"/>
        </w:trPr>
        <w:tc>
          <w:tcPr>
            <w:tcW w:w="480" w:type="pct"/>
            <w:vAlign w:val="center"/>
          </w:tcPr>
          <w:p w:rsidR="00B46018" w:rsidRPr="00131A48" w:rsidRDefault="00B46018" w:rsidP="00512FB3">
            <w:pPr>
              <w:jc w:val="center"/>
              <w:rPr>
                <w:rFonts w:hint="eastAsia"/>
                <w:sz w:val="24"/>
              </w:rPr>
            </w:pPr>
            <w:r w:rsidRPr="00131A48">
              <w:rPr>
                <w:rFonts w:hint="eastAsia"/>
                <w:sz w:val="24"/>
              </w:rPr>
              <w:t>10</w:t>
            </w:r>
          </w:p>
        </w:tc>
        <w:tc>
          <w:tcPr>
            <w:tcW w:w="1028" w:type="pct"/>
            <w:vAlign w:val="center"/>
          </w:tcPr>
          <w:p w:rsidR="00B46018" w:rsidRPr="00131A48" w:rsidRDefault="00B46018" w:rsidP="00512FB3">
            <w:pPr>
              <w:jc w:val="center"/>
              <w:rPr>
                <w:rFonts w:hint="eastAsia"/>
                <w:sz w:val="24"/>
              </w:rPr>
            </w:pPr>
            <w:r w:rsidRPr="00131A48">
              <w:rPr>
                <w:rFonts w:hint="eastAsia"/>
                <w:sz w:val="24"/>
              </w:rPr>
              <w:t>解码器</w:t>
            </w:r>
          </w:p>
        </w:tc>
        <w:tc>
          <w:tcPr>
            <w:tcW w:w="2378" w:type="pct"/>
            <w:vAlign w:val="center"/>
          </w:tcPr>
          <w:p w:rsidR="00B46018" w:rsidRPr="00131A48" w:rsidRDefault="00B46018" w:rsidP="00512FB3">
            <w:pPr>
              <w:jc w:val="left"/>
              <w:rPr>
                <w:rFonts w:hint="eastAsia"/>
                <w:sz w:val="24"/>
              </w:rPr>
            </w:pPr>
            <w:r w:rsidRPr="00131A48">
              <w:rPr>
                <w:rFonts w:hint="eastAsia"/>
                <w:sz w:val="24"/>
              </w:rPr>
              <w:t>实现高清视频的解码输出，实现</w:t>
            </w:r>
            <w:r w:rsidRPr="00131A48">
              <w:rPr>
                <w:sz w:val="24"/>
              </w:rPr>
              <w:t>MPEG1</w:t>
            </w:r>
            <w:r w:rsidRPr="00131A48">
              <w:rPr>
                <w:rFonts w:hint="eastAsia"/>
                <w:sz w:val="24"/>
              </w:rPr>
              <w:t>、</w:t>
            </w:r>
            <w:r w:rsidRPr="00131A48">
              <w:rPr>
                <w:sz w:val="24"/>
              </w:rPr>
              <w:t>MPEG2</w:t>
            </w:r>
            <w:r w:rsidRPr="00131A48">
              <w:rPr>
                <w:rFonts w:hint="eastAsia"/>
                <w:sz w:val="24"/>
              </w:rPr>
              <w:t>、</w:t>
            </w:r>
            <w:r w:rsidRPr="00131A48">
              <w:rPr>
                <w:sz w:val="24"/>
              </w:rPr>
              <w:t>M-JPEG</w:t>
            </w:r>
            <w:r w:rsidRPr="00131A48">
              <w:rPr>
                <w:rFonts w:hint="eastAsia"/>
                <w:sz w:val="24"/>
              </w:rPr>
              <w:t>、</w:t>
            </w:r>
            <w:r w:rsidRPr="00131A48">
              <w:rPr>
                <w:sz w:val="24"/>
              </w:rPr>
              <w:t>MPEG4</w:t>
            </w:r>
            <w:r w:rsidRPr="00131A48">
              <w:rPr>
                <w:rFonts w:hint="eastAsia"/>
                <w:sz w:val="24"/>
              </w:rPr>
              <w:t>、</w:t>
            </w:r>
            <w:r w:rsidRPr="00131A48">
              <w:rPr>
                <w:sz w:val="24"/>
              </w:rPr>
              <w:t>H.264</w:t>
            </w:r>
            <w:r w:rsidRPr="00131A48">
              <w:rPr>
                <w:rFonts w:hint="eastAsia"/>
                <w:sz w:val="24"/>
              </w:rPr>
              <w:t>格式的视频解码，支持</w:t>
            </w:r>
            <w:r w:rsidRPr="00131A48">
              <w:rPr>
                <w:sz w:val="24"/>
              </w:rPr>
              <w:t>QCIF</w:t>
            </w:r>
            <w:r w:rsidRPr="00131A48">
              <w:rPr>
                <w:rFonts w:hint="eastAsia"/>
                <w:sz w:val="24"/>
              </w:rPr>
              <w:t>、</w:t>
            </w:r>
            <w:r w:rsidRPr="00131A48">
              <w:rPr>
                <w:sz w:val="24"/>
              </w:rPr>
              <w:t>CIF</w:t>
            </w:r>
            <w:r w:rsidRPr="00131A48">
              <w:rPr>
                <w:rFonts w:hint="eastAsia"/>
                <w:sz w:val="24"/>
              </w:rPr>
              <w:t>、</w:t>
            </w:r>
            <w:r w:rsidRPr="00131A48">
              <w:rPr>
                <w:sz w:val="24"/>
              </w:rPr>
              <w:t>Half-D1</w:t>
            </w:r>
            <w:r w:rsidRPr="00131A48">
              <w:rPr>
                <w:rFonts w:hint="eastAsia"/>
                <w:sz w:val="24"/>
              </w:rPr>
              <w:t>、</w:t>
            </w:r>
            <w:r w:rsidRPr="00131A48">
              <w:rPr>
                <w:sz w:val="24"/>
              </w:rPr>
              <w:t>D1</w:t>
            </w:r>
            <w:r w:rsidRPr="00131A48">
              <w:rPr>
                <w:rFonts w:hint="eastAsia"/>
                <w:sz w:val="24"/>
              </w:rPr>
              <w:t>、</w:t>
            </w:r>
            <w:r w:rsidRPr="00131A48">
              <w:rPr>
                <w:sz w:val="24"/>
              </w:rPr>
              <w:t>720P</w:t>
            </w:r>
            <w:r w:rsidRPr="00131A48">
              <w:rPr>
                <w:rFonts w:hint="eastAsia"/>
                <w:sz w:val="24"/>
              </w:rPr>
              <w:t>、</w:t>
            </w:r>
            <w:r w:rsidRPr="00131A48">
              <w:rPr>
                <w:sz w:val="24"/>
              </w:rPr>
              <w:t>1080P</w:t>
            </w:r>
            <w:r w:rsidRPr="00131A48">
              <w:rPr>
                <w:rFonts w:hint="eastAsia"/>
                <w:sz w:val="24"/>
              </w:rPr>
              <w:t>等分辨率。单台设备可支持</w:t>
            </w:r>
            <w:r w:rsidRPr="00131A48">
              <w:rPr>
                <w:rFonts w:hint="eastAsia"/>
                <w:sz w:val="24"/>
              </w:rPr>
              <w:t>16</w:t>
            </w:r>
            <w:r w:rsidRPr="00131A48">
              <w:rPr>
                <w:rFonts w:hint="eastAsia"/>
                <w:sz w:val="24"/>
              </w:rPr>
              <w:t>路</w:t>
            </w:r>
            <w:r w:rsidRPr="00131A48">
              <w:rPr>
                <w:sz w:val="24"/>
              </w:rPr>
              <w:t xml:space="preserve">H.264 </w:t>
            </w:r>
            <w:r w:rsidRPr="00131A48">
              <w:rPr>
                <w:sz w:val="24"/>
              </w:rPr>
              <w:lastRenderedPageBreak/>
              <w:t>D1</w:t>
            </w:r>
            <w:r w:rsidRPr="00131A48">
              <w:rPr>
                <w:rFonts w:hint="eastAsia"/>
                <w:sz w:val="24"/>
              </w:rPr>
              <w:t>或</w:t>
            </w:r>
            <w:r w:rsidRPr="00131A48">
              <w:rPr>
                <w:rFonts w:hint="eastAsia"/>
                <w:sz w:val="24"/>
              </w:rPr>
              <w:t>8</w:t>
            </w:r>
            <w:r w:rsidRPr="00131A48">
              <w:rPr>
                <w:rFonts w:hint="eastAsia"/>
                <w:sz w:val="24"/>
              </w:rPr>
              <w:t>路</w:t>
            </w:r>
            <w:r w:rsidRPr="00131A48">
              <w:rPr>
                <w:sz w:val="24"/>
              </w:rPr>
              <w:t>720P</w:t>
            </w:r>
            <w:r w:rsidRPr="00131A48">
              <w:rPr>
                <w:rFonts w:hint="eastAsia"/>
                <w:sz w:val="24"/>
              </w:rPr>
              <w:t>或</w:t>
            </w:r>
            <w:r w:rsidRPr="00131A48">
              <w:rPr>
                <w:rFonts w:hint="eastAsia"/>
                <w:sz w:val="24"/>
              </w:rPr>
              <w:t>4</w:t>
            </w:r>
            <w:r w:rsidRPr="00131A48">
              <w:rPr>
                <w:rFonts w:hint="eastAsia"/>
                <w:sz w:val="24"/>
              </w:rPr>
              <w:t>路</w:t>
            </w:r>
            <w:r w:rsidRPr="00131A48">
              <w:rPr>
                <w:sz w:val="24"/>
              </w:rPr>
              <w:t>1080P</w:t>
            </w:r>
            <w:r w:rsidRPr="00131A48">
              <w:rPr>
                <w:rFonts w:hint="eastAsia"/>
                <w:sz w:val="24"/>
              </w:rPr>
              <w:t>解码。</w:t>
            </w:r>
          </w:p>
          <w:p w:rsidR="00B46018" w:rsidRPr="00131A48" w:rsidRDefault="00B46018" w:rsidP="00512FB3">
            <w:pPr>
              <w:jc w:val="left"/>
              <w:rPr>
                <w:sz w:val="24"/>
              </w:rPr>
            </w:pPr>
            <w:r w:rsidRPr="00131A48">
              <w:rPr>
                <w:sz w:val="24"/>
              </w:rPr>
              <w:t>可以直接输出到电视、电视墙、数字显示设备上，在所有需要解码并显示视频的场所都可以使用。</w:t>
            </w:r>
          </w:p>
          <w:p w:rsidR="00B46018" w:rsidRPr="00131A48" w:rsidRDefault="00B46018" w:rsidP="00512FB3">
            <w:pPr>
              <w:jc w:val="left"/>
              <w:rPr>
                <w:sz w:val="24"/>
              </w:rPr>
            </w:pPr>
            <w:r w:rsidRPr="00131A48">
              <w:rPr>
                <w:rFonts w:hint="eastAsia"/>
                <w:sz w:val="24"/>
              </w:rPr>
              <w:t>支持</w:t>
            </w:r>
            <w:r w:rsidRPr="00131A48">
              <w:rPr>
                <w:rFonts w:hint="eastAsia"/>
                <w:sz w:val="24"/>
              </w:rPr>
              <w:t>4</w:t>
            </w:r>
            <w:r w:rsidRPr="00131A48">
              <w:rPr>
                <w:rFonts w:hint="eastAsia"/>
                <w:sz w:val="24"/>
              </w:rPr>
              <w:t>个</w:t>
            </w:r>
            <w:r w:rsidRPr="00131A48">
              <w:rPr>
                <w:rFonts w:hint="eastAsia"/>
                <w:sz w:val="24"/>
              </w:rPr>
              <w:t>Mini DP</w:t>
            </w:r>
            <w:r w:rsidRPr="00131A48">
              <w:rPr>
                <w:rFonts w:hint="eastAsia"/>
                <w:sz w:val="24"/>
              </w:rPr>
              <w:t>显示输出</w:t>
            </w:r>
            <w:r w:rsidRPr="00131A48">
              <w:rPr>
                <w:rFonts w:hint="eastAsia"/>
                <w:sz w:val="24"/>
              </w:rPr>
              <w:t>(</w:t>
            </w:r>
            <w:r w:rsidRPr="00131A48">
              <w:rPr>
                <w:rFonts w:hint="eastAsia"/>
                <w:sz w:val="24"/>
              </w:rPr>
              <w:t>标配</w:t>
            </w:r>
            <w:r w:rsidRPr="00131A48">
              <w:rPr>
                <w:rFonts w:hint="eastAsia"/>
                <w:sz w:val="24"/>
              </w:rPr>
              <w:t>4</w:t>
            </w:r>
            <w:r w:rsidRPr="00131A48">
              <w:rPr>
                <w:rFonts w:hint="eastAsia"/>
                <w:sz w:val="24"/>
              </w:rPr>
              <w:t>根</w:t>
            </w:r>
            <w:r w:rsidRPr="00131A48">
              <w:rPr>
                <w:rFonts w:hint="eastAsia"/>
                <w:sz w:val="24"/>
              </w:rPr>
              <w:t>Mini DP</w:t>
            </w:r>
            <w:r w:rsidRPr="00131A48">
              <w:rPr>
                <w:rFonts w:hint="eastAsia"/>
                <w:sz w:val="24"/>
              </w:rPr>
              <w:t>转</w:t>
            </w:r>
            <w:r w:rsidRPr="00131A48">
              <w:rPr>
                <w:rFonts w:hint="eastAsia"/>
                <w:sz w:val="24"/>
              </w:rPr>
              <w:t>DVI</w:t>
            </w:r>
            <w:r w:rsidRPr="00131A48">
              <w:rPr>
                <w:rFonts w:hint="eastAsia"/>
                <w:sz w:val="24"/>
              </w:rPr>
              <w:t>转接线</w:t>
            </w:r>
            <w:r w:rsidRPr="00131A48">
              <w:rPr>
                <w:rFonts w:hint="eastAsia"/>
                <w:sz w:val="24"/>
              </w:rPr>
              <w:t>)</w:t>
            </w:r>
            <w:r w:rsidRPr="00131A48">
              <w:rPr>
                <w:rFonts w:hint="eastAsia"/>
                <w:sz w:val="24"/>
              </w:rPr>
              <w:t>，每路显示输出支持</w:t>
            </w:r>
            <w:r w:rsidRPr="00131A48">
              <w:rPr>
                <w:sz w:val="24"/>
              </w:rPr>
              <w:t>1</w:t>
            </w:r>
            <w:r w:rsidRPr="00131A48">
              <w:rPr>
                <w:rFonts w:hint="eastAsia"/>
                <w:sz w:val="24"/>
              </w:rPr>
              <w:t>、</w:t>
            </w:r>
            <w:r w:rsidRPr="00131A48">
              <w:rPr>
                <w:sz w:val="24"/>
              </w:rPr>
              <w:t>4</w:t>
            </w:r>
            <w:r w:rsidRPr="00131A48">
              <w:rPr>
                <w:rFonts w:hint="eastAsia"/>
                <w:sz w:val="24"/>
              </w:rPr>
              <w:t>画面的解码显示。</w:t>
            </w:r>
          </w:p>
          <w:p w:rsidR="00B46018" w:rsidRPr="00131A48" w:rsidRDefault="00B46018" w:rsidP="00512FB3">
            <w:pPr>
              <w:jc w:val="left"/>
              <w:rPr>
                <w:rFonts w:hint="eastAsia"/>
                <w:sz w:val="24"/>
              </w:rPr>
            </w:pPr>
            <w:r w:rsidRPr="00131A48">
              <w:rPr>
                <w:rFonts w:hint="eastAsia"/>
                <w:sz w:val="24"/>
              </w:rPr>
              <w:t>兼容能力强，兼容常用的视频编码格式，可以使用在任何基于</w:t>
            </w:r>
            <w:r w:rsidRPr="00131A48">
              <w:rPr>
                <w:sz w:val="24"/>
              </w:rPr>
              <w:t>IP</w:t>
            </w:r>
            <w:r w:rsidRPr="00131A48">
              <w:rPr>
                <w:rFonts w:hint="eastAsia"/>
                <w:sz w:val="24"/>
              </w:rPr>
              <w:t>的网络中解码</w:t>
            </w:r>
            <w:r w:rsidRPr="00131A48">
              <w:rPr>
                <w:sz w:val="24"/>
              </w:rPr>
              <w:t>MPEG1</w:t>
            </w:r>
            <w:r w:rsidRPr="00131A48">
              <w:rPr>
                <w:rFonts w:hint="eastAsia"/>
                <w:sz w:val="24"/>
              </w:rPr>
              <w:t>、</w:t>
            </w:r>
            <w:r w:rsidRPr="00131A48">
              <w:rPr>
                <w:sz w:val="24"/>
              </w:rPr>
              <w:t>MPEG2</w:t>
            </w:r>
            <w:r w:rsidRPr="00131A48">
              <w:rPr>
                <w:rFonts w:hint="eastAsia"/>
                <w:sz w:val="24"/>
              </w:rPr>
              <w:t>、</w:t>
            </w:r>
            <w:r w:rsidRPr="00131A48">
              <w:rPr>
                <w:sz w:val="24"/>
              </w:rPr>
              <w:t>M-JPEG</w:t>
            </w:r>
            <w:r w:rsidRPr="00131A48">
              <w:rPr>
                <w:rFonts w:hint="eastAsia"/>
                <w:sz w:val="24"/>
              </w:rPr>
              <w:t>、</w:t>
            </w:r>
            <w:r w:rsidRPr="00131A48">
              <w:rPr>
                <w:sz w:val="24"/>
              </w:rPr>
              <w:t>MPEG4</w:t>
            </w:r>
            <w:r w:rsidRPr="00131A48">
              <w:rPr>
                <w:rFonts w:hint="eastAsia"/>
                <w:sz w:val="24"/>
              </w:rPr>
              <w:t>、</w:t>
            </w:r>
            <w:r w:rsidRPr="00131A48">
              <w:rPr>
                <w:sz w:val="24"/>
              </w:rPr>
              <w:t>H.264</w:t>
            </w:r>
            <w:r w:rsidRPr="00131A48">
              <w:rPr>
                <w:rFonts w:hint="eastAsia"/>
                <w:sz w:val="24"/>
              </w:rPr>
              <w:t>等格式的视频。</w:t>
            </w:r>
          </w:p>
          <w:p w:rsidR="00B46018" w:rsidRPr="00131A48" w:rsidRDefault="00B46018" w:rsidP="00512FB3">
            <w:pPr>
              <w:jc w:val="left"/>
              <w:rPr>
                <w:sz w:val="24"/>
              </w:rPr>
            </w:pPr>
            <w:r w:rsidRPr="00131A48">
              <w:rPr>
                <w:rFonts w:hint="eastAsia"/>
                <w:sz w:val="24"/>
              </w:rPr>
              <w:t>通过模拟或数字键盘切换任何一路视频到解码器上解码显示输出。</w:t>
            </w:r>
          </w:p>
          <w:p w:rsidR="00B46018" w:rsidRPr="00131A48" w:rsidRDefault="00B46018" w:rsidP="00512FB3">
            <w:pPr>
              <w:jc w:val="left"/>
              <w:rPr>
                <w:rFonts w:hint="eastAsia"/>
                <w:sz w:val="24"/>
              </w:rPr>
            </w:pPr>
            <w:r w:rsidRPr="00131A48">
              <w:rPr>
                <w:rFonts w:hint="eastAsia"/>
                <w:sz w:val="24"/>
              </w:rPr>
              <w:t>支持软件在线升级，在新标准出现时增加新的功能，便于产品灵活升级，提高产品的生命周期。</w:t>
            </w:r>
          </w:p>
          <w:p w:rsidR="00B46018" w:rsidRPr="00131A48" w:rsidRDefault="00B46018" w:rsidP="00512FB3">
            <w:pPr>
              <w:jc w:val="left"/>
              <w:rPr>
                <w:rFonts w:hint="eastAsia"/>
                <w:sz w:val="24"/>
              </w:rPr>
            </w:pPr>
            <w:r w:rsidRPr="00131A48">
              <w:rPr>
                <w:rFonts w:hint="eastAsia"/>
                <w:sz w:val="24"/>
              </w:rPr>
              <w:t>RJ45(</w:t>
            </w:r>
            <w:r w:rsidRPr="00131A48">
              <w:rPr>
                <w:sz w:val="24"/>
              </w:rPr>
              <w:t>10/100/1000</w:t>
            </w:r>
            <w:r w:rsidRPr="00131A48">
              <w:rPr>
                <w:rFonts w:hint="eastAsia"/>
                <w:sz w:val="24"/>
              </w:rPr>
              <w:t>Base-T)</w:t>
            </w:r>
            <w:r w:rsidRPr="00131A48">
              <w:rPr>
                <w:sz w:val="24"/>
              </w:rPr>
              <w:sym w:font="Wingdings 2" w:char="F0CD"/>
            </w:r>
            <w:r w:rsidRPr="00131A48">
              <w:rPr>
                <w:rFonts w:hint="eastAsia"/>
                <w:sz w:val="24"/>
              </w:rPr>
              <w:t>2</w:t>
            </w:r>
            <w:r w:rsidRPr="00131A48">
              <w:rPr>
                <w:rFonts w:hint="eastAsia"/>
                <w:sz w:val="24"/>
              </w:rPr>
              <w:t>，提供外置</w:t>
            </w:r>
            <w:r w:rsidRPr="00131A48">
              <w:rPr>
                <w:rFonts w:hint="eastAsia"/>
                <w:sz w:val="24"/>
              </w:rPr>
              <w:t>USB 2.0</w:t>
            </w:r>
            <w:r w:rsidRPr="00131A48">
              <w:rPr>
                <w:rFonts w:hint="eastAsia"/>
                <w:sz w:val="24"/>
              </w:rPr>
              <w:t>接口</w:t>
            </w:r>
            <w:r w:rsidRPr="00131A48">
              <w:rPr>
                <w:sz w:val="24"/>
              </w:rPr>
              <w:sym w:font="Wingdings 2" w:char="F0CD"/>
            </w:r>
            <w:r w:rsidRPr="00131A48">
              <w:rPr>
                <w:rFonts w:hint="eastAsia"/>
                <w:sz w:val="24"/>
              </w:rPr>
              <w:t>4</w:t>
            </w:r>
            <w:r w:rsidRPr="00131A48">
              <w:rPr>
                <w:rFonts w:hint="eastAsia"/>
                <w:sz w:val="24"/>
              </w:rPr>
              <w:t>，前后面板各</w:t>
            </w:r>
            <w:r w:rsidRPr="00131A48">
              <w:rPr>
                <w:rFonts w:hint="eastAsia"/>
                <w:sz w:val="24"/>
              </w:rPr>
              <w:t>2</w:t>
            </w:r>
            <w:r w:rsidRPr="00131A48">
              <w:rPr>
                <w:rFonts w:hint="eastAsia"/>
                <w:sz w:val="24"/>
              </w:rPr>
              <w:t>个，要求提供</w:t>
            </w:r>
            <w:r w:rsidRPr="00131A48">
              <w:rPr>
                <w:rFonts w:hint="eastAsia"/>
                <w:sz w:val="24"/>
              </w:rPr>
              <w:t>2</w:t>
            </w:r>
            <w:r w:rsidRPr="00131A48">
              <w:rPr>
                <w:rFonts w:hint="eastAsia"/>
                <w:sz w:val="24"/>
              </w:rPr>
              <w:t>个</w:t>
            </w:r>
            <w:r w:rsidRPr="00131A48">
              <w:rPr>
                <w:rFonts w:hint="eastAsia"/>
                <w:sz w:val="24"/>
              </w:rPr>
              <w:t>RS-232</w:t>
            </w:r>
            <w:r w:rsidRPr="00131A48">
              <w:rPr>
                <w:rFonts w:hint="eastAsia"/>
                <w:sz w:val="24"/>
              </w:rPr>
              <w:t>，</w:t>
            </w:r>
            <w:r w:rsidRPr="00131A48">
              <w:rPr>
                <w:rFonts w:hint="eastAsia"/>
                <w:sz w:val="24"/>
              </w:rPr>
              <w:t>DB9</w:t>
            </w:r>
            <w:r w:rsidRPr="00131A48">
              <w:rPr>
                <w:rFonts w:hint="eastAsia"/>
                <w:sz w:val="24"/>
              </w:rPr>
              <w:t>接口。</w:t>
            </w:r>
          </w:p>
          <w:p w:rsidR="00B46018" w:rsidRPr="00131A48" w:rsidRDefault="00B46018" w:rsidP="00512FB3">
            <w:pPr>
              <w:jc w:val="left"/>
              <w:rPr>
                <w:rFonts w:hint="eastAsia"/>
                <w:sz w:val="24"/>
              </w:rPr>
            </w:pPr>
            <w:r w:rsidRPr="00131A48">
              <w:rPr>
                <w:rFonts w:hint="eastAsia"/>
                <w:sz w:val="24"/>
              </w:rPr>
              <w:t>支持视频分辨率：</w:t>
            </w:r>
            <w:r w:rsidRPr="00131A48">
              <w:rPr>
                <w:rFonts w:hint="eastAsia"/>
                <w:sz w:val="24"/>
              </w:rPr>
              <w:t>QCIF</w:t>
            </w:r>
            <w:r w:rsidRPr="00131A48">
              <w:rPr>
                <w:rFonts w:hint="eastAsia"/>
                <w:sz w:val="24"/>
              </w:rPr>
              <w:t>、</w:t>
            </w:r>
            <w:r w:rsidRPr="00131A48">
              <w:rPr>
                <w:rFonts w:hint="eastAsia"/>
                <w:sz w:val="24"/>
              </w:rPr>
              <w:t>CIF</w:t>
            </w:r>
            <w:r w:rsidRPr="00131A48">
              <w:rPr>
                <w:rFonts w:hint="eastAsia"/>
                <w:sz w:val="24"/>
              </w:rPr>
              <w:t>、</w:t>
            </w:r>
            <w:r w:rsidRPr="00131A48">
              <w:rPr>
                <w:rFonts w:hint="eastAsia"/>
                <w:sz w:val="24"/>
              </w:rPr>
              <w:t>Half-D1</w:t>
            </w:r>
            <w:r w:rsidRPr="00131A48">
              <w:rPr>
                <w:rFonts w:hint="eastAsia"/>
                <w:sz w:val="24"/>
              </w:rPr>
              <w:t>、</w:t>
            </w:r>
            <w:r w:rsidRPr="00131A48">
              <w:rPr>
                <w:rFonts w:hint="eastAsia"/>
                <w:sz w:val="24"/>
              </w:rPr>
              <w:t>D1</w:t>
            </w:r>
            <w:r w:rsidRPr="00131A48">
              <w:rPr>
                <w:rFonts w:hint="eastAsia"/>
                <w:sz w:val="24"/>
              </w:rPr>
              <w:t>、</w:t>
            </w:r>
            <w:r w:rsidRPr="00131A48">
              <w:rPr>
                <w:rFonts w:hint="eastAsia"/>
                <w:sz w:val="24"/>
              </w:rPr>
              <w:t>720P</w:t>
            </w:r>
            <w:r w:rsidRPr="00131A48">
              <w:rPr>
                <w:rFonts w:hint="eastAsia"/>
                <w:sz w:val="24"/>
              </w:rPr>
              <w:t>、</w:t>
            </w:r>
            <w:r w:rsidRPr="00131A48">
              <w:rPr>
                <w:rFonts w:hint="eastAsia"/>
                <w:sz w:val="24"/>
              </w:rPr>
              <w:t>1080i</w:t>
            </w:r>
            <w:r w:rsidRPr="00131A48">
              <w:rPr>
                <w:rFonts w:hint="eastAsia"/>
                <w:sz w:val="24"/>
              </w:rPr>
              <w:t>、</w:t>
            </w:r>
            <w:r w:rsidRPr="00131A48">
              <w:rPr>
                <w:rFonts w:hint="eastAsia"/>
                <w:sz w:val="24"/>
              </w:rPr>
              <w:t>1080P</w:t>
            </w:r>
            <w:r w:rsidRPr="00131A48">
              <w:rPr>
                <w:rFonts w:hint="eastAsia"/>
                <w:sz w:val="24"/>
              </w:rPr>
              <w:t>等</w:t>
            </w:r>
          </w:p>
        </w:tc>
        <w:tc>
          <w:tcPr>
            <w:tcW w:w="582" w:type="pct"/>
            <w:vAlign w:val="center"/>
          </w:tcPr>
          <w:p w:rsidR="00B46018" w:rsidRPr="00131A48" w:rsidRDefault="00B46018" w:rsidP="00512FB3">
            <w:pPr>
              <w:jc w:val="center"/>
              <w:rPr>
                <w:rFonts w:hint="eastAsia"/>
                <w:sz w:val="24"/>
              </w:rPr>
            </w:pPr>
            <w:r w:rsidRPr="00131A48">
              <w:rPr>
                <w:rFonts w:hint="eastAsia"/>
                <w:sz w:val="24"/>
              </w:rPr>
              <w:lastRenderedPageBreak/>
              <w:t>2</w:t>
            </w:r>
          </w:p>
        </w:tc>
        <w:tc>
          <w:tcPr>
            <w:tcW w:w="532" w:type="pct"/>
            <w:vAlign w:val="center"/>
          </w:tcPr>
          <w:p w:rsidR="00B46018" w:rsidRPr="00131A48" w:rsidRDefault="00B46018" w:rsidP="00512FB3">
            <w:pPr>
              <w:jc w:val="center"/>
              <w:rPr>
                <w:rFonts w:hint="eastAsia"/>
                <w:sz w:val="24"/>
              </w:rPr>
            </w:pPr>
            <w:r w:rsidRPr="00131A48">
              <w:rPr>
                <w:rFonts w:hint="eastAsia"/>
                <w:sz w:val="24"/>
              </w:rPr>
              <w:t>台</w:t>
            </w:r>
          </w:p>
        </w:tc>
      </w:tr>
      <w:tr w:rsidR="00B46018" w:rsidRPr="00131A48" w:rsidTr="00512FB3">
        <w:trPr>
          <w:trHeight w:val="312"/>
        </w:trPr>
        <w:tc>
          <w:tcPr>
            <w:tcW w:w="480" w:type="pct"/>
            <w:vAlign w:val="center"/>
          </w:tcPr>
          <w:p w:rsidR="00B46018" w:rsidRPr="00131A48" w:rsidRDefault="00B46018" w:rsidP="00512FB3">
            <w:pPr>
              <w:jc w:val="center"/>
              <w:rPr>
                <w:rFonts w:hint="eastAsia"/>
                <w:sz w:val="24"/>
              </w:rPr>
            </w:pPr>
            <w:r w:rsidRPr="00131A48">
              <w:rPr>
                <w:rFonts w:hint="eastAsia"/>
                <w:sz w:val="24"/>
              </w:rPr>
              <w:lastRenderedPageBreak/>
              <w:t>11</w:t>
            </w:r>
          </w:p>
        </w:tc>
        <w:tc>
          <w:tcPr>
            <w:tcW w:w="1028" w:type="pct"/>
            <w:vAlign w:val="center"/>
          </w:tcPr>
          <w:p w:rsidR="00B46018" w:rsidRPr="00131A48" w:rsidRDefault="00B46018" w:rsidP="00512FB3">
            <w:pPr>
              <w:jc w:val="center"/>
              <w:rPr>
                <w:rFonts w:hint="eastAsia"/>
                <w:sz w:val="24"/>
              </w:rPr>
            </w:pPr>
            <w:r w:rsidRPr="00131A48">
              <w:rPr>
                <w:rFonts w:hint="eastAsia"/>
                <w:sz w:val="24"/>
              </w:rPr>
              <w:t>专业矩阵键盘</w:t>
            </w:r>
          </w:p>
        </w:tc>
        <w:tc>
          <w:tcPr>
            <w:tcW w:w="2378" w:type="pct"/>
            <w:vAlign w:val="center"/>
          </w:tcPr>
          <w:p w:rsidR="00B46018" w:rsidRPr="00131A48" w:rsidRDefault="00B46018" w:rsidP="00512FB3">
            <w:pPr>
              <w:jc w:val="left"/>
              <w:rPr>
                <w:sz w:val="24"/>
              </w:rPr>
            </w:pPr>
            <w:r w:rsidRPr="00131A48">
              <w:rPr>
                <w:sz w:val="24"/>
              </w:rPr>
              <w:t>工业级控制键盘，带三维摇杆和液晶显示。在控制键盘增强了菜单功能，可以控制多种协议的云台和高速球。</w:t>
            </w:r>
          </w:p>
          <w:p w:rsidR="00B46018" w:rsidRPr="00131A48" w:rsidRDefault="00B46018" w:rsidP="00512FB3">
            <w:pPr>
              <w:jc w:val="left"/>
              <w:rPr>
                <w:rFonts w:hint="eastAsia"/>
                <w:sz w:val="24"/>
              </w:rPr>
            </w:pPr>
            <w:r w:rsidRPr="00131A48">
              <w:rPr>
                <w:sz w:val="24"/>
              </w:rPr>
              <w:t>操作员可以选择不同的摄像机在不同的监视器上显示，并通过键盘上的摇杆对摄像头进行</w:t>
            </w:r>
            <w:r w:rsidRPr="00131A48">
              <w:rPr>
                <w:sz w:val="24"/>
              </w:rPr>
              <w:t>PTZ</w:t>
            </w:r>
            <w:r w:rsidRPr="00131A48">
              <w:rPr>
                <w:sz w:val="24"/>
              </w:rPr>
              <w:t>控制等操作。系统还可以针对发生的事件即时产生预先设定的切换、显示等动作。</w:t>
            </w:r>
          </w:p>
        </w:tc>
        <w:tc>
          <w:tcPr>
            <w:tcW w:w="582" w:type="pct"/>
            <w:vAlign w:val="center"/>
          </w:tcPr>
          <w:p w:rsidR="00B46018" w:rsidRPr="00131A48" w:rsidRDefault="00B46018" w:rsidP="00512FB3">
            <w:pPr>
              <w:jc w:val="center"/>
              <w:rPr>
                <w:rFonts w:hint="eastAsia"/>
                <w:sz w:val="24"/>
              </w:rPr>
            </w:pPr>
            <w:r w:rsidRPr="00131A48">
              <w:rPr>
                <w:rFonts w:hint="eastAsia"/>
                <w:sz w:val="24"/>
              </w:rPr>
              <w:t>4</w:t>
            </w:r>
          </w:p>
        </w:tc>
        <w:tc>
          <w:tcPr>
            <w:tcW w:w="532" w:type="pct"/>
            <w:vAlign w:val="center"/>
          </w:tcPr>
          <w:p w:rsidR="00B46018" w:rsidRPr="00131A48" w:rsidRDefault="00B46018" w:rsidP="00512FB3">
            <w:pPr>
              <w:jc w:val="center"/>
              <w:rPr>
                <w:rFonts w:hint="eastAsia"/>
                <w:sz w:val="24"/>
              </w:rPr>
            </w:pPr>
            <w:r w:rsidRPr="00131A48">
              <w:rPr>
                <w:rFonts w:hint="eastAsia"/>
                <w:sz w:val="24"/>
              </w:rPr>
              <w:t>个</w:t>
            </w:r>
          </w:p>
        </w:tc>
      </w:tr>
      <w:tr w:rsidR="00B46018" w:rsidRPr="00131A48" w:rsidTr="00512FB3">
        <w:trPr>
          <w:trHeight w:val="312"/>
        </w:trPr>
        <w:tc>
          <w:tcPr>
            <w:tcW w:w="480" w:type="pct"/>
            <w:vAlign w:val="center"/>
          </w:tcPr>
          <w:p w:rsidR="00B46018" w:rsidRPr="00131A48" w:rsidRDefault="00B46018" w:rsidP="00512FB3">
            <w:pPr>
              <w:jc w:val="center"/>
              <w:rPr>
                <w:sz w:val="24"/>
              </w:rPr>
            </w:pPr>
            <w:r w:rsidRPr="00131A48">
              <w:rPr>
                <w:rFonts w:hint="eastAsia"/>
                <w:sz w:val="24"/>
              </w:rPr>
              <w:t>12</w:t>
            </w:r>
          </w:p>
        </w:tc>
        <w:tc>
          <w:tcPr>
            <w:tcW w:w="1028" w:type="pct"/>
            <w:vAlign w:val="center"/>
          </w:tcPr>
          <w:p w:rsidR="00B46018" w:rsidRPr="00131A48" w:rsidRDefault="00B46018" w:rsidP="00512FB3">
            <w:pPr>
              <w:jc w:val="center"/>
              <w:rPr>
                <w:sz w:val="24"/>
              </w:rPr>
            </w:pPr>
            <w:r w:rsidRPr="00131A48">
              <w:rPr>
                <w:rFonts w:hint="eastAsia"/>
                <w:sz w:val="24"/>
              </w:rPr>
              <w:t>数据接入服务器</w:t>
            </w:r>
          </w:p>
        </w:tc>
        <w:tc>
          <w:tcPr>
            <w:tcW w:w="2378" w:type="pct"/>
            <w:shd w:val="clear" w:color="auto" w:fill="auto"/>
            <w:vAlign w:val="center"/>
          </w:tcPr>
          <w:p w:rsidR="00B46018" w:rsidRPr="00131A48" w:rsidRDefault="00B46018" w:rsidP="00512FB3">
            <w:pPr>
              <w:jc w:val="left"/>
              <w:rPr>
                <w:rFonts w:hint="eastAsia"/>
                <w:sz w:val="24"/>
              </w:rPr>
            </w:pPr>
            <w:r w:rsidRPr="00131A48">
              <w:rPr>
                <w:rFonts w:hint="eastAsia"/>
                <w:sz w:val="24"/>
              </w:rPr>
              <w:t>2U</w:t>
            </w:r>
            <w:r w:rsidRPr="00131A48">
              <w:rPr>
                <w:rFonts w:hint="eastAsia"/>
                <w:sz w:val="24"/>
              </w:rPr>
              <w:t>标准机架式</w:t>
            </w:r>
          </w:p>
          <w:p w:rsidR="00B46018" w:rsidRPr="00131A48" w:rsidRDefault="00B46018" w:rsidP="00512FB3">
            <w:pPr>
              <w:jc w:val="left"/>
              <w:rPr>
                <w:rFonts w:hint="eastAsia"/>
                <w:sz w:val="24"/>
              </w:rPr>
            </w:pPr>
            <w:r w:rsidRPr="00131A48">
              <w:rPr>
                <w:rFonts w:hint="eastAsia"/>
                <w:sz w:val="24"/>
              </w:rPr>
              <w:t>CPU</w:t>
            </w:r>
            <w:r w:rsidRPr="00131A48">
              <w:rPr>
                <w:rFonts w:hint="eastAsia"/>
                <w:sz w:val="24"/>
              </w:rPr>
              <w:t>：</w:t>
            </w:r>
            <w:r w:rsidRPr="00131A48">
              <w:rPr>
                <w:rFonts w:hint="eastAsia"/>
                <w:sz w:val="24"/>
              </w:rPr>
              <w:t xml:space="preserve"> 2</w:t>
            </w:r>
            <w:r w:rsidRPr="00131A48">
              <w:rPr>
                <w:rFonts w:hint="eastAsia"/>
                <w:sz w:val="24"/>
              </w:rPr>
              <w:t>颗</w:t>
            </w:r>
            <w:r w:rsidRPr="00131A48">
              <w:rPr>
                <w:rFonts w:hint="eastAsia"/>
                <w:sz w:val="24"/>
              </w:rPr>
              <w:t>Intel Xeon E5-2630</w:t>
            </w:r>
            <w:r w:rsidRPr="00131A48">
              <w:rPr>
                <w:rFonts w:hint="eastAsia"/>
                <w:sz w:val="24"/>
              </w:rPr>
              <w:t>六核</w:t>
            </w:r>
            <w:r w:rsidRPr="00131A48">
              <w:rPr>
                <w:rFonts w:hint="eastAsia"/>
                <w:sz w:val="24"/>
              </w:rPr>
              <w:t xml:space="preserve"> </w:t>
            </w:r>
            <w:r w:rsidRPr="00131A48">
              <w:rPr>
                <w:rFonts w:hint="eastAsia"/>
                <w:sz w:val="24"/>
              </w:rPr>
              <w:t>主频≥</w:t>
            </w:r>
            <w:r w:rsidRPr="00131A48">
              <w:rPr>
                <w:rFonts w:hint="eastAsia"/>
                <w:sz w:val="24"/>
              </w:rPr>
              <w:t>2.6GHz</w:t>
            </w:r>
            <w:r w:rsidRPr="00131A48">
              <w:rPr>
                <w:rFonts w:hint="eastAsia"/>
                <w:sz w:val="24"/>
              </w:rPr>
              <w:t>；</w:t>
            </w:r>
          </w:p>
          <w:p w:rsidR="00B46018" w:rsidRPr="00131A48" w:rsidRDefault="00B46018" w:rsidP="00512FB3">
            <w:pPr>
              <w:jc w:val="left"/>
              <w:rPr>
                <w:rFonts w:hint="eastAsia"/>
                <w:sz w:val="24"/>
              </w:rPr>
            </w:pPr>
            <w:r w:rsidRPr="00131A48">
              <w:rPr>
                <w:rFonts w:hint="eastAsia"/>
                <w:sz w:val="24"/>
              </w:rPr>
              <w:t>内存：≥</w:t>
            </w:r>
            <w:r w:rsidRPr="00131A48">
              <w:rPr>
                <w:rFonts w:hint="eastAsia"/>
                <w:sz w:val="24"/>
              </w:rPr>
              <w:t xml:space="preserve">16G DDR3 </w:t>
            </w:r>
            <w:r w:rsidRPr="00131A48">
              <w:rPr>
                <w:rFonts w:hint="eastAsia"/>
                <w:sz w:val="24"/>
              </w:rPr>
              <w:t>，支持≥</w:t>
            </w:r>
            <w:r w:rsidRPr="00131A48">
              <w:rPr>
                <w:rFonts w:hint="eastAsia"/>
                <w:sz w:val="24"/>
              </w:rPr>
              <w:t>24</w:t>
            </w:r>
            <w:r w:rsidRPr="00131A48">
              <w:rPr>
                <w:rFonts w:hint="eastAsia"/>
                <w:sz w:val="24"/>
              </w:rPr>
              <w:t>根内存插槽，支持≥</w:t>
            </w:r>
            <w:r w:rsidRPr="00131A48">
              <w:rPr>
                <w:rFonts w:hint="eastAsia"/>
                <w:sz w:val="24"/>
              </w:rPr>
              <w:t>768GB</w:t>
            </w:r>
            <w:r w:rsidRPr="00131A48">
              <w:rPr>
                <w:rFonts w:hint="eastAsia"/>
                <w:sz w:val="24"/>
              </w:rPr>
              <w:t>容量；</w:t>
            </w:r>
          </w:p>
          <w:p w:rsidR="00B46018" w:rsidRPr="00131A48" w:rsidRDefault="00B46018" w:rsidP="00512FB3">
            <w:pPr>
              <w:jc w:val="left"/>
              <w:rPr>
                <w:rFonts w:hint="eastAsia"/>
                <w:sz w:val="24"/>
              </w:rPr>
            </w:pPr>
            <w:r w:rsidRPr="00131A48">
              <w:rPr>
                <w:rFonts w:hint="eastAsia"/>
                <w:sz w:val="24"/>
              </w:rPr>
              <w:t>硬盘：≥</w:t>
            </w:r>
            <w:r w:rsidRPr="00131A48">
              <w:rPr>
                <w:rFonts w:hint="eastAsia"/>
                <w:sz w:val="24"/>
              </w:rPr>
              <w:t>2</w:t>
            </w:r>
            <w:r w:rsidRPr="00131A48">
              <w:rPr>
                <w:rFonts w:hint="eastAsia"/>
                <w:sz w:val="24"/>
              </w:rPr>
              <w:t>块</w:t>
            </w:r>
            <w:r w:rsidRPr="00131A48">
              <w:rPr>
                <w:rFonts w:hint="eastAsia"/>
                <w:sz w:val="24"/>
              </w:rPr>
              <w:t>300G  10K SAS</w:t>
            </w:r>
            <w:r w:rsidRPr="00131A48">
              <w:rPr>
                <w:rFonts w:hint="eastAsia"/>
                <w:sz w:val="24"/>
              </w:rPr>
              <w:t>，内部支持≥</w:t>
            </w:r>
            <w:r w:rsidRPr="00131A48">
              <w:rPr>
                <w:rFonts w:hint="eastAsia"/>
                <w:sz w:val="24"/>
              </w:rPr>
              <w:t>16</w:t>
            </w:r>
            <w:r w:rsidRPr="00131A48">
              <w:rPr>
                <w:rFonts w:hint="eastAsia"/>
                <w:sz w:val="24"/>
              </w:rPr>
              <w:t>个</w:t>
            </w:r>
            <w:r w:rsidRPr="00131A48">
              <w:rPr>
                <w:rFonts w:hint="eastAsia"/>
                <w:sz w:val="24"/>
              </w:rPr>
              <w:t>2.5</w:t>
            </w:r>
            <w:r w:rsidRPr="00131A48">
              <w:rPr>
                <w:rFonts w:hint="eastAsia"/>
                <w:sz w:val="24"/>
              </w:rPr>
              <w:t>寸或≥</w:t>
            </w:r>
            <w:r w:rsidRPr="00131A48">
              <w:rPr>
                <w:rFonts w:hint="eastAsia"/>
                <w:sz w:val="24"/>
              </w:rPr>
              <w:t>32</w:t>
            </w:r>
            <w:r w:rsidRPr="00131A48">
              <w:rPr>
                <w:rFonts w:hint="eastAsia"/>
                <w:sz w:val="24"/>
              </w:rPr>
              <w:t>个</w:t>
            </w:r>
            <w:r w:rsidRPr="00131A48">
              <w:rPr>
                <w:rFonts w:hint="eastAsia"/>
                <w:sz w:val="24"/>
              </w:rPr>
              <w:t>1.8</w:t>
            </w:r>
            <w:r w:rsidRPr="00131A48">
              <w:rPr>
                <w:rFonts w:hint="eastAsia"/>
                <w:sz w:val="24"/>
              </w:rPr>
              <w:t>寸硬盘；</w:t>
            </w:r>
          </w:p>
          <w:p w:rsidR="00B46018" w:rsidRPr="00131A48" w:rsidRDefault="00B46018" w:rsidP="00512FB3">
            <w:pPr>
              <w:jc w:val="left"/>
              <w:rPr>
                <w:rFonts w:hint="eastAsia"/>
                <w:sz w:val="24"/>
              </w:rPr>
            </w:pPr>
            <w:r w:rsidRPr="00131A48">
              <w:rPr>
                <w:rFonts w:hint="eastAsia"/>
                <w:sz w:val="24"/>
              </w:rPr>
              <w:t>网络接口：≥</w:t>
            </w:r>
            <w:r w:rsidRPr="00131A48">
              <w:rPr>
                <w:rFonts w:hint="eastAsia"/>
                <w:sz w:val="24"/>
              </w:rPr>
              <w:t>2</w:t>
            </w:r>
            <w:r w:rsidRPr="00131A48">
              <w:rPr>
                <w:rFonts w:hint="eastAsia"/>
                <w:sz w:val="24"/>
              </w:rPr>
              <w:t>个千兆网口；</w:t>
            </w:r>
          </w:p>
          <w:p w:rsidR="00B46018" w:rsidRPr="00131A48" w:rsidRDefault="00B46018" w:rsidP="00512FB3">
            <w:pPr>
              <w:jc w:val="left"/>
              <w:rPr>
                <w:rFonts w:hint="eastAsia"/>
                <w:sz w:val="24"/>
              </w:rPr>
            </w:pPr>
            <w:r w:rsidRPr="00131A48">
              <w:rPr>
                <w:rFonts w:hint="eastAsia"/>
                <w:sz w:val="24"/>
              </w:rPr>
              <w:t>电源和风扇：专用电源、热插拔风扇；</w:t>
            </w:r>
          </w:p>
          <w:p w:rsidR="00B46018" w:rsidRPr="00131A48" w:rsidRDefault="00B46018" w:rsidP="00512FB3">
            <w:pPr>
              <w:jc w:val="left"/>
              <w:rPr>
                <w:rFonts w:hint="eastAsia"/>
                <w:sz w:val="24"/>
              </w:rPr>
            </w:pPr>
            <w:r w:rsidRPr="00131A48">
              <w:rPr>
                <w:sz w:val="24"/>
              </w:rPr>
              <w:t xml:space="preserve">I/O </w:t>
            </w:r>
            <w:r w:rsidRPr="00131A48">
              <w:rPr>
                <w:rFonts w:hint="eastAsia"/>
                <w:sz w:val="24"/>
              </w:rPr>
              <w:t>扩展性：支持≥</w:t>
            </w:r>
            <w:r w:rsidRPr="00131A48">
              <w:rPr>
                <w:rFonts w:hint="eastAsia"/>
                <w:sz w:val="24"/>
              </w:rPr>
              <w:t>6</w:t>
            </w:r>
            <w:r w:rsidRPr="00131A48">
              <w:rPr>
                <w:rFonts w:hint="eastAsia"/>
                <w:sz w:val="24"/>
              </w:rPr>
              <w:t>个</w:t>
            </w:r>
            <w:r w:rsidRPr="00131A48">
              <w:rPr>
                <w:sz w:val="24"/>
              </w:rPr>
              <w:t>PCI-E 3.0</w:t>
            </w:r>
          </w:p>
          <w:p w:rsidR="00B46018" w:rsidRPr="00131A48" w:rsidRDefault="00B46018" w:rsidP="00512FB3">
            <w:pPr>
              <w:jc w:val="left"/>
              <w:rPr>
                <w:sz w:val="24"/>
              </w:rPr>
            </w:pPr>
            <w:r w:rsidRPr="00131A48">
              <w:rPr>
                <w:rFonts w:hint="eastAsia"/>
                <w:sz w:val="24"/>
              </w:rPr>
              <w:t>管理功能：集成管理模块（</w:t>
            </w:r>
            <w:r w:rsidRPr="00131A48">
              <w:rPr>
                <w:rFonts w:hint="eastAsia"/>
                <w:sz w:val="24"/>
              </w:rPr>
              <w:t>IMM</w:t>
            </w:r>
            <w:r w:rsidRPr="00131A48">
              <w:rPr>
                <w:rFonts w:hint="eastAsia"/>
                <w:sz w:val="24"/>
              </w:rPr>
              <w:t>）、光通路诊断（单独供电）、适用于硬</w:t>
            </w:r>
            <w:r w:rsidRPr="00131A48">
              <w:rPr>
                <w:rFonts w:hint="eastAsia"/>
                <w:sz w:val="24"/>
              </w:rPr>
              <w:lastRenderedPageBreak/>
              <w:t>盘驱动器</w:t>
            </w:r>
            <w:r w:rsidRPr="00131A48">
              <w:rPr>
                <w:rFonts w:hint="eastAsia"/>
                <w:sz w:val="24"/>
              </w:rPr>
              <w:t>/</w:t>
            </w:r>
            <w:r w:rsidRPr="00131A48">
              <w:rPr>
                <w:rFonts w:hint="eastAsia"/>
                <w:sz w:val="24"/>
              </w:rPr>
              <w:t>处理器</w:t>
            </w:r>
            <w:r w:rsidRPr="00131A48">
              <w:rPr>
                <w:rFonts w:hint="eastAsia"/>
                <w:sz w:val="24"/>
              </w:rPr>
              <w:t>/VRM/</w:t>
            </w:r>
            <w:r w:rsidRPr="00131A48">
              <w:rPr>
                <w:rFonts w:hint="eastAsia"/>
                <w:sz w:val="24"/>
              </w:rPr>
              <w:t>风扇</w:t>
            </w:r>
            <w:r w:rsidRPr="00131A48">
              <w:rPr>
                <w:rFonts w:hint="eastAsia"/>
                <w:sz w:val="24"/>
              </w:rPr>
              <w:t>/</w:t>
            </w:r>
            <w:r w:rsidRPr="00131A48">
              <w:rPr>
                <w:rFonts w:hint="eastAsia"/>
                <w:sz w:val="24"/>
              </w:rPr>
              <w:t>内存的预测性故障分析、</w:t>
            </w:r>
            <w:r w:rsidRPr="00131A48">
              <w:rPr>
                <w:rFonts w:hint="eastAsia"/>
                <w:sz w:val="24"/>
              </w:rPr>
              <w:t>Wake on LAN</w:t>
            </w:r>
            <w:r w:rsidRPr="00131A48">
              <w:rPr>
                <w:rFonts w:hint="eastAsia"/>
                <w:sz w:val="24"/>
              </w:rPr>
              <w:t>、动态系统分析，管理软件支持多平台操作系统</w:t>
            </w:r>
            <w:r w:rsidRPr="00131A48">
              <w:rPr>
                <w:rFonts w:hint="eastAsia"/>
                <w:sz w:val="24"/>
              </w:rPr>
              <w:t>Unix</w:t>
            </w:r>
            <w:r w:rsidRPr="00131A48">
              <w:rPr>
                <w:rFonts w:hint="eastAsia"/>
                <w:sz w:val="24"/>
              </w:rPr>
              <w:t>，</w:t>
            </w:r>
            <w:r w:rsidRPr="00131A48">
              <w:rPr>
                <w:rFonts w:hint="eastAsia"/>
                <w:sz w:val="24"/>
              </w:rPr>
              <w:t>Windows</w:t>
            </w:r>
            <w:r w:rsidRPr="00131A48">
              <w:rPr>
                <w:rFonts w:hint="eastAsia"/>
                <w:sz w:val="24"/>
              </w:rPr>
              <w:t>，</w:t>
            </w:r>
            <w:r w:rsidRPr="00131A48">
              <w:rPr>
                <w:rFonts w:hint="eastAsia"/>
                <w:sz w:val="24"/>
              </w:rPr>
              <w:t>Linux</w:t>
            </w:r>
            <w:r w:rsidRPr="00131A48">
              <w:rPr>
                <w:rFonts w:hint="eastAsia"/>
                <w:sz w:val="24"/>
              </w:rPr>
              <w:t>。</w:t>
            </w:r>
          </w:p>
        </w:tc>
        <w:tc>
          <w:tcPr>
            <w:tcW w:w="582" w:type="pct"/>
            <w:vAlign w:val="center"/>
          </w:tcPr>
          <w:p w:rsidR="00B46018" w:rsidRPr="00131A48" w:rsidRDefault="00B46018" w:rsidP="00512FB3">
            <w:pPr>
              <w:jc w:val="center"/>
              <w:rPr>
                <w:sz w:val="24"/>
              </w:rPr>
            </w:pPr>
            <w:r w:rsidRPr="00131A48">
              <w:rPr>
                <w:rFonts w:hint="eastAsia"/>
                <w:sz w:val="24"/>
              </w:rPr>
              <w:lastRenderedPageBreak/>
              <w:t>2</w:t>
            </w:r>
          </w:p>
        </w:tc>
        <w:tc>
          <w:tcPr>
            <w:tcW w:w="532" w:type="pct"/>
            <w:vAlign w:val="center"/>
          </w:tcPr>
          <w:p w:rsidR="00B46018" w:rsidRPr="00131A48" w:rsidRDefault="00B46018" w:rsidP="00512FB3">
            <w:pPr>
              <w:jc w:val="center"/>
              <w:rPr>
                <w:sz w:val="24"/>
              </w:rPr>
            </w:pPr>
            <w:r w:rsidRPr="00131A48">
              <w:rPr>
                <w:rFonts w:hint="eastAsia"/>
                <w:sz w:val="24"/>
              </w:rPr>
              <w:t>台</w:t>
            </w:r>
          </w:p>
        </w:tc>
      </w:tr>
      <w:tr w:rsidR="00B46018" w:rsidRPr="00131A48" w:rsidTr="00512FB3">
        <w:trPr>
          <w:trHeight w:val="312"/>
        </w:trPr>
        <w:tc>
          <w:tcPr>
            <w:tcW w:w="480" w:type="pct"/>
            <w:vAlign w:val="center"/>
          </w:tcPr>
          <w:p w:rsidR="00B46018" w:rsidRPr="00131A48" w:rsidRDefault="00B46018" w:rsidP="00512FB3">
            <w:pPr>
              <w:jc w:val="center"/>
              <w:rPr>
                <w:rFonts w:hint="eastAsia"/>
                <w:sz w:val="24"/>
              </w:rPr>
            </w:pPr>
            <w:r w:rsidRPr="00131A48">
              <w:rPr>
                <w:rFonts w:hint="eastAsia"/>
                <w:sz w:val="24"/>
              </w:rPr>
              <w:lastRenderedPageBreak/>
              <w:t>13</w:t>
            </w:r>
          </w:p>
        </w:tc>
        <w:tc>
          <w:tcPr>
            <w:tcW w:w="1028" w:type="pct"/>
            <w:vAlign w:val="center"/>
          </w:tcPr>
          <w:p w:rsidR="00B46018" w:rsidRPr="00131A48" w:rsidRDefault="00B46018" w:rsidP="00512FB3">
            <w:pPr>
              <w:jc w:val="center"/>
              <w:rPr>
                <w:rFonts w:hint="eastAsia"/>
                <w:sz w:val="24"/>
              </w:rPr>
            </w:pPr>
            <w:r w:rsidRPr="00131A48">
              <w:rPr>
                <w:rFonts w:hint="eastAsia"/>
                <w:sz w:val="24"/>
              </w:rPr>
              <w:t>智能分析调度管理服务器</w:t>
            </w:r>
          </w:p>
        </w:tc>
        <w:tc>
          <w:tcPr>
            <w:tcW w:w="2378" w:type="pct"/>
            <w:shd w:val="clear" w:color="auto" w:fill="auto"/>
            <w:vAlign w:val="center"/>
          </w:tcPr>
          <w:p w:rsidR="00B46018" w:rsidRPr="00131A48" w:rsidRDefault="00B46018" w:rsidP="00512FB3">
            <w:pPr>
              <w:jc w:val="left"/>
              <w:rPr>
                <w:rFonts w:hint="eastAsia"/>
                <w:sz w:val="24"/>
              </w:rPr>
            </w:pPr>
            <w:r w:rsidRPr="00131A48">
              <w:rPr>
                <w:rFonts w:hint="eastAsia"/>
                <w:sz w:val="24"/>
              </w:rPr>
              <w:t>2U</w:t>
            </w:r>
            <w:r w:rsidRPr="00131A48">
              <w:rPr>
                <w:rFonts w:hint="eastAsia"/>
                <w:sz w:val="24"/>
              </w:rPr>
              <w:t>标准机架式</w:t>
            </w:r>
          </w:p>
          <w:p w:rsidR="00B46018" w:rsidRPr="00131A48" w:rsidRDefault="00B46018" w:rsidP="00512FB3">
            <w:pPr>
              <w:jc w:val="left"/>
              <w:rPr>
                <w:rFonts w:hint="eastAsia"/>
                <w:sz w:val="24"/>
              </w:rPr>
            </w:pPr>
            <w:r w:rsidRPr="00131A48">
              <w:rPr>
                <w:rFonts w:hint="eastAsia"/>
                <w:sz w:val="24"/>
              </w:rPr>
              <w:t>CPU</w:t>
            </w:r>
            <w:r w:rsidRPr="00131A48">
              <w:rPr>
                <w:rFonts w:hint="eastAsia"/>
                <w:sz w:val="24"/>
              </w:rPr>
              <w:t>：</w:t>
            </w:r>
            <w:r w:rsidRPr="00131A48">
              <w:rPr>
                <w:rFonts w:hint="eastAsia"/>
                <w:sz w:val="24"/>
              </w:rPr>
              <w:t xml:space="preserve"> 2</w:t>
            </w:r>
            <w:r w:rsidRPr="00131A48">
              <w:rPr>
                <w:rFonts w:hint="eastAsia"/>
                <w:sz w:val="24"/>
              </w:rPr>
              <w:t>颗</w:t>
            </w:r>
            <w:r w:rsidRPr="00131A48">
              <w:rPr>
                <w:rFonts w:hint="eastAsia"/>
                <w:sz w:val="24"/>
              </w:rPr>
              <w:t>Intel Xeon E5-2630</w:t>
            </w:r>
            <w:r w:rsidRPr="00131A48">
              <w:rPr>
                <w:rFonts w:hint="eastAsia"/>
                <w:sz w:val="24"/>
              </w:rPr>
              <w:t>六核</w:t>
            </w:r>
            <w:r w:rsidRPr="00131A48">
              <w:rPr>
                <w:rFonts w:hint="eastAsia"/>
                <w:sz w:val="24"/>
              </w:rPr>
              <w:t xml:space="preserve"> </w:t>
            </w:r>
            <w:r w:rsidRPr="00131A48">
              <w:rPr>
                <w:rFonts w:hint="eastAsia"/>
                <w:sz w:val="24"/>
              </w:rPr>
              <w:t>主频≥</w:t>
            </w:r>
            <w:r w:rsidRPr="00131A48">
              <w:rPr>
                <w:rFonts w:hint="eastAsia"/>
                <w:sz w:val="24"/>
              </w:rPr>
              <w:t>2.6GHz</w:t>
            </w:r>
            <w:r w:rsidRPr="00131A48">
              <w:rPr>
                <w:rFonts w:hint="eastAsia"/>
                <w:sz w:val="24"/>
              </w:rPr>
              <w:t>；</w:t>
            </w:r>
          </w:p>
          <w:p w:rsidR="00B46018" w:rsidRPr="00131A48" w:rsidRDefault="00B46018" w:rsidP="00512FB3">
            <w:pPr>
              <w:jc w:val="left"/>
              <w:rPr>
                <w:rFonts w:hint="eastAsia"/>
                <w:sz w:val="24"/>
              </w:rPr>
            </w:pPr>
            <w:r w:rsidRPr="00131A48">
              <w:rPr>
                <w:rFonts w:hint="eastAsia"/>
                <w:sz w:val="24"/>
              </w:rPr>
              <w:t>内存：≥</w:t>
            </w:r>
            <w:r w:rsidRPr="00131A48">
              <w:rPr>
                <w:rFonts w:hint="eastAsia"/>
                <w:sz w:val="24"/>
              </w:rPr>
              <w:t xml:space="preserve">16G DDR3 </w:t>
            </w:r>
            <w:r w:rsidRPr="00131A48">
              <w:rPr>
                <w:rFonts w:hint="eastAsia"/>
                <w:sz w:val="24"/>
              </w:rPr>
              <w:t>，支持≥</w:t>
            </w:r>
            <w:r w:rsidRPr="00131A48">
              <w:rPr>
                <w:rFonts w:hint="eastAsia"/>
                <w:sz w:val="24"/>
              </w:rPr>
              <w:t>24</w:t>
            </w:r>
            <w:r w:rsidRPr="00131A48">
              <w:rPr>
                <w:rFonts w:hint="eastAsia"/>
                <w:sz w:val="24"/>
              </w:rPr>
              <w:t>根内存插槽，支持≥</w:t>
            </w:r>
            <w:r w:rsidRPr="00131A48">
              <w:rPr>
                <w:rFonts w:hint="eastAsia"/>
                <w:sz w:val="24"/>
              </w:rPr>
              <w:t>768GB</w:t>
            </w:r>
            <w:r w:rsidRPr="00131A48">
              <w:rPr>
                <w:rFonts w:hint="eastAsia"/>
                <w:sz w:val="24"/>
              </w:rPr>
              <w:t>容量；</w:t>
            </w:r>
          </w:p>
          <w:p w:rsidR="00B46018" w:rsidRPr="00131A48" w:rsidRDefault="00B46018" w:rsidP="00512FB3">
            <w:pPr>
              <w:jc w:val="left"/>
              <w:rPr>
                <w:rFonts w:hint="eastAsia"/>
                <w:sz w:val="24"/>
              </w:rPr>
            </w:pPr>
            <w:r w:rsidRPr="00131A48">
              <w:rPr>
                <w:rFonts w:hint="eastAsia"/>
                <w:sz w:val="24"/>
              </w:rPr>
              <w:t>硬盘：≥</w:t>
            </w:r>
            <w:r w:rsidRPr="00131A48">
              <w:rPr>
                <w:rFonts w:hint="eastAsia"/>
                <w:sz w:val="24"/>
              </w:rPr>
              <w:t>2</w:t>
            </w:r>
            <w:r w:rsidRPr="00131A48">
              <w:rPr>
                <w:rFonts w:hint="eastAsia"/>
                <w:sz w:val="24"/>
              </w:rPr>
              <w:t>块</w:t>
            </w:r>
            <w:r w:rsidRPr="00131A48">
              <w:rPr>
                <w:rFonts w:hint="eastAsia"/>
                <w:sz w:val="24"/>
              </w:rPr>
              <w:t>300G  10K SAS</w:t>
            </w:r>
            <w:r w:rsidRPr="00131A48">
              <w:rPr>
                <w:rFonts w:hint="eastAsia"/>
                <w:sz w:val="24"/>
              </w:rPr>
              <w:t>，内部支持≥</w:t>
            </w:r>
            <w:r w:rsidRPr="00131A48">
              <w:rPr>
                <w:rFonts w:hint="eastAsia"/>
                <w:sz w:val="24"/>
              </w:rPr>
              <w:t>16</w:t>
            </w:r>
            <w:r w:rsidRPr="00131A48">
              <w:rPr>
                <w:rFonts w:hint="eastAsia"/>
                <w:sz w:val="24"/>
              </w:rPr>
              <w:t>个</w:t>
            </w:r>
            <w:r w:rsidRPr="00131A48">
              <w:rPr>
                <w:rFonts w:hint="eastAsia"/>
                <w:sz w:val="24"/>
              </w:rPr>
              <w:t>2.5</w:t>
            </w:r>
            <w:r w:rsidRPr="00131A48">
              <w:rPr>
                <w:rFonts w:hint="eastAsia"/>
                <w:sz w:val="24"/>
              </w:rPr>
              <w:t>寸或≥</w:t>
            </w:r>
            <w:r w:rsidRPr="00131A48">
              <w:rPr>
                <w:rFonts w:hint="eastAsia"/>
                <w:sz w:val="24"/>
              </w:rPr>
              <w:t>32</w:t>
            </w:r>
            <w:r w:rsidRPr="00131A48">
              <w:rPr>
                <w:rFonts w:hint="eastAsia"/>
                <w:sz w:val="24"/>
              </w:rPr>
              <w:t>个</w:t>
            </w:r>
            <w:r w:rsidRPr="00131A48">
              <w:rPr>
                <w:rFonts w:hint="eastAsia"/>
                <w:sz w:val="24"/>
              </w:rPr>
              <w:t>1.8</w:t>
            </w:r>
            <w:r w:rsidRPr="00131A48">
              <w:rPr>
                <w:rFonts w:hint="eastAsia"/>
                <w:sz w:val="24"/>
              </w:rPr>
              <w:t>寸硬盘；</w:t>
            </w:r>
          </w:p>
          <w:p w:rsidR="00B46018" w:rsidRPr="00131A48" w:rsidRDefault="00B46018" w:rsidP="00512FB3">
            <w:pPr>
              <w:jc w:val="left"/>
              <w:rPr>
                <w:rFonts w:hint="eastAsia"/>
                <w:sz w:val="24"/>
              </w:rPr>
            </w:pPr>
            <w:r w:rsidRPr="00131A48">
              <w:rPr>
                <w:rFonts w:hint="eastAsia"/>
                <w:sz w:val="24"/>
              </w:rPr>
              <w:t>网络接口：≥</w:t>
            </w:r>
            <w:r w:rsidRPr="00131A48">
              <w:rPr>
                <w:rFonts w:hint="eastAsia"/>
                <w:sz w:val="24"/>
              </w:rPr>
              <w:t>2</w:t>
            </w:r>
            <w:r w:rsidRPr="00131A48">
              <w:rPr>
                <w:rFonts w:hint="eastAsia"/>
                <w:sz w:val="24"/>
              </w:rPr>
              <w:t>个千兆网口；</w:t>
            </w:r>
          </w:p>
          <w:p w:rsidR="00B46018" w:rsidRPr="00131A48" w:rsidRDefault="00B46018" w:rsidP="00512FB3">
            <w:pPr>
              <w:jc w:val="left"/>
              <w:rPr>
                <w:rFonts w:hint="eastAsia"/>
                <w:sz w:val="24"/>
              </w:rPr>
            </w:pPr>
            <w:r w:rsidRPr="00131A48">
              <w:rPr>
                <w:rFonts w:hint="eastAsia"/>
                <w:sz w:val="24"/>
              </w:rPr>
              <w:t>电源和风扇：专用电源、热插拔风扇；</w:t>
            </w:r>
          </w:p>
          <w:p w:rsidR="00B46018" w:rsidRPr="00131A48" w:rsidRDefault="00B46018" w:rsidP="00512FB3">
            <w:pPr>
              <w:jc w:val="left"/>
              <w:rPr>
                <w:rFonts w:hint="eastAsia"/>
                <w:sz w:val="24"/>
              </w:rPr>
            </w:pPr>
            <w:r w:rsidRPr="00131A48">
              <w:rPr>
                <w:sz w:val="24"/>
              </w:rPr>
              <w:t xml:space="preserve">I/O </w:t>
            </w:r>
            <w:r w:rsidRPr="00131A48">
              <w:rPr>
                <w:rFonts w:hint="eastAsia"/>
                <w:sz w:val="24"/>
              </w:rPr>
              <w:t>扩展性：支持≥</w:t>
            </w:r>
            <w:r w:rsidRPr="00131A48">
              <w:rPr>
                <w:rFonts w:hint="eastAsia"/>
                <w:sz w:val="24"/>
              </w:rPr>
              <w:t>6</w:t>
            </w:r>
            <w:r w:rsidRPr="00131A48">
              <w:rPr>
                <w:rFonts w:hint="eastAsia"/>
                <w:sz w:val="24"/>
              </w:rPr>
              <w:t>个</w:t>
            </w:r>
            <w:r w:rsidRPr="00131A48">
              <w:rPr>
                <w:sz w:val="24"/>
              </w:rPr>
              <w:t>PCI-E 3.0</w:t>
            </w:r>
          </w:p>
          <w:p w:rsidR="00B46018" w:rsidRPr="00131A48" w:rsidRDefault="00B46018" w:rsidP="00512FB3">
            <w:pPr>
              <w:jc w:val="left"/>
              <w:rPr>
                <w:rFonts w:hint="eastAsia"/>
                <w:sz w:val="24"/>
              </w:rPr>
            </w:pPr>
            <w:r w:rsidRPr="00131A48">
              <w:rPr>
                <w:rFonts w:hint="eastAsia"/>
                <w:sz w:val="24"/>
              </w:rPr>
              <w:t>管理功能：集成管理模块（</w:t>
            </w:r>
            <w:r w:rsidRPr="00131A48">
              <w:rPr>
                <w:rFonts w:hint="eastAsia"/>
                <w:sz w:val="24"/>
              </w:rPr>
              <w:t>IMM</w:t>
            </w:r>
            <w:r w:rsidRPr="00131A48">
              <w:rPr>
                <w:rFonts w:hint="eastAsia"/>
                <w:sz w:val="24"/>
              </w:rPr>
              <w:t>）、光通路诊断（单独供电）、适用于硬盘驱动器</w:t>
            </w:r>
            <w:r w:rsidRPr="00131A48">
              <w:rPr>
                <w:rFonts w:hint="eastAsia"/>
                <w:sz w:val="24"/>
              </w:rPr>
              <w:t>/</w:t>
            </w:r>
            <w:r w:rsidRPr="00131A48">
              <w:rPr>
                <w:rFonts w:hint="eastAsia"/>
                <w:sz w:val="24"/>
              </w:rPr>
              <w:t>处理器</w:t>
            </w:r>
            <w:r w:rsidRPr="00131A48">
              <w:rPr>
                <w:rFonts w:hint="eastAsia"/>
                <w:sz w:val="24"/>
              </w:rPr>
              <w:t>/VRM/</w:t>
            </w:r>
            <w:r w:rsidRPr="00131A48">
              <w:rPr>
                <w:rFonts w:hint="eastAsia"/>
                <w:sz w:val="24"/>
              </w:rPr>
              <w:t>风扇</w:t>
            </w:r>
            <w:r w:rsidRPr="00131A48">
              <w:rPr>
                <w:rFonts w:hint="eastAsia"/>
                <w:sz w:val="24"/>
              </w:rPr>
              <w:t>/</w:t>
            </w:r>
            <w:r w:rsidRPr="00131A48">
              <w:rPr>
                <w:rFonts w:hint="eastAsia"/>
                <w:sz w:val="24"/>
              </w:rPr>
              <w:t>内存的预测性故障分析、</w:t>
            </w:r>
            <w:r w:rsidRPr="00131A48">
              <w:rPr>
                <w:rFonts w:hint="eastAsia"/>
                <w:sz w:val="24"/>
              </w:rPr>
              <w:t>Wake on LAN</w:t>
            </w:r>
            <w:r w:rsidRPr="00131A48">
              <w:rPr>
                <w:rFonts w:hint="eastAsia"/>
                <w:sz w:val="24"/>
              </w:rPr>
              <w:t>、动态系统分析，管理软件支持多平台操作系统</w:t>
            </w:r>
            <w:r w:rsidRPr="00131A48">
              <w:rPr>
                <w:rFonts w:hint="eastAsia"/>
                <w:sz w:val="24"/>
              </w:rPr>
              <w:t>Unix</w:t>
            </w:r>
            <w:r w:rsidRPr="00131A48">
              <w:rPr>
                <w:rFonts w:hint="eastAsia"/>
                <w:sz w:val="24"/>
              </w:rPr>
              <w:t>，</w:t>
            </w:r>
            <w:r w:rsidRPr="00131A48">
              <w:rPr>
                <w:rFonts w:hint="eastAsia"/>
                <w:sz w:val="24"/>
              </w:rPr>
              <w:t>Windows</w:t>
            </w:r>
            <w:r w:rsidRPr="00131A48">
              <w:rPr>
                <w:rFonts w:hint="eastAsia"/>
                <w:sz w:val="24"/>
              </w:rPr>
              <w:t>，</w:t>
            </w:r>
            <w:r w:rsidRPr="00131A48">
              <w:rPr>
                <w:rFonts w:hint="eastAsia"/>
                <w:sz w:val="24"/>
              </w:rPr>
              <w:t>Linux</w:t>
            </w:r>
            <w:r w:rsidRPr="00131A48">
              <w:rPr>
                <w:rFonts w:hint="eastAsia"/>
                <w:sz w:val="24"/>
              </w:rPr>
              <w:t>。</w:t>
            </w:r>
          </w:p>
        </w:tc>
        <w:tc>
          <w:tcPr>
            <w:tcW w:w="582" w:type="pct"/>
            <w:vAlign w:val="center"/>
          </w:tcPr>
          <w:p w:rsidR="00B46018" w:rsidRPr="00131A48" w:rsidRDefault="00B46018" w:rsidP="00512FB3">
            <w:pPr>
              <w:jc w:val="center"/>
              <w:rPr>
                <w:rFonts w:hint="eastAsia"/>
                <w:sz w:val="24"/>
              </w:rPr>
            </w:pPr>
            <w:r w:rsidRPr="00131A48">
              <w:rPr>
                <w:rFonts w:hint="eastAsia"/>
                <w:sz w:val="24"/>
              </w:rPr>
              <w:t>1</w:t>
            </w:r>
          </w:p>
        </w:tc>
        <w:tc>
          <w:tcPr>
            <w:tcW w:w="532" w:type="pct"/>
            <w:vAlign w:val="center"/>
          </w:tcPr>
          <w:p w:rsidR="00B46018" w:rsidRPr="00131A48" w:rsidRDefault="00B46018" w:rsidP="00512FB3">
            <w:pPr>
              <w:jc w:val="center"/>
              <w:rPr>
                <w:rFonts w:hint="eastAsia"/>
                <w:sz w:val="24"/>
              </w:rPr>
            </w:pPr>
            <w:r w:rsidRPr="00131A48">
              <w:rPr>
                <w:rFonts w:hint="eastAsia"/>
                <w:sz w:val="24"/>
              </w:rPr>
              <w:t>台</w:t>
            </w:r>
          </w:p>
        </w:tc>
      </w:tr>
      <w:tr w:rsidR="00B46018" w:rsidRPr="0037739F" w:rsidTr="00512FB3">
        <w:trPr>
          <w:trHeight w:val="312"/>
        </w:trPr>
        <w:tc>
          <w:tcPr>
            <w:tcW w:w="480" w:type="pct"/>
            <w:vAlign w:val="center"/>
          </w:tcPr>
          <w:p w:rsidR="00B46018" w:rsidRPr="0037739F" w:rsidRDefault="00B46018" w:rsidP="00512FB3">
            <w:pPr>
              <w:jc w:val="center"/>
              <w:rPr>
                <w:color w:val="000000"/>
                <w:sz w:val="24"/>
              </w:rPr>
            </w:pPr>
            <w:r w:rsidRPr="0037739F">
              <w:rPr>
                <w:rFonts w:hint="eastAsia"/>
                <w:color w:val="000000"/>
                <w:sz w:val="24"/>
              </w:rPr>
              <w:t>14</w:t>
            </w:r>
          </w:p>
        </w:tc>
        <w:tc>
          <w:tcPr>
            <w:tcW w:w="1028" w:type="pct"/>
            <w:vAlign w:val="center"/>
          </w:tcPr>
          <w:p w:rsidR="00B46018" w:rsidRPr="0037739F" w:rsidRDefault="00B46018" w:rsidP="00512FB3">
            <w:pPr>
              <w:jc w:val="center"/>
              <w:rPr>
                <w:color w:val="000000"/>
                <w:sz w:val="24"/>
              </w:rPr>
            </w:pPr>
            <w:r w:rsidRPr="0037739F">
              <w:rPr>
                <w:rFonts w:hint="eastAsia"/>
                <w:color w:val="000000"/>
                <w:sz w:val="24"/>
              </w:rPr>
              <w:t>图像智能解析服务器（含智能分析软件）</w:t>
            </w:r>
          </w:p>
        </w:tc>
        <w:tc>
          <w:tcPr>
            <w:tcW w:w="2378" w:type="pct"/>
            <w:vAlign w:val="center"/>
          </w:tcPr>
          <w:p w:rsidR="00B46018" w:rsidRPr="0037739F" w:rsidRDefault="00B46018" w:rsidP="00512FB3">
            <w:pPr>
              <w:jc w:val="left"/>
              <w:rPr>
                <w:rFonts w:hint="eastAsia"/>
                <w:color w:val="000000"/>
                <w:sz w:val="24"/>
              </w:rPr>
            </w:pPr>
            <w:r w:rsidRPr="0037739F">
              <w:rPr>
                <w:rFonts w:hint="eastAsia"/>
                <w:color w:val="000000"/>
                <w:sz w:val="24"/>
              </w:rPr>
              <w:t>3U</w:t>
            </w:r>
            <w:r w:rsidRPr="0037739F">
              <w:rPr>
                <w:rFonts w:hint="eastAsia"/>
                <w:color w:val="000000"/>
                <w:sz w:val="24"/>
              </w:rPr>
              <w:t>标准机架式</w:t>
            </w:r>
          </w:p>
          <w:p w:rsidR="00B46018" w:rsidRPr="0037739F" w:rsidRDefault="00B46018" w:rsidP="00512FB3">
            <w:pPr>
              <w:jc w:val="left"/>
              <w:rPr>
                <w:rFonts w:hint="eastAsia"/>
                <w:color w:val="000000"/>
                <w:sz w:val="24"/>
              </w:rPr>
            </w:pPr>
            <w:r w:rsidRPr="0037739F">
              <w:rPr>
                <w:rFonts w:hint="eastAsia"/>
                <w:color w:val="000000"/>
                <w:sz w:val="24"/>
              </w:rPr>
              <w:t>插卡式服务器，标配</w:t>
            </w:r>
            <w:r w:rsidRPr="0037739F">
              <w:rPr>
                <w:rFonts w:hint="eastAsia"/>
                <w:color w:val="000000"/>
                <w:sz w:val="24"/>
              </w:rPr>
              <w:t>8</w:t>
            </w:r>
            <w:r w:rsidRPr="0037739F">
              <w:rPr>
                <w:rFonts w:hint="eastAsia"/>
                <w:color w:val="000000"/>
                <w:sz w:val="24"/>
              </w:rPr>
              <w:t>块插卡；</w:t>
            </w:r>
          </w:p>
          <w:p w:rsidR="00B46018" w:rsidRPr="0037739F" w:rsidRDefault="00B46018" w:rsidP="00512FB3">
            <w:pPr>
              <w:jc w:val="left"/>
              <w:rPr>
                <w:rFonts w:hint="eastAsia"/>
                <w:color w:val="000000"/>
                <w:sz w:val="24"/>
              </w:rPr>
            </w:pPr>
            <w:r w:rsidRPr="0037739F">
              <w:rPr>
                <w:rFonts w:hint="eastAsia"/>
                <w:color w:val="000000"/>
                <w:sz w:val="24"/>
              </w:rPr>
              <w:t>每插卡主要配置：</w:t>
            </w:r>
            <w:r w:rsidRPr="0037739F">
              <w:rPr>
                <w:rFonts w:hint="eastAsia"/>
                <w:color w:val="000000"/>
                <w:sz w:val="24"/>
              </w:rPr>
              <w:t>CPU  1</w:t>
            </w:r>
            <w:r w:rsidRPr="0037739F">
              <w:rPr>
                <w:rFonts w:hint="eastAsia"/>
                <w:color w:val="000000"/>
                <w:sz w:val="24"/>
              </w:rPr>
              <w:t>个</w:t>
            </w:r>
            <w:r w:rsidRPr="0037739F">
              <w:rPr>
                <w:rFonts w:hint="eastAsia"/>
                <w:color w:val="000000"/>
                <w:sz w:val="24"/>
              </w:rPr>
              <w:t>Intel E3-1200</w:t>
            </w:r>
            <w:r w:rsidRPr="0037739F">
              <w:rPr>
                <w:rFonts w:hint="eastAsia"/>
                <w:color w:val="000000"/>
                <w:sz w:val="24"/>
              </w:rPr>
              <w:t>处理器，</w:t>
            </w:r>
            <w:r w:rsidRPr="0037739F">
              <w:rPr>
                <w:rFonts w:hint="eastAsia"/>
                <w:color w:val="000000"/>
                <w:sz w:val="24"/>
              </w:rPr>
              <w:t>4</w:t>
            </w:r>
            <w:r w:rsidRPr="0037739F">
              <w:rPr>
                <w:rFonts w:hint="eastAsia"/>
                <w:color w:val="000000"/>
                <w:sz w:val="24"/>
              </w:rPr>
              <w:t>核心</w:t>
            </w:r>
            <w:r w:rsidRPr="0037739F">
              <w:rPr>
                <w:rFonts w:hint="eastAsia"/>
                <w:color w:val="000000"/>
                <w:sz w:val="24"/>
              </w:rPr>
              <w:t>, 3.3Ghz</w:t>
            </w:r>
            <w:r w:rsidRPr="0037739F">
              <w:rPr>
                <w:rFonts w:hint="eastAsia"/>
                <w:color w:val="000000"/>
                <w:sz w:val="24"/>
              </w:rPr>
              <w:t>主频</w:t>
            </w:r>
            <w:r w:rsidRPr="0037739F">
              <w:rPr>
                <w:rFonts w:hint="eastAsia"/>
                <w:color w:val="000000"/>
                <w:sz w:val="24"/>
              </w:rPr>
              <w:t xml:space="preserve"> </w:t>
            </w:r>
            <w:r w:rsidRPr="0037739F">
              <w:rPr>
                <w:rFonts w:hint="eastAsia"/>
                <w:color w:val="000000"/>
                <w:sz w:val="24"/>
              </w:rPr>
              <w:t>；至少提供</w:t>
            </w:r>
            <w:r w:rsidRPr="0037739F">
              <w:rPr>
                <w:rFonts w:hint="eastAsia"/>
                <w:color w:val="000000"/>
                <w:sz w:val="24"/>
              </w:rPr>
              <w:t>2</w:t>
            </w:r>
            <w:r w:rsidRPr="0037739F">
              <w:rPr>
                <w:rFonts w:hint="eastAsia"/>
                <w:color w:val="000000"/>
                <w:sz w:val="24"/>
              </w:rPr>
              <w:t>个</w:t>
            </w:r>
            <w:r w:rsidRPr="0037739F">
              <w:rPr>
                <w:rFonts w:hint="eastAsia"/>
                <w:color w:val="000000"/>
                <w:sz w:val="24"/>
              </w:rPr>
              <w:t>USB</w:t>
            </w:r>
            <w:r w:rsidRPr="0037739F">
              <w:rPr>
                <w:rFonts w:hint="eastAsia"/>
                <w:color w:val="000000"/>
                <w:sz w:val="24"/>
              </w:rPr>
              <w:t>通用接口；提供</w:t>
            </w:r>
            <w:r w:rsidRPr="0037739F">
              <w:rPr>
                <w:rFonts w:hint="eastAsia"/>
                <w:color w:val="000000"/>
                <w:sz w:val="24"/>
              </w:rPr>
              <w:t>1</w:t>
            </w:r>
            <w:r w:rsidRPr="0037739F">
              <w:rPr>
                <w:rFonts w:hint="eastAsia"/>
                <w:color w:val="000000"/>
                <w:sz w:val="24"/>
              </w:rPr>
              <w:t>个</w:t>
            </w:r>
            <w:r w:rsidRPr="0037739F">
              <w:rPr>
                <w:rFonts w:hint="eastAsia"/>
                <w:color w:val="000000"/>
                <w:sz w:val="24"/>
              </w:rPr>
              <w:t>VGA</w:t>
            </w:r>
            <w:r w:rsidRPr="0037739F">
              <w:rPr>
                <w:rFonts w:hint="eastAsia"/>
                <w:color w:val="000000"/>
                <w:sz w:val="24"/>
              </w:rPr>
              <w:t>或</w:t>
            </w:r>
            <w:r w:rsidRPr="0037739F">
              <w:rPr>
                <w:rFonts w:hint="eastAsia"/>
                <w:color w:val="000000"/>
                <w:sz w:val="24"/>
              </w:rPr>
              <w:t>DVI</w:t>
            </w:r>
            <w:r w:rsidRPr="0037739F">
              <w:rPr>
                <w:rFonts w:hint="eastAsia"/>
                <w:color w:val="000000"/>
                <w:sz w:val="24"/>
              </w:rPr>
              <w:t>视频输出显示接口；</w:t>
            </w:r>
            <w:r w:rsidRPr="0037739F">
              <w:rPr>
                <w:rFonts w:hint="eastAsia"/>
                <w:color w:val="000000"/>
                <w:sz w:val="24"/>
              </w:rPr>
              <w:t xml:space="preserve">8G DDR3 DIMM </w:t>
            </w:r>
            <w:r w:rsidRPr="0037739F">
              <w:rPr>
                <w:rFonts w:hint="eastAsia"/>
                <w:color w:val="000000"/>
                <w:sz w:val="24"/>
              </w:rPr>
              <w:t>内存；</w:t>
            </w:r>
            <w:r w:rsidRPr="0037739F">
              <w:rPr>
                <w:rFonts w:hint="eastAsia"/>
                <w:color w:val="000000"/>
                <w:sz w:val="24"/>
              </w:rPr>
              <w:t xml:space="preserve">2TB </w:t>
            </w:r>
            <w:r w:rsidRPr="0037739F">
              <w:rPr>
                <w:rFonts w:hint="eastAsia"/>
                <w:color w:val="000000"/>
                <w:sz w:val="24"/>
              </w:rPr>
              <w:t>企业硬盘；双口千兆网卡。</w:t>
            </w:r>
          </w:p>
          <w:p w:rsidR="00B46018" w:rsidRPr="0037739F" w:rsidRDefault="00B46018" w:rsidP="00512FB3">
            <w:pPr>
              <w:jc w:val="left"/>
              <w:rPr>
                <w:rFonts w:hint="eastAsia"/>
                <w:color w:val="000000"/>
                <w:sz w:val="24"/>
              </w:rPr>
            </w:pPr>
            <w:r w:rsidRPr="0037739F">
              <w:rPr>
                <w:rFonts w:hint="eastAsia"/>
                <w:color w:val="000000"/>
                <w:sz w:val="24"/>
              </w:rPr>
              <w:t>电源：</w:t>
            </w:r>
            <w:r w:rsidRPr="0037739F">
              <w:rPr>
                <w:rFonts w:hint="eastAsia"/>
                <w:color w:val="000000"/>
                <w:sz w:val="24"/>
              </w:rPr>
              <w:t>2</w:t>
            </w:r>
            <w:r w:rsidRPr="0037739F">
              <w:rPr>
                <w:rFonts w:hint="eastAsia"/>
                <w:color w:val="000000"/>
                <w:sz w:val="24"/>
              </w:rPr>
              <w:t>个冗余电源；</w:t>
            </w:r>
          </w:p>
          <w:p w:rsidR="00B46018" w:rsidRPr="0037739F" w:rsidRDefault="00B46018" w:rsidP="00512FB3">
            <w:pPr>
              <w:jc w:val="left"/>
              <w:rPr>
                <w:rFonts w:hint="eastAsia"/>
                <w:color w:val="000000"/>
                <w:sz w:val="24"/>
              </w:rPr>
            </w:pPr>
            <w:r w:rsidRPr="0037739F">
              <w:rPr>
                <w:rFonts w:hint="eastAsia"/>
                <w:color w:val="000000"/>
                <w:sz w:val="24"/>
              </w:rPr>
              <w:t>全部设备具备以下同时分析功能：≥</w:t>
            </w:r>
            <w:r w:rsidRPr="0037739F">
              <w:rPr>
                <w:rFonts w:hint="eastAsia"/>
                <w:color w:val="000000"/>
                <w:sz w:val="24"/>
              </w:rPr>
              <w:t>300</w:t>
            </w:r>
            <w:r w:rsidRPr="0037739F">
              <w:rPr>
                <w:rFonts w:hint="eastAsia"/>
                <w:color w:val="000000"/>
                <w:sz w:val="24"/>
              </w:rPr>
              <w:t>路实时视频分析；≥</w:t>
            </w:r>
            <w:r w:rsidRPr="0037739F">
              <w:rPr>
                <w:rFonts w:hint="eastAsia"/>
                <w:color w:val="000000"/>
                <w:sz w:val="24"/>
              </w:rPr>
              <w:t>40</w:t>
            </w:r>
            <w:r w:rsidRPr="0037739F">
              <w:rPr>
                <w:rFonts w:hint="eastAsia"/>
                <w:color w:val="000000"/>
                <w:sz w:val="24"/>
              </w:rPr>
              <w:t>万张</w:t>
            </w:r>
            <w:r w:rsidRPr="0037739F">
              <w:rPr>
                <w:rFonts w:hint="eastAsia"/>
                <w:color w:val="000000"/>
                <w:sz w:val="24"/>
              </w:rPr>
              <w:t>/</w:t>
            </w:r>
            <w:r w:rsidRPr="0037739F">
              <w:rPr>
                <w:rFonts w:hint="eastAsia"/>
                <w:color w:val="000000"/>
                <w:sz w:val="24"/>
              </w:rPr>
              <w:t>小时图片二次分析；≥</w:t>
            </w:r>
            <w:r w:rsidRPr="0037739F">
              <w:rPr>
                <w:rFonts w:hint="eastAsia"/>
                <w:color w:val="000000"/>
                <w:sz w:val="24"/>
              </w:rPr>
              <w:t>24</w:t>
            </w:r>
            <w:r w:rsidRPr="0037739F">
              <w:rPr>
                <w:rFonts w:hint="eastAsia"/>
                <w:color w:val="000000"/>
                <w:sz w:val="24"/>
              </w:rPr>
              <w:t>路历史视频分析；≥</w:t>
            </w:r>
            <w:r w:rsidRPr="0037739F">
              <w:rPr>
                <w:rFonts w:hint="eastAsia"/>
                <w:color w:val="000000"/>
                <w:sz w:val="24"/>
              </w:rPr>
              <w:t>2600</w:t>
            </w:r>
            <w:r w:rsidRPr="0037739F">
              <w:rPr>
                <w:rFonts w:hint="eastAsia"/>
                <w:color w:val="000000"/>
                <w:sz w:val="24"/>
              </w:rPr>
              <w:t>张</w:t>
            </w:r>
            <w:r w:rsidRPr="0037739F">
              <w:rPr>
                <w:rFonts w:hint="eastAsia"/>
                <w:color w:val="000000"/>
                <w:sz w:val="24"/>
              </w:rPr>
              <w:t>/</w:t>
            </w:r>
            <w:r w:rsidRPr="0037739F">
              <w:rPr>
                <w:rFonts w:hint="eastAsia"/>
                <w:color w:val="000000"/>
                <w:sz w:val="24"/>
              </w:rPr>
              <w:t>秒图片比对搜索。</w:t>
            </w:r>
          </w:p>
          <w:p w:rsidR="00B46018" w:rsidRDefault="00B46018" w:rsidP="00512FB3">
            <w:pPr>
              <w:jc w:val="left"/>
              <w:rPr>
                <w:rFonts w:hint="eastAsia"/>
                <w:color w:val="000000"/>
                <w:sz w:val="24"/>
              </w:rPr>
            </w:pPr>
            <w:r w:rsidRPr="0037739F">
              <w:rPr>
                <w:rFonts w:hint="eastAsia"/>
                <w:color w:val="000000"/>
                <w:sz w:val="24"/>
              </w:rPr>
              <w:t>交通事件检测功能需提供公安部所属检测机构出具的满足《</w:t>
            </w:r>
            <w:r w:rsidRPr="0037739F">
              <w:rPr>
                <w:rFonts w:hint="eastAsia"/>
                <w:color w:val="000000"/>
                <w:sz w:val="24"/>
              </w:rPr>
              <w:t>GB/T28789-2012</w:t>
            </w:r>
            <w:r w:rsidRPr="0037739F">
              <w:rPr>
                <w:rFonts w:hint="eastAsia"/>
                <w:color w:val="000000"/>
                <w:sz w:val="24"/>
              </w:rPr>
              <w:t>》规范要求的检测报告。</w:t>
            </w:r>
          </w:p>
          <w:p w:rsidR="00B46018" w:rsidRPr="0037739F" w:rsidRDefault="00B46018" w:rsidP="00512FB3">
            <w:pPr>
              <w:jc w:val="left"/>
              <w:rPr>
                <w:color w:val="000000"/>
                <w:sz w:val="24"/>
              </w:rPr>
            </w:pPr>
            <w:r>
              <w:rPr>
                <w:rFonts w:hint="eastAsia"/>
                <w:color w:val="000000"/>
                <w:sz w:val="24"/>
              </w:rPr>
              <w:t>投标人所投产品须满足分析功能的要求，具体配置和数量由投标人自行选择，但</w:t>
            </w:r>
            <w:r w:rsidRPr="0037739F">
              <w:rPr>
                <w:rFonts w:hint="eastAsia"/>
                <w:color w:val="000000"/>
                <w:sz w:val="24"/>
              </w:rPr>
              <w:t>全部设备高度≤</w:t>
            </w:r>
            <w:r w:rsidRPr="0037739F">
              <w:rPr>
                <w:rFonts w:hint="eastAsia"/>
                <w:color w:val="000000"/>
                <w:sz w:val="24"/>
              </w:rPr>
              <w:t>50U</w:t>
            </w:r>
            <w:r w:rsidRPr="0037739F">
              <w:rPr>
                <w:rFonts w:hint="eastAsia"/>
                <w:color w:val="000000"/>
                <w:sz w:val="24"/>
              </w:rPr>
              <w:t>；</w:t>
            </w:r>
          </w:p>
        </w:tc>
        <w:tc>
          <w:tcPr>
            <w:tcW w:w="582" w:type="pct"/>
            <w:vAlign w:val="center"/>
          </w:tcPr>
          <w:p w:rsidR="00B46018" w:rsidRPr="0037739F" w:rsidRDefault="00B46018" w:rsidP="00512FB3">
            <w:pPr>
              <w:jc w:val="center"/>
              <w:rPr>
                <w:color w:val="000000"/>
                <w:sz w:val="24"/>
              </w:rPr>
            </w:pPr>
            <w:r w:rsidRPr="0037739F">
              <w:rPr>
                <w:rFonts w:hint="eastAsia"/>
                <w:color w:val="000000"/>
                <w:sz w:val="24"/>
              </w:rPr>
              <w:t>1</w:t>
            </w:r>
          </w:p>
        </w:tc>
        <w:tc>
          <w:tcPr>
            <w:tcW w:w="532" w:type="pct"/>
            <w:vAlign w:val="center"/>
          </w:tcPr>
          <w:p w:rsidR="00B46018" w:rsidRPr="0037739F" w:rsidRDefault="00B46018" w:rsidP="00512FB3">
            <w:pPr>
              <w:jc w:val="center"/>
              <w:rPr>
                <w:color w:val="000000"/>
                <w:sz w:val="24"/>
              </w:rPr>
            </w:pPr>
            <w:r w:rsidRPr="0037739F">
              <w:rPr>
                <w:rFonts w:hint="eastAsia"/>
                <w:color w:val="000000"/>
                <w:sz w:val="24"/>
              </w:rPr>
              <w:t>项</w:t>
            </w:r>
          </w:p>
        </w:tc>
      </w:tr>
      <w:tr w:rsidR="00B46018" w:rsidRPr="00131A48" w:rsidTr="00512FB3">
        <w:trPr>
          <w:trHeight w:val="312"/>
        </w:trPr>
        <w:tc>
          <w:tcPr>
            <w:tcW w:w="480" w:type="pct"/>
            <w:vAlign w:val="center"/>
          </w:tcPr>
          <w:p w:rsidR="00B46018" w:rsidRPr="00131A48" w:rsidRDefault="00B46018" w:rsidP="00512FB3">
            <w:pPr>
              <w:jc w:val="center"/>
              <w:rPr>
                <w:sz w:val="24"/>
              </w:rPr>
            </w:pPr>
            <w:r w:rsidRPr="00131A48">
              <w:rPr>
                <w:rFonts w:hint="eastAsia"/>
                <w:sz w:val="24"/>
              </w:rPr>
              <w:t>15</w:t>
            </w:r>
          </w:p>
        </w:tc>
        <w:tc>
          <w:tcPr>
            <w:tcW w:w="1028" w:type="pct"/>
            <w:vAlign w:val="center"/>
          </w:tcPr>
          <w:p w:rsidR="00B46018" w:rsidRPr="00131A48" w:rsidRDefault="00B46018" w:rsidP="00512FB3">
            <w:pPr>
              <w:jc w:val="center"/>
              <w:rPr>
                <w:sz w:val="24"/>
              </w:rPr>
            </w:pPr>
            <w:r w:rsidRPr="00131A48">
              <w:rPr>
                <w:rFonts w:hint="eastAsia"/>
                <w:sz w:val="24"/>
              </w:rPr>
              <w:t>大数据管理节点服务器（含</w:t>
            </w:r>
            <w:r w:rsidRPr="00131A48">
              <w:rPr>
                <w:rFonts w:hint="eastAsia"/>
                <w:sz w:val="24"/>
              </w:rPr>
              <w:lastRenderedPageBreak/>
              <w:t>大数据基础软件）</w:t>
            </w:r>
          </w:p>
        </w:tc>
        <w:tc>
          <w:tcPr>
            <w:tcW w:w="2378" w:type="pct"/>
            <w:vAlign w:val="center"/>
          </w:tcPr>
          <w:p w:rsidR="00B46018" w:rsidRPr="00131A48" w:rsidRDefault="00B46018" w:rsidP="00512FB3">
            <w:pPr>
              <w:jc w:val="left"/>
              <w:rPr>
                <w:rFonts w:hint="eastAsia"/>
                <w:sz w:val="24"/>
              </w:rPr>
            </w:pPr>
            <w:r w:rsidRPr="00131A48">
              <w:rPr>
                <w:rFonts w:hint="eastAsia"/>
                <w:sz w:val="24"/>
              </w:rPr>
              <w:lastRenderedPageBreak/>
              <w:t>1U</w:t>
            </w:r>
            <w:r w:rsidRPr="00131A48">
              <w:rPr>
                <w:rFonts w:hint="eastAsia"/>
                <w:sz w:val="24"/>
              </w:rPr>
              <w:t>标准机架式</w:t>
            </w:r>
            <w:r w:rsidRPr="00131A48">
              <w:rPr>
                <w:rFonts w:hint="eastAsia"/>
                <w:sz w:val="24"/>
              </w:rPr>
              <w:t xml:space="preserve"> </w:t>
            </w:r>
            <w:r w:rsidRPr="00131A48">
              <w:rPr>
                <w:rFonts w:hint="eastAsia"/>
                <w:sz w:val="24"/>
              </w:rPr>
              <w:t>；</w:t>
            </w:r>
          </w:p>
          <w:p w:rsidR="00B46018" w:rsidRPr="00131A48" w:rsidRDefault="00B46018" w:rsidP="00512FB3">
            <w:pPr>
              <w:jc w:val="left"/>
              <w:rPr>
                <w:rFonts w:hint="eastAsia"/>
                <w:sz w:val="24"/>
              </w:rPr>
            </w:pPr>
            <w:r w:rsidRPr="00131A48">
              <w:rPr>
                <w:rFonts w:hint="eastAsia"/>
                <w:sz w:val="24"/>
              </w:rPr>
              <w:t>插卡式服务器，最大</w:t>
            </w:r>
            <w:r w:rsidRPr="00131A48">
              <w:rPr>
                <w:rFonts w:hint="eastAsia"/>
                <w:sz w:val="24"/>
              </w:rPr>
              <w:t>4</w:t>
            </w:r>
            <w:r w:rsidRPr="00131A48">
              <w:rPr>
                <w:rFonts w:hint="eastAsia"/>
                <w:sz w:val="24"/>
              </w:rPr>
              <w:t>个节点；</w:t>
            </w:r>
          </w:p>
          <w:p w:rsidR="00B46018" w:rsidRPr="00131A48" w:rsidRDefault="00B46018" w:rsidP="00512FB3">
            <w:pPr>
              <w:jc w:val="left"/>
              <w:rPr>
                <w:rFonts w:hint="eastAsia"/>
                <w:sz w:val="24"/>
              </w:rPr>
            </w:pPr>
            <w:r w:rsidRPr="00131A48">
              <w:rPr>
                <w:rFonts w:hint="eastAsia"/>
                <w:sz w:val="24"/>
              </w:rPr>
              <w:lastRenderedPageBreak/>
              <w:t>每个节点配置≥</w:t>
            </w:r>
            <w:r w:rsidRPr="00131A48">
              <w:rPr>
                <w:rFonts w:hint="eastAsia"/>
                <w:sz w:val="24"/>
              </w:rPr>
              <w:t>2</w:t>
            </w:r>
            <w:r w:rsidRPr="00131A48">
              <w:rPr>
                <w:rFonts w:hint="eastAsia"/>
                <w:sz w:val="24"/>
              </w:rPr>
              <w:t>个</w:t>
            </w:r>
            <w:r w:rsidRPr="00131A48">
              <w:rPr>
                <w:rFonts w:hint="eastAsia"/>
                <w:sz w:val="24"/>
              </w:rPr>
              <w:t>Intel E5-2630</w:t>
            </w:r>
            <w:r w:rsidRPr="00131A48">
              <w:rPr>
                <w:rFonts w:hint="eastAsia"/>
                <w:sz w:val="24"/>
              </w:rPr>
              <w:t>处理器，≥</w:t>
            </w:r>
            <w:r w:rsidRPr="00131A48">
              <w:rPr>
                <w:rFonts w:hint="eastAsia"/>
                <w:sz w:val="24"/>
              </w:rPr>
              <w:t>4</w:t>
            </w:r>
            <w:r w:rsidRPr="00131A48">
              <w:rPr>
                <w:rFonts w:hint="eastAsia"/>
                <w:sz w:val="24"/>
              </w:rPr>
              <w:t>核心</w:t>
            </w:r>
            <w:r w:rsidRPr="00131A48">
              <w:rPr>
                <w:rFonts w:hint="eastAsia"/>
                <w:sz w:val="24"/>
              </w:rPr>
              <w:t xml:space="preserve">, </w:t>
            </w:r>
            <w:r w:rsidRPr="00131A48">
              <w:rPr>
                <w:rFonts w:hint="eastAsia"/>
                <w:sz w:val="24"/>
              </w:rPr>
              <w:t>≥</w:t>
            </w:r>
            <w:r w:rsidRPr="00131A48">
              <w:rPr>
                <w:rFonts w:hint="eastAsia"/>
                <w:sz w:val="24"/>
              </w:rPr>
              <w:t xml:space="preserve"> 2.0Ghz</w:t>
            </w:r>
            <w:r w:rsidRPr="00131A48">
              <w:rPr>
                <w:rFonts w:hint="eastAsia"/>
                <w:sz w:val="24"/>
              </w:rPr>
              <w:t>主频</w:t>
            </w:r>
            <w:r w:rsidRPr="00131A48">
              <w:rPr>
                <w:rFonts w:hint="eastAsia"/>
                <w:sz w:val="24"/>
              </w:rPr>
              <w:t>, 15MB L3</w:t>
            </w:r>
            <w:r w:rsidRPr="00131A48">
              <w:rPr>
                <w:rFonts w:hint="eastAsia"/>
                <w:sz w:val="24"/>
              </w:rPr>
              <w:t>缓存；</w:t>
            </w:r>
          </w:p>
          <w:p w:rsidR="00B46018" w:rsidRPr="00131A48" w:rsidRDefault="00B46018" w:rsidP="00512FB3">
            <w:pPr>
              <w:jc w:val="left"/>
              <w:rPr>
                <w:rFonts w:hint="eastAsia"/>
                <w:sz w:val="24"/>
              </w:rPr>
            </w:pPr>
            <w:r w:rsidRPr="00131A48">
              <w:rPr>
                <w:rFonts w:hint="eastAsia"/>
                <w:sz w:val="24"/>
              </w:rPr>
              <w:t>每个节点配置≥</w:t>
            </w:r>
            <w:r w:rsidRPr="00131A48">
              <w:rPr>
                <w:rFonts w:hint="eastAsia"/>
                <w:sz w:val="24"/>
              </w:rPr>
              <w:t>64</w:t>
            </w:r>
            <w:r w:rsidRPr="00131A48">
              <w:rPr>
                <w:sz w:val="24"/>
              </w:rPr>
              <w:t>GB DDR3 1333MHz</w:t>
            </w:r>
            <w:r w:rsidRPr="00131A48">
              <w:rPr>
                <w:rFonts w:hint="eastAsia"/>
                <w:sz w:val="24"/>
              </w:rPr>
              <w:t>服务器级内存；</w:t>
            </w:r>
          </w:p>
          <w:p w:rsidR="00B46018" w:rsidRPr="00131A48" w:rsidRDefault="00B46018" w:rsidP="00512FB3">
            <w:pPr>
              <w:jc w:val="left"/>
              <w:rPr>
                <w:rFonts w:hint="eastAsia"/>
                <w:sz w:val="24"/>
              </w:rPr>
            </w:pPr>
            <w:r w:rsidRPr="00131A48">
              <w:rPr>
                <w:rFonts w:hint="eastAsia"/>
                <w:sz w:val="24"/>
              </w:rPr>
              <w:t>配置</w:t>
            </w:r>
            <w:r w:rsidRPr="00131A48">
              <w:rPr>
                <w:sz w:val="24"/>
              </w:rPr>
              <w:t>4</w:t>
            </w:r>
            <w:r w:rsidRPr="00131A48">
              <w:rPr>
                <w:rFonts w:hint="eastAsia"/>
                <w:sz w:val="24"/>
              </w:rPr>
              <w:t>个</w:t>
            </w:r>
            <w:r w:rsidRPr="00131A48">
              <w:rPr>
                <w:sz w:val="24"/>
              </w:rPr>
              <w:t>3.5</w:t>
            </w:r>
            <w:r w:rsidRPr="00131A48">
              <w:rPr>
                <w:rFonts w:hint="eastAsia"/>
                <w:sz w:val="24"/>
              </w:rPr>
              <w:t>寸热插拔硬盘托架，</w:t>
            </w:r>
            <w:r w:rsidRPr="00131A48">
              <w:rPr>
                <w:sz w:val="24"/>
              </w:rPr>
              <w:t>2</w:t>
            </w:r>
            <w:r w:rsidRPr="00131A48">
              <w:rPr>
                <w:rFonts w:hint="eastAsia"/>
                <w:sz w:val="24"/>
              </w:rPr>
              <w:t>个</w:t>
            </w:r>
            <w:r w:rsidRPr="00131A48">
              <w:rPr>
                <w:sz w:val="24"/>
              </w:rPr>
              <w:t>3.5</w:t>
            </w:r>
            <w:r w:rsidRPr="00131A48">
              <w:rPr>
                <w:rFonts w:hint="eastAsia"/>
                <w:sz w:val="24"/>
              </w:rPr>
              <w:t>寸容量为</w:t>
            </w:r>
            <w:r w:rsidRPr="00131A48">
              <w:rPr>
                <w:sz w:val="24"/>
              </w:rPr>
              <w:t>2T</w:t>
            </w:r>
            <w:r w:rsidRPr="00131A48">
              <w:rPr>
                <w:rFonts w:hint="eastAsia"/>
                <w:sz w:val="24"/>
              </w:rPr>
              <w:t>企业盘；</w:t>
            </w:r>
          </w:p>
          <w:p w:rsidR="00B46018" w:rsidRPr="00131A48" w:rsidRDefault="00B46018" w:rsidP="00512FB3">
            <w:pPr>
              <w:jc w:val="left"/>
              <w:rPr>
                <w:rFonts w:hint="eastAsia"/>
                <w:sz w:val="24"/>
              </w:rPr>
            </w:pPr>
            <w:r w:rsidRPr="00131A48">
              <w:rPr>
                <w:rFonts w:hint="eastAsia"/>
                <w:sz w:val="24"/>
              </w:rPr>
              <w:t>集成</w:t>
            </w:r>
            <w:r w:rsidRPr="00131A48">
              <w:rPr>
                <w:rFonts w:hint="eastAsia"/>
                <w:sz w:val="24"/>
              </w:rPr>
              <w:t>2</w:t>
            </w:r>
            <w:r w:rsidRPr="00131A48">
              <w:rPr>
                <w:rFonts w:hint="eastAsia"/>
                <w:sz w:val="24"/>
              </w:rPr>
              <w:t>个百兆</w:t>
            </w:r>
            <w:r w:rsidRPr="00131A48">
              <w:rPr>
                <w:rFonts w:hint="eastAsia"/>
                <w:sz w:val="24"/>
              </w:rPr>
              <w:t>/</w:t>
            </w:r>
            <w:r w:rsidRPr="00131A48">
              <w:rPr>
                <w:rFonts w:hint="eastAsia"/>
                <w:sz w:val="24"/>
              </w:rPr>
              <w:t>千兆自适应</w:t>
            </w:r>
            <w:r w:rsidRPr="00131A48">
              <w:rPr>
                <w:rFonts w:hint="eastAsia"/>
                <w:sz w:val="24"/>
              </w:rPr>
              <w:t>RJ45</w:t>
            </w:r>
            <w:r w:rsidRPr="00131A48">
              <w:rPr>
                <w:rFonts w:hint="eastAsia"/>
                <w:sz w:val="24"/>
              </w:rPr>
              <w:t>网卡，并提供</w:t>
            </w:r>
            <w:r w:rsidRPr="00131A48">
              <w:rPr>
                <w:rFonts w:hint="eastAsia"/>
                <w:sz w:val="24"/>
              </w:rPr>
              <w:t>1</w:t>
            </w:r>
            <w:r w:rsidRPr="00131A48">
              <w:rPr>
                <w:rFonts w:hint="eastAsia"/>
                <w:sz w:val="24"/>
              </w:rPr>
              <w:t>个</w:t>
            </w:r>
            <w:r w:rsidRPr="00131A48">
              <w:rPr>
                <w:rFonts w:hint="eastAsia"/>
                <w:sz w:val="24"/>
              </w:rPr>
              <w:t>IPMI</w:t>
            </w:r>
            <w:r w:rsidRPr="00131A48">
              <w:rPr>
                <w:rFonts w:hint="eastAsia"/>
                <w:sz w:val="24"/>
              </w:rPr>
              <w:t>管理端口；</w:t>
            </w:r>
          </w:p>
          <w:p w:rsidR="00B46018" w:rsidRPr="00131A48" w:rsidRDefault="00B46018" w:rsidP="00512FB3">
            <w:pPr>
              <w:jc w:val="left"/>
              <w:rPr>
                <w:rFonts w:hint="eastAsia"/>
                <w:sz w:val="24"/>
              </w:rPr>
            </w:pPr>
            <w:r w:rsidRPr="00131A48">
              <w:rPr>
                <w:rFonts w:hint="eastAsia"/>
                <w:sz w:val="24"/>
              </w:rPr>
              <w:t>提供</w:t>
            </w:r>
            <w:r w:rsidRPr="00131A48">
              <w:rPr>
                <w:sz w:val="24"/>
              </w:rPr>
              <w:t>1+1 plus</w:t>
            </w:r>
            <w:r w:rsidRPr="00131A48">
              <w:rPr>
                <w:rFonts w:hint="eastAsia"/>
                <w:sz w:val="24"/>
              </w:rPr>
              <w:t>白金高效冗余电源供电；</w:t>
            </w:r>
          </w:p>
          <w:p w:rsidR="00B46018" w:rsidRPr="00131A48" w:rsidRDefault="00B46018" w:rsidP="00512FB3">
            <w:pPr>
              <w:jc w:val="left"/>
              <w:rPr>
                <w:sz w:val="24"/>
              </w:rPr>
            </w:pPr>
            <w:r w:rsidRPr="00131A48">
              <w:rPr>
                <w:rFonts w:hint="eastAsia"/>
                <w:sz w:val="24"/>
              </w:rPr>
              <w:t>提供大数据基础软件。</w:t>
            </w:r>
          </w:p>
        </w:tc>
        <w:tc>
          <w:tcPr>
            <w:tcW w:w="582" w:type="pct"/>
            <w:vAlign w:val="center"/>
          </w:tcPr>
          <w:p w:rsidR="00B46018" w:rsidRPr="00131A48" w:rsidRDefault="00B46018" w:rsidP="00512FB3">
            <w:pPr>
              <w:jc w:val="center"/>
              <w:rPr>
                <w:sz w:val="24"/>
              </w:rPr>
            </w:pPr>
            <w:r w:rsidRPr="00131A48">
              <w:rPr>
                <w:rFonts w:hint="eastAsia"/>
                <w:sz w:val="24"/>
              </w:rPr>
              <w:lastRenderedPageBreak/>
              <w:t>1</w:t>
            </w:r>
          </w:p>
        </w:tc>
        <w:tc>
          <w:tcPr>
            <w:tcW w:w="532" w:type="pct"/>
            <w:vAlign w:val="center"/>
          </w:tcPr>
          <w:p w:rsidR="00B46018" w:rsidRPr="00131A48" w:rsidRDefault="00B46018" w:rsidP="00512FB3">
            <w:pPr>
              <w:jc w:val="center"/>
              <w:rPr>
                <w:sz w:val="24"/>
              </w:rPr>
            </w:pPr>
            <w:r w:rsidRPr="00131A48">
              <w:rPr>
                <w:rFonts w:hint="eastAsia"/>
                <w:sz w:val="24"/>
              </w:rPr>
              <w:t>台</w:t>
            </w:r>
          </w:p>
        </w:tc>
      </w:tr>
      <w:tr w:rsidR="00B46018" w:rsidRPr="00131A48" w:rsidTr="00512FB3">
        <w:trPr>
          <w:trHeight w:val="312"/>
        </w:trPr>
        <w:tc>
          <w:tcPr>
            <w:tcW w:w="480" w:type="pct"/>
            <w:vAlign w:val="center"/>
          </w:tcPr>
          <w:p w:rsidR="00B46018" w:rsidRPr="00131A48" w:rsidRDefault="00B46018" w:rsidP="00512FB3">
            <w:pPr>
              <w:jc w:val="center"/>
              <w:rPr>
                <w:sz w:val="24"/>
              </w:rPr>
            </w:pPr>
            <w:r w:rsidRPr="00131A48">
              <w:rPr>
                <w:rFonts w:hint="eastAsia"/>
                <w:sz w:val="24"/>
              </w:rPr>
              <w:lastRenderedPageBreak/>
              <w:t>16</w:t>
            </w:r>
          </w:p>
        </w:tc>
        <w:tc>
          <w:tcPr>
            <w:tcW w:w="1028" w:type="pct"/>
            <w:vAlign w:val="center"/>
          </w:tcPr>
          <w:p w:rsidR="00B46018" w:rsidRPr="00131A48" w:rsidRDefault="00B46018" w:rsidP="00512FB3">
            <w:pPr>
              <w:jc w:val="center"/>
              <w:rPr>
                <w:rFonts w:hint="eastAsia"/>
                <w:sz w:val="24"/>
              </w:rPr>
            </w:pPr>
            <w:r w:rsidRPr="00131A48">
              <w:rPr>
                <w:rFonts w:hint="eastAsia"/>
                <w:sz w:val="24"/>
              </w:rPr>
              <w:t>大数据数据节点服务器</w:t>
            </w:r>
          </w:p>
          <w:p w:rsidR="00B46018" w:rsidRPr="00131A48" w:rsidRDefault="00B46018" w:rsidP="00512FB3">
            <w:pPr>
              <w:jc w:val="center"/>
              <w:rPr>
                <w:sz w:val="24"/>
              </w:rPr>
            </w:pPr>
            <w:r w:rsidRPr="00131A48">
              <w:rPr>
                <w:rFonts w:hint="eastAsia"/>
                <w:sz w:val="24"/>
              </w:rPr>
              <w:t>（含大数据基础软件</w:t>
            </w:r>
            <w:r w:rsidRPr="00131A48">
              <w:rPr>
                <w:sz w:val="24"/>
              </w:rPr>
              <w:t>）</w:t>
            </w:r>
          </w:p>
        </w:tc>
        <w:tc>
          <w:tcPr>
            <w:tcW w:w="2378" w:type="pct"/>
            <w:vAlign w:val="center"/>
          </w:tcPr>
          <w:p w:rsidR="00B46018" w:rsidRPr="00131A48" w:rsidRDefault="00B46018" w:rsidP="00512FB3">
            <w:pPr>
              <w:jc w:val="left"/>
              <w:rPr>
                <w:rFonts w:hint="eastAsia"/>
                <w:sz w:val="24"/>
              </w:rPr>
            </w:pPr>
            <w:r w:rsidRPr="00131A48">
              <w:rPr>
                <w:rFonts w:hint="eastAsia"/>
                <w:sz w:val="24"/>
              </w:rPr>
              <w:t>2U</w:t>
            </w:r>
            <w:r w:rsidRPr="00131A48">
              <w:rPr>
                <w:rFonts w:hint="eastAsia"/>
                <w:sz w:val="24"/>
              </w:rPr>
              <w:t>标准机架式；</w:t>
            </w:r>
          </w:p>
          <w:p w:rsidR="00B46018" w:rsidRPr="00131A48" w:rsidRDefault="00B46018" w:rsidP="00512FB3">
            <w:pPr>
              <w:jc w:val="left"/>
              <w:rPr>
                <w:rFonts w:hint="eastAsia"/>
                <w:sz w:val="24"/>
              </w:rPr>
            </w:pPr>
            <w:r w:rsidRPr="00131A48">
              <w:rPr>
                <w:rFonts w:hint="eastAsia"/>
                <w:sz w:val="24"/>
              </w:rPr>
              <w:t>插卡式服务器，每个机架不少于</w:t>
            </w:r>
            <w:r w:rsidRPr="00131A48">
              <w:rPr>
                <w:rFonts w:hint="eastAsia"/>
                <w:sz w:val="24"/>
              </w:rPr>
              <w:t>4</w:t>
            </w:r>
            <w:r w:rsidRPr="00131A48">
              <w:rPr>
                <w:rFonts w:hint="eastAsia"/>
                <w:sz w:val="24"/>
              </w:rPr>
              <w:t>个节点；</w:t>
            </w:r>
          </w:p>
          <w:p w:rsidR="00B46018" w:rsidRPr="00131A48" w:rsidRDefault="00B46018" w:rsidP="00512FB3">
            <w:pPr>
              <w:jc w:val="left"/>
              <w:rPr>
                <w:rFonts w:hint="eastAsia"/>
                <w:sz w:val="24"/>
              </w:rPr>
            </w:pPr>
            <w:r w:rsidRPr="00131A48">
              <w:rPr>
                <w:rFonts w:hint="eastAsia"/>
                <w:sz w:val="24"/>
              </w:rPr>
              <w:t>每个节点配置≥</w:t>
            </w:r>
            <w:r w:rsidRPr="00131A48">
              <w:rPr>
                <w:rFonts w:hint="eastAsia"/>
                <w:sz w:val="24"/>
              </w:rPr>
              <w:t>2</w:t>
            </w:r>
            <w:r w:rsidRPr="00131A48">
              <w:rPr>
                <w:rFonts w:hint="eastAsia"/>
                <w:sz w:val="24"/>
              </w:rPr>
              <w:t>个</w:t>
            </w:r>
            <w:r w:rsidRPr="00131A48">
              <w:rPr>
                <w:rFonts w:hint="eastAsia"/>
                <w:sz w:val="24"/>
              </w:rPr>
              <w:t>Intel E5-2630</w:t>
            </w:r>
            <w:r w:rsidRPr="00131A48">
              <w:rPr>
                <w:rFonts w:hint="eastAsia"/>
                <w:sz w:val="24"/>
              </w:rPr>
              <w:t>处理器，≥</w:t>
            </w:r>
            <w:r w:rsidRPr="00131A48">
              <w:rPr>
                <w:rFonts w:hint="eastAsia"/>
                <w:sz w:val="24"/>
              </w:rPr>
              <w:t>4</w:t>
            </w:r>
            <w:r w:rsidRPr="00131A48">
              <w:rPr>
                <w:rFonts w:hint="eastAsia"/>
                <w:sz w:val="24"/>
              </w:rPr>
              <w:t>核心</w:t>
            </w:r>
            <w:r w:rsidRPr="00131A48">
              <w:rPr>
                <w:rFonts w:hint="eastAsia"/>
                <w:sz w:val="24"/>
              </w:rPr>
              <w:t xml:space="preserve">, </w:t>
            </w:r>
            <w:r w:rsidRPr="00131A48">
              <w:rPr>
                <w:rFonts w:hint="eastAsia"/>
                <w:sz w:val="24"/>
              </w:rPr>
              <w:t>≥</w:t>
            </w:r>
            <w:r w:rsidRPr="00131A48">
              <w:rPr>
                <w:rFonts w:hint="eastAsia"/>
                <w:sz w:val="24"/>
              </w:rPr>
              <w:t xml:space="preserve"> 2.0Ghz</w:t>
            </w:r>
            <w:r w:rsidRPr="00131A48">
              <w:rPr>
                <w:rFonts w:hint="eastAsia"/>
                <w:sz w:val="24"/>
              </w:rPr>
              <w:t>主频</w:t>
            </w:r>
            <w:r w:rsidRPr="00131A48">
              <w:rPr>
                <w:rFonts w:hint="eastAsia"/>
                <w:sz w:val="24"/>
              </w:rPr>
              <w:t>, 15MB L3</w:t>
            </w:r>
            <w:r w:rsidRPr="00131A48">
              <w:rPr>
                <w:rFonts w:hint="eastAsia"/>
                <w:sz w:val="24"/>
              </w:rPr>
              <w:t>缓存；</w:t>
            </w:r>
          </w:p>
          <w:p w:rsidR="00B46018" w:rsidRPr="00131A48" w:rsidRDefault="00B46018" w:rsidP="00512FB3">
            <w:pPr>
              <w:jc w:val="left"/>
              <w:rPr>
                <w:rFonts w:hint="eastAsia"/>
                <w:sz w:val="24"/>
              </w:rPr>
            </w:pPr>
            <w:r w:rsidRPr="00131A48">
              <w:rPr>
                <w:rFonts w:hint="eastAsia"/>
                <w:sz w:val="24"/>
              </w:rPr>
              <w:t>每个节点配置</w:t>
            </w:r>
            <w:r w:rsidRPr="00131A48">
              <w:rPr>
                <w:sz w:val="24"/>
              </w:rPr>
              <w:t>16</w:t>
            </w:r>
            <w:r w:rsidRPr="00131A48">
              <w:rPr>
                <w:rFonts w:hint="eastAsia"/>
                <w:sz w:val="24"/>
              </w:rPr>
              <w:t>个内存插槽，配置≥</w:t>
            </w:r>
            <w:r w:rsidRPr="00131A48">
              <w:rPr>
                <w:rFonts w:hint="eastAsia"/>
                <w:sz w:val="24"/>
              </w:rPr>
              <w:t>48</w:t>
            </w:r>
            <w:r w:rsidRPr="00131A48">
              <w:rPr>
                <w:sz w:val="24"/>
              </w:rPr>
              <w:t>GB DDR3 1333MHz</w:t>
            </w:r>
            <w:r w:rsidRPr="00131A48">
              <w:rPr>
                <w:rFonts w:hint="eastAsia"/>
                <w:sz w:val="24"/>
              </w:rPr>
              <w:t>服务器级内存，可最大扩展至</w:t>
            </w:r>
            <w:r w:rsidRPr="00131A48">
              <w:rPr>
                <w:sz w:val="24"/>
              </w:rPr>
              <w:t>512GB</w:t>
            </w:r>
            <w:r w:rsidRPr="00131A48">
              <w:rPr>
                <w:rFonts w:hint="eastAsia"/>
                <w:sz w:val="24"/>
              </w:rPr>
              <w:t>内存；</w:t>
            </w:r>
          </w:p>
          <w:p w:rsidR="00B46018" w:rsidRPr="00131A48" w:rsidRDefault="00B46018" w:rsidP="00512FB3">
            <w:pPr>
              <w:jc w:val="left"/>
              <w:rPr>
                <w:rFonts w:hint="eastAsia"/>
                <w:sz w:val="24"/>
              </w:rPr>
            </w:pPr>
            <w:r w:rsidRPr="00131A48">
              <w:rPr>
                <w:rFonts w:hint="eastAsia"/>
                <w:sz w:val="24"/>
              </w:rPr>
              <w:t>配置</w:t>
            </w:r>
            <w:r w:rsidRPr="00131A48">
              <w:rPr>
                <w:rFonts w:hint="eastAsia"/>
                <w:sz w:val="24"/>
              </w:rPr>
              <w:t>12</w:t>
            </w:r>
            <w:r w:rsidRPr="00131A48">
              <w:rPr>
                <w:rFonts w:hint="eastAsia"/>
                <w:sz w:val="24"/>
              </w:rPr>
              <w:t>个</w:t>
            </w:r>
            <w:r w:rsidRPr="00131A48">
              <w:rPr>
                <w:rFonts w:hint="eastAsia"/>
                <w:sz w:val="24"/>
              </w:rPr>
              <w:t>3.5</w:t>
            </w:r>
            <w:r w:rsidRPr="00131A48">
              <w:rPr>
                <w:rFonts w:hint="eastAsia"/>
                <w:sz w:val="24"/>
              </w:rPr>
              <w:t>寸热插拔硬盘托架，</w:t>
            </w:r>
            <w:r w:rsidRPr="00131A48">
              <w:rPr>
                <w:rFonts w:hint="eastAsia"/>
                <w:sz w:val="24"/>
              </w:rPr>
              <w:t>12</w:t>
            </w:r>
            <w:r w:rsidRPr="00131A48">
              <w:rPr>
                <w:rFonts w:hint="eastAsia"/>
                <w:sz w:val="24"/>
              </w:rPr>
              <w:t>个</w:t>
            </w:r>
            <w:r w:rsidRPr="00131A48">
              <w:rPr>
                <w:rFonts w:hint="eastAsia"/>
                <w:sz w:val="24"/>
              </w:rPr>
              <w:t>3.5</w:t>
            </w:r>
            <w:r w:rsidRPr="00131A48">
              <w:rPr>
                <w:rFonts w:hint="eastAsia"/>
                <w:sz w:val="24"/>
              </w:rPr>
              <w:t>寸容量为</w:t>
            </w:r>
            <w:r w:rsidRPr="00131A48">
              <w:rPr>
                <w:rFonts w:hint="eastAsia"/>
                <w:sz w:val="24"/>
              </w:rPr>
              <w:t>3T</w:t>
            </w:r>
            <w:r w:rsidRPr="00131A48">
              <w:rPr>
                <w:rFonts w:hint="eastAsia"/>
                <w:sz w:val="24"/>
              </w:rPr>
              <w:t>企业盘；</w:t>
            </w:r>
          </w:p>
          <w:p w:rsidR="00B46018" w:rsidRPr="00131A48" w:rsidRDefault="00B46018" w:rsidP="00512FB3">
            <w:pPr>
              <w:jc w:val="left"/>
              <w:rPr>
                <w:rFonts w:hint="eastAsia"/>
                <w:sz w:val="24"/>
              </w:rPr>
            </w:pPr>
            <w:r w:rsidRPr="00131A48">
              <w:rPr>
                <w:rFonts w:hint="eastAsia"/>
                <w:sz w:val="24"/>
              </w:rPr>
              <w:t>集成</w:t>
            </w:r>
            <w:r w:rsidRPr="00131A48">
              <w:rPr>
                <w:rFonts w:hint="eastAsia"/>
                <w:sz w:val="24"/>
              </w:rPr>
              <w:t>4</w:t>
            </w:r>
            <w:r w:rsidRPr="00131A48">
              <w:rPr>
                <w:rFonts w:hint="eastAsia"/>
                <w:sz w:val="24"/>
              </w:rPr>
              <w:t>个百兆</w:t>
            </w:r>
            <w:r w:rsidRPr="00131A48">
              <w:rPr>
                <w:rFonts w:hint="eastAsia"/>
                <w:sz w:val="24"/>
              </w:rPr>
              <w:t>/</w:t>
            </w:r>
            <w:r w:rsidRPr="00131A48">
              <w:rPr>
                <w:rFonts w:hint="eastAsia"/>
                <w:sz w:val="24"/>
              </w:rPr>
              <w:t>千兆自适应</w:t>
            </w:r>
            <w:r w:rsidRPr="00131A48">
              <w:rPr>
                <w:rFonts w:hint="eastAsia"/>
                <w:sz w:val="24"/>
              </w:rPr>
              <w:t>RJ45</w:t>
            </w:r>
            <w:r w:rsidRPr="00131A48">
              <w:rPr>
                <w:rFonts w:hint="eastAsia"/>
                <w:sz w:val="24"/>
              </w:rPr>
              <w:t>网卡，并提供</w:t>
            </w:r>
            <w:r w:rsidRPr="00131A48">
              <w:rPr>
                <w:rFonts w:hint="eastAsia"/>
                <w:sz w:val="24"/>
              </w:rPr>
              <w:t>1</w:t>
            </w:r>
            <w:r w:rsidRPr="00131A48">
              <w:rPr>
                <w:rFonts w:hint="eastAsia"/>
                <w:sz w:val="24"/>
              </w:rPr>
              <w:t>个</w:t>
            </w:r>
            <w:r w:rsidRPr="00131A48">
              <w:rPr>
                <w:rFonts w:hint="eastAsia"/>
                <w:sz w:val="24"/>
              </w:rPr>
              <w:t>IPMI</w:t>
            </w:r>
            <w:r w:rsidRPr="00131A48">
              <w:rPr>
                <w:rFonts w:hint="eastAsia"/>
                <w:sz w:val="24"/>
              </w:rPr>
              <w:t>管理端口；</w:t>
            </w:r>
          </w:p>
          <w:p w:rsidR="00B46018" w:rsidRPr="00131A48" w:rsidRDefault="00B46018" w:rsidP="00512FB3">
            <w:pPr>
              <w:jc w:val="left"/>
              <w:rPr>
                <w:sz w:val="24"/>
              </w:rPr>
            </w:pPr>
            <w:r w:rsidRPr="00131A48">
              <w:rPr>
                <w:rFonts w:hint="eastAsia"/>
                <w:sz w:val="24"/>
              </w:rPr>
              <w:t>配置高性能</w:t>
            </w:r>
            <w:r w:rsidRPr="00131A48">
              <w:rPr>
                <w:sz w:val="24"/>
              </w:rPr>
              <w:t>raid</w:t>
            </w:r>
            <w:r w:rsidRPr="00131A48">
              <w:rPr>
                <w:rFonts w:hint="eastAsia"/>
                <w:sz w:val="24"/>
              </w:rPr>
              <w:t>卡，带</w:t>
            </w:r>
            <w:r w:rsidRPr="00131A48">
              <w:rPr>
                <w:sz w:val="24"/>
              </w:rPr>
              <w:t>512M</w:t>
            </w:r>
            <w:r w:rsidRPr="00131A48">
              <w:rPr>
                <w:rFonts w:hint="eastAsia"/>
                <w:sz w:val="24"/>
              </w:rPr>
              <w:t>独立缓存，支持</w:t>
            </w:r>
            <w:r w:rsidRPr="00131A48">
              <w:rPr>
                <w:sz w:val="24"/>
              </w:rPr>
              <w:t xml:space="preserve">raid </w:t>
            </w:r>
            <w:smartTag w:uri="urn:schemas-microsoft-com:office:smarttags" w:element="chsdate">
              <w:smartTagPr>
                <w:attr w:name="Year" w:val="2000"/>
                <w:attr w:name="Month" w:val="1"/>
                <w:attr w:name="Day" w:val="5"/>
                <w:attr w:name="IsLunarDate" w:val="False"/>
                <w:attr w:name="IsROCDate" w:val="False"/>
              </w:smartTagPr>
              <w:r w:rsidRPr="00131A48">
                <w:rPr>
                  <w:sz w:val="24"/>
                </w:rPr>
                <w:t>0/1/5</w:t>
              </w:r>
            </w:smartTag>
            <w:r w:rsidRPr="00131A48">
              <w:rPr>
                <w:sz w:val="24"/>
              </w:rPr>
              <w:t>/10/50/60</w:t>
            </w:r>
            <w:r w:rsidRPr="00131A48">
              <w:rPr>
                <w:rFonts w:hint="eastAsia"/>
                <w:sz w:val="24"/>
              </w:rPr>
              <w:t>；</w:t>
            </w:r>
          </w:p>
          <w:p w:rsidR="00B46018" w:rsidRPr="00131A48" w:rsidRDefault="00B46018" w:rsidP="00512FB3">
            <w:pPr>
              <w:jc w:val="left"/>
              <w:rPr>
                <w:sz w:val="24"/>
              </w:rPr>
            </w:pPr>
            <w:r w:rsidRPr="00131A48">
              <w:rPr>
                <w:rFonts w:hint="eastAsia"/>
                <w:sz w:val="24"/>
              </w:rPr>
              <w:t>至少支持</w:t>
            </w:r>
            <w:r w:rsidRPr="00131A48">
              <w:rPr>
                <w:sz w:val="24"/>
              </w:rPr>
              <w:t>6</w:t>
            </w:r>
            <w:r w:rsidRPr="00131A48">
              <w:rPr>
                <w:rFonts w:hint="eastAsia"/>
                <w:sz w:val="24"/>
              </w:rPr>
              <w:t>个</w:t>
            </w:r>
            <w:r w:rsidRPr="00131A48">
              <w:rPr>
                <w:sz w:val="24"/>
              </w:rPr>
              <w:t>PCIe x16 Gen 3</w:t>
            </w:r>
            <w:r w:rsidRPr="00131A48">
              <w:rPr>
                <w:rFonts w:hint="eastAsia"/>
                <w:sz w:val="24"/>
              </w:rPr>
              <w:t>插槽；</w:t>
            </w:r>
          </w:p>
          <w:p w:rsidR="00B46018" w:rsidRPr="00131A48" w:rsidRDefault="00B46018" w:rsidP="00512FB3">
            <w:pPr>
              <w:jc w:val="left"/>
              <w:rPr>
                <w:rFonts w:hint="eastAsia"/>
                <w:sz w:val="24"/>
              </w:rPr>
            </w:pPr>
            <w:r w:rsidRPr="00131A48">
              <w:rPr>
                <w:rFonts w:hint="eastAsia"/>
                <w:sz w:val="24"/>
              </w:rPr>
              <w:t>集成</w:t>
            </w:r>
            <w:r w:rsidRPr="00131A48">
              <w:rPr>
                <w:sz w:val="24"/>
              </w:rPr>
              <w:t>4</w:t>
            </w:r>
            <w:r w:rsidRPr="00131A48">
              <w:rPr>
                <w:rFonts w:hint="eastAsia"/>
                <w:sz w:val="24"/>
              </w:rPr>
              <w:t>口百兆</w:t>
            </w:r>
            <w:r w:rsidRPr="00131A48">
              <w:rPr>
                <w:sz w:val="24"/>
              </w:rPr>
              <w:t>/</w:t>
            </w:r>
            <w:r w:rsidRPr="00131A48">
              <w:rPr>
                <w:rFonts w:hint="eastAsia"/>
                <w:sz w:val="24"/>
              </w:rPr>
              <w:t>千兆自适应</w:t>
            </w:r>
            <w:r w:rsidRPr="00131A48">
              <w:rPr>
                <w:sz w:val="24"/>
              </w:rPr>
              <w:t>RJ45</w:t>
            </w:r>
            <w:r w:rsidRPr="00131A48">
              <w:rPr>
                <w:rFonts w:hint="eastAsia"/>
                <w:sz w:val="24"/>
              </w:rPr>
              <w:t>网卡；</w:t>
            </w:r>
          </w:p>
          <w:p w:rsidR="00B46018" w:rsidRPr="00131A48" w:rsidRDefault="00B46018" w:rsidP="00512FB3">
            <w:pPr>
              <w:jc w:val="left"/>
              <w:rPr>
                <w:sz w:val="24"/>
              </w:rPr>
            </w:pPr>
            <w:r w:rsidRPr="00131A48">
              <w:rPr>
                <w:sz w:val="24"/>
              </w:rPr>
              <w:t>1</w:t>
            </w:r>
            <w:r w:rsidRPr="00131A48">
              <w:rPr>
                <w:rFonts w:hint="eastAsia"/>
                <w:sz w:val="24"/>
              </w:rPr>
              <w:t>个</w:t>
            </w:r>
            <w:r w:rsidRPr="00131A48">
              <w:rPr>
                <w:sz w:val="24"/>
              </w:rPr>
              <w:t>IPMI</w:t>
            </w:r>
            <w:r w:rsidRPr="00131A48">
              <w:rPr>
                <w:rFonts w:hint="eastAsia"/>
                <w:sz w:val="24"/>
              </w:rPr>
              <w:t>管理端口；</w:t>
            </w:r>
          </w:p>
          <w:p w:rsidR="00B46018" w:rsidRPr="00131A48" w:rsidRDefault="00B46018" w:rsidP="00512FB3">
            <w:pPr>
              <w:jc w:val="left"/>
              <w:rPr>
                <w:sz w:val="24"/>
              </w:rPr>
            </w:pPr>
            <w:r w:rsidRPr="00131A48">
              <w:rPr>
                <w:rFonts w:hint="eastAsia"/>
                <w:sz w:val="24"/>
              </w:rPr>
              <w:t>具有并行计算框架功能；</w:t>
            </w:r>
          </w:p>
          <w:p w:rsidR="00B46018" w:rsidRPr="00131A48" w:rsidRDefault="00B46018" w:rsidP="00512FB3">
            <w:pPr>
              <w:jc w:val="left"/>
              <w:rPr>
                <w:sz w:val="24"/>
              </w:rPr>
            </w:pPr>
            <w:r w:rsidRPr="00131A48">
              <w:rPr>
                <w:rFonts w:hint="eastAsia"/>
                <w:sz w:val="24"/>
              </w:rPr>
              <w:t>具有集群监控管理工具；</w:t>
            </w:r>
          </w:p>
          <w:p w:rsidR="00B46018" w:rsidRPr="00131A48" w:rsidRDefault="00B46018" w:rsidP="00512FB3">
            <w:pPr>
              <w:jc w:val="left"/>
              <w:rPr>
                <w:sz w:val="24"/>
              </w:rPr>
            </w:pPr>
            <w:r w:rsidRPr="00131A48">
              <w:rPr>
                <w:rFonts w:hint="eastAsia"/>
                <w:sz w:val="24"/>
              </w:rPr>
              <w:t>分布式文件系统写入性能≥</w:t>
            </w:r>
            <w:r w:rsidRPr="00131A48">
              <w:rPr>
                <w:rFonts w:hint="eastAsia"/>
                <w:sz w:val="24"/>
              </w:rPr>
              <w:t>1200Mbps</w:t>
            </w:r>
            <w:r w:rsidRPr="00131A48">
              <w:rPr>
                <w:rFonts w:hint="eastAsia"/>
                <w:sz w:val="24"/>
              </w:rPr>
              <w:t>；</w:t>
            </w:r>
          </w:p>
          <w:p w:rsidR="00B46018" w:rsidRPr="00131A48" w:rsidRDefault="00B46018" w:rsidP="00512FB3">
            <w:pPr>
              <w:jc w:val="left"/>
              <w:rPr>
                <w:sz w:val="24"/>
              </w:rPr>
            </w:pPr>
            <w:r w:rsidRPr="00131A48">
              <w:rPr>
                <w:rFonts w:hint="eastAsia"/>
                <w:sz w:val="24"/>
              </w:rPr>
              <w:t>分布式文件系统读取性能≥</w:t>
            </w:r>
            <w:r w:rsidRPr="00131A48">
              <w:rPr>
                <w:rFonts w:hint="eastAsia"/>
                <w:sz w:val="24"/>
              </w:rPr>
              <w:t>6000Mbps</w:t>
            </w:r>
            <w:r w:rsidRPr="00131A48">
              <w:rPr>
                <w:rFonts w:hint="eastAsia"/>
                <w:sz w:val="24"/>
              </w:rPr>
              <w:t>；</w:t>
            </w:r>
          </w:p>
          <w:p w:rsidR="00B46018" w:rsidRPr="00131A48" w:rsidRDefault="00B46018" w:rsidP="00512FB3">
            <w:pPr>
              <w:jc w:val="left"/>
              <w:rPr>
                <w:sz w:val="24"/>
              </w:rPr>
            </w:pPr>
            <w:r w:rsidRPr="00131A48">
              <w:rPr>
                <w:rFonts w:hint="eastAsia"/>
                <w:sz w:val="24"/>
              </w:rPr>
              <w:t>分布式数据库写入性能≥</w:t>
            </w:r>
            <w:r w:rsidRPr="00131A48">
              <w:rPr>
                <w:rFonts w:hint="eastAsia"/>
                <w:sz w:val="24"/>
              </w:rPr>
              <w:t>90000Mbps</w:t>
            </w:r>
            <w:r w:rsidRPr="00131A48">
              <w:rPr>
                <w:rFonts w:hint="eastAsia"/>
                <w:sz w:val="24"/>
              </w:rPr>
              <w:t>；</w:t>
            </w:r>
          </w:p>
          <w:p w:rsidR="00B46018" w:rsidRPr="00131A48" w:rsidRDefault="00B46018" w:rsidP="00512FB3">
            <w:pPr>
              <w:jc w:val="left"/>
              <w:rPr>
                <w:sz w:val="24"/>
              </w:rPr>
            </w:pPr>
            <w:r w:rsidRPr="00131A48">
              <w:rPr>
                <w:rFonts w:hint="eastAsia"/>
                <w:sz w:val="24"/>
              </w:rPr>
              <w:t>分布式数据库读取性能≥</w:t>
            </w:r>
            <w:r w:rsidRPr="00131A48">
              <w:rPr>
                <w:rFonts w:hint="eastAsia"/>
                <w:sz w:val="24"/>
              </w:rPr>
              <w:t>80000Mbps</w:t>
            </w:r>
            <w:r w:rsidRPr="00131A48">
              <w:rPr>
                <w:rFonts w:hint="eastAsia"/>
                <w:sz w:val="24"/>
              </w:rPr>
              <w:t>；</w:t>
            </w:r>
          </w:p>
          <w:p w:rsidR="00B46018" w:rsidRPr="00131A48" w:rsidRDefault="00B46018" w:rsidP="00512FB3">
            <w:pPr>
              <w:jc w:val="left"/>
              <w:rPr>
                <w:sz w:val="24"/>
              </w:rPr>
            </w:pPr>
            <w:r w:rsidRPr="00131A48">
              <w:rPr>
                <w:rFonts w:hint="eastAsia"/>
                <w:sz w:val="24"/>
              </w:rPr>
              <w:t>提供大数据基础软件。</w:t>
            </w:r>
          </w:p>
        </w:tc>
        <w:tc>
          <w:tcPr>
            <w:tcW w:w="582" w:type="pct"/>
            <w:vAlign w:val="center"/>
          </w:tcPr>
          <w:p w:rsidR="00B46018" w:rsidRPr="00131A48" w:rsidRDefault="00B46018" w:rsidP="00512FB3">
            <w:pPr>
              <w:jc w:val="center"/>
              <w:rPr>
                <w:sz w:val="24"/>
              </w:rPr>
            </w:pPr>
            <w:r w:rsidRPr="00131A48">
              <w:rPr>
                <w:rFonts w:hint="eastAsia"/>
                <w:sz w:val="24"/>
              </w:rPr>
              <w:t>3</w:t>
            </w:r>
          </w:p>
        </w:tc>
        <w:tc>
          <w:tcPr>
            <w:tcW w:w="532" w:type="pct"/>
            <w:vAlign w:val="center"/>
          </w:tcPr>
          <w:p w:rsidR="00B46018" w:rsidRPr="00131A48" w:rsidRDefault="00B46018" w:rsidP="00512FB3">
            <w:pPr>
              <w:jc w:val="center"/>
              <w:rPr>
                <w:sz w:val="24"/>
              </w:rPr>
            </w:pPr>
            <w:r w:rsidRPr="00131A48">
              <w:rPr>
                <w:rFonts w:hint="eastAsia"/>
                <w:sz w:val="24"/>
              </w:rPr>
              <w:t>台</w:t>
            </w:r>
          </w:p>
        </w:tc>
      </w:tr>
      <w:tr w:rsidR="00B46018" w:rsidRPr="00131A48" w:rsidTr="00512FB3">
        <w:trPr>
          <w:trHeight w:val="312"/>
        </w:trPr>
        <w:tc>
          <w:tcPr>
            <w:tcW w:w="480" w:type="pct"/>
            <w:vAlign w:val="center"/>
          </w:tcPr>
          <w:p w:rsidR="00B46018" w:rsidRPr="00131A48" w:rsidRDefault="00B46018" w:rsidP="00512FB3">
            <w:pPr>
              <w:jc w:val="center"/>
              <w:rPr>
                <w:sz w:val="24"/>
              </w:rPr>
            </w:pPr>
            <w:r w:rsidRPr="00131A48">
              <w:rPr>
                <w:rFonts w:hint="eastAsia"/>
                <w:sz w:val="24"/>
              </w:rPr>
              <w:t>17</w:t>
            </w:r>
          </w:p>
        </w:tc>
        <w:tc>
          <w:tcPr>
            <w:tcW w:w="1028" w:type="pct"/>
            <w:vAlign w:val="center"/>
          </w:tcPr>
          <w:p w:rsidR="00B46018" w:rsidRPr="00131A48" w:rsidRDefault="00B46018" w:rsidP="00512FB3">
            <w:pPr>
              <w:jc w:val="center"/>
              <w:rPr>
                <w:sz w:val="24"/>
              </w:rPr>
            </w:pPr>
            <w:r w:rsidRPr="00131A48">
              <w:rPr>
                <w:rFonts w:hint="eastAsia"/>
                <w:sz w:val="24"/>
              </w:rPr>
              <w:t>事件视频存储设备</w:t>
            </w:r>
            <w:r w:rsidRPr="00131A48">
              <w:rPr>
                <w:rFonts w:hint="eastAsia"/>
                <w:sz w:val="24"/>
              </w:rPr>
              <w:t>24T</w:t>
            </w:r>
          </w:p>
        </w:tc>
        <w:tc>
          <w:tcPr>
            <w:tcW w:w="2378" w:type="pct"/>
            <w:vAlign w:val="center"/>
          </w:tcPr>
          <w:p w:rsidR="00B46018" w:rsidRPr="00131A48" w:rsidRDefault="00B46018" w:rsidP="00512FB3">
            <w:pPr>
              <w:jc w:val="left"/>
              <w:rPr>
                <w:rFonts w:hint="eastAsia"/>
                <w:sz w:val="24"/>
              </w:rPr>
            </w:pPr>
            <w:r w:rsidRPr="00131A48">
              <w:rPr>
                <w:rFonts w:hint="eastAsia"/>
                <w:sz w:val="24"/>
              </w:rPr>
              <w:t>容量：不少于</w:t>
            </w:r>
            <w:r w:rsidRPr="00131A48">
              <w:rPr>
                <w:rFonts w:hint="eastAsia"/>
                <w:sz w:val="24"/>
              </w:rPr>
              <w:t>24TB</w:t>
            </w:r>
            <w:r w:rsidRPr="00131A48">
              <w:rPr>
                <w:rFonts w:hint="eastAsia"/>
                <w:sz w:val="24"/>
              </w:rPr>
              <w:tab/>
            </w:r>
            <w:r w:rsidRPr="00131A48">
              <w:rPr>
                <w:rFonts w:hint="eastAsia"/>
                <w:sz w:val="24"/>
              </w:rPr>
              <w:t>；</w:t>
            </w:r>
          </w:p>
          <w:p w:rsidR="00B46018" w:rsidRPr="00131A48" w:rsidRDefault="00B46018" w:rsidP="00512FB3">
            <w:pPr>
              <w:jc w:val="left"/>
              <w:rPr>
                <w:rFonts w:hint="eastAsia"/>
                <w:sz w:val="24"/>
              </w:rPr>
            </w:pPr>
            <w:r w:rsidRPr="00131A48">
              <w:rPr>
                <w:rFonts w:hint="eastAsia"/>
                <w:sz w:val="24"/>
              </w:rPr>
              <w:t>单柜磁盘数量：不少于</w:t>
            </w:r>
            <w:r w:rsidRPr="00131A48">
              <w:rPr>
                <w:rFonts w:hint="eastAsia"/>
                <w:sz w:val="24"/>
              </w:rPr>
              <w:t>16</w:t>
            </w:r>
            <w:r w:rsidRPr="00131A48">
              <w:rPr>
                <w:rFonts w:hint="eastAsia"/>
                <w:sz w:val="24"/>
              </w:rPr>
              <w:t>块；</w:t>
            </w:r>
          </w:p>
          <w:p w:rsidR="00B46018" w:rsidRPr="00131A48" w:rsidRDefault="00B46018" w:rsidP="00512FB3">
            <w:pPr>
              <w:jc w:val="left"/>
              <w:rPr>
                <w:rFonts w:hint="eastAsia"/>
                <w:sz w:val="24"/>
              </w:rPr>
            </w:pPr>
            <w:r w:rsidRPr="00131A48">
              <w:rPr>
                <w:rFonts w:hint="eastAsia"/>
                <w:sz w:val="24"/>
              </w:rPr>
              <w:lastRenderedPageBreak/>
              <w:t>控制器数量：双控模式；</w:t>
            </w:r>
          </w:p>
          <w:p w:rsidR="00B46018" w:rsidRPr="00131A48" w:rsidRDefault="00B46018" w:rsidP="00512FB3">
            <w:pPr>
              <w:jc w:val="left"/>
              <w:rPr>
                <w:rFonts w:hint="eastAsia"/>
                <w:sz w:val="24"/>
              </w:rPr>
            </w:pPr>
            <w:r w:rsidRPr="00131A48">
              <w:rPr>
                <w:rFonts w:hint="eastAsia"/>
                <w:sz w:val="24"/>
              </w:rPr>
              <w:t>内存：双控制器不少于</w:t>
            </w:r>
            <w:r w:rsidRPr="00131A48">
              <w:rPr>
                <w:rFonts w:hint="eastAsia"/>
                <w:sz w:val="24"/>
              </w:rPr>
              <w:t>8GB</w:t>
            </w:r>
            <w:r w:rsidRPr="00131A48">
              <w:rPr>
                <w:rFonts w:hint="eastAsia"/>
                <w:sz w:val="24"/>
              </w:rPr>
              <w:t>；</w:t>
            </w:r>
          </w:p>
          <w:p w:rsidR="00B46018" w:rsidRPr="00131A48" w:rsidRDefault="00B46018" w:rsidP="00512FB3">
            <w:pPr>
              <w:jc w:val="left"/>
              <w:rPr>
                <w:rFonts w:hint="eastAsia"/>
                <w:sz w:val="24"/>
              </w:rPr>
            </w:pPr>
            <w:r w:rsidRPr="00131A48">
              <w:rPr>
                <w:rFonts w:hint="eastAsia"/>
                <w:sz w:val="24"/>
              </w:rPr>
              <w:t>处理器类型：</w:t>
            </w:r>
            <w:r w:rsidRPr="00131A48">
              <w:rPr>
                <w:rFonts w:hint="eastAsia"/>
                <w:sz w:val="24"/>
              </w:rPr>
              <w:t>Intel 64</w:t>
            </w:r>
            <w:r w:rsidRPr="00131A48">
              <w:rPr>
                <w:rFonts w:hint="eastAsia"/>
                <w:sz w:val="24"/>
              </w:rPr>
              <w:t>位嵌入式</w:t>
            </w:r>
            <w:r w:rsidRPr="00131A48">
              <w:rPr>
                <w:rFonts w:hint="eastAsia"/>
                <w:sz w:val="24"/>
              </w:rPr>
              <w:t>SOC</w:t>
            </w:r>
            <w:r w:rsidRPr="00131A48">
              <w:rPr>
                <w:rFonts w:hint="eastAsia"/>
                <w:sz w:val="24"/>
              </w:rPr>
              <w:t>；</w:t>
            </w:r>
          </w:p>
          <w:p w:rsidR="00B46018" w:rsidRPr="00131A48" w:rsidRDefault="00B46018" w:rsidP="00512FB3">
            <w:pPr>
              <w:jc w:val="left"/>
              <w:rPr>
                <w:rFonts w:hint="eastAsia"/>
                <w:sz w:val="24"/>
              </w:rPr>
            </w:pPr>
            <w:r w:rsidRPr="00131A48">
              <w:rPr>
                <w:rFonts w:hint="eastAsia"/>
                <w:sz w:val="24"/>
              </w:rPr>
              <w:t>支持</w:t>
            </w:r>
            <w:r w:rsidRPr="00131A48">
              <w:rPr>
                <w:rFonts w:hint="eastAsia"/>
                <w:sz w:val="24"/>
              </w:rPr>
              <w:t>RAID</w:t>
            </w:r>
            <w:r w:rsidRPr="00131A48">
              <w:rPr>
                <w:rFonts w:hint="eastAsia"/>
                <w:sz w:val="24"/>
              </w:rPr>
              <w:t>级别：</w:t>
            </w:r>
            <w:r w:rsidRPr="00131A48">
              <w:rPr>
                <w:rFonts w:hint="eastAsia"/>
                <w:sz w:val="24"/>
              </w:rPr>
              <w:t>0</w:t>
            </w:r>
            <w:r w:rsidRPr="00131A48">
              <w:rPr>
                <w:rFonts w:hint="eastAsia"/>
                <w:sz w:val="24"/>
              </w:rPr>
              <w:t>，</w:t>
            </w:r>
            <w:r w:rsidRPr="00131A48">
              <w:rPr>
                <w:rFonts w:hint="eastAsia"/>
                <w:sz w:val="24"/>
              </w:rPr>
              <w:t>1</w:t>
            </w:r>
            <w:r w:rsidRPr="00131A48">
              <w:rPr>
                <w:rFonts w:hint="eastAsia"/>
                <w:sz w:val="24"/>
              </w:rPr>
              <w:t>，</w:t>
            </w:r>
            <w:r w:rsidRPr="00131A48">
              <w:rPr>
                <w:rFonts w:hint="eastAsia"/>
                <w:sz w:val="24"/>
              </w:rPr>
              <w:t>0+1</w:t>
            </w:r>
            <w:r w:rsidRPr="00131A48">
              <w:rPr>
                <w:rFonts w:hint="eastAsia"/>
                <w:sz w:val="24"/>
              </w:rPr>
              <w:t>，</w:t>
            </w:r>
            <w:r w:rsidRPr="00131A48">
              <w:rPr>
                <w:rFonts w:hint="eastAsia"/>
                <w:sz w:val="24"/>
              </w:rPr>
              <w:t>3</w:t>
            </w:r>
            <w:r w:rsidRPr="00131A48">
              <w:rPr>
                <w:rFonts w:hint="eastAsia"/>
                <w:sz w:val="24"/>
              </w:rPr>
              <w:t>，</w:t>
            </w:r>
            <w:r w:rsidRPr="00131A48">
              <w:rPr>
                <w:rFonts w:hint="eastAsia"/>
                <w:sz w:val="24"/>
              </w:rPr>
              <w:t>5</w:t>
            </w:r>
            <w:r w:rsidRPr="00131A48">
              <w:rPr>
                <w:rFonts w:hint="eastAsia"/>
                <w:sz w:val="24"/>
              </w:rPr>
              <w:t>，</w:t>
            </w:r>
            <w:r w:rsidRPr="00131A48">
              <w:rPr>
                <w:rFonts w:hint="eastAsia"/>
                <w:sz w:val="24"/>
              </w:rPr>
              <w:t>6</w:t>
            </w:r>
            <w:r w:rsidRPr="00131A48">
              <w:rPr>
                <w:rFonts w:hint="eastAsia"/>
                <w:sz w:val="24"/>
              </w:rPr>
              <w:t>，</w:t>
            </w:r>
            <w:r w:rsidRPr="00131A48">
              <w:rPr>
                <w:rFonts w:hint="eastAsia"/>
                <w:sz w:val="24"/>
              </w:rPr>
              <w:t>10</w:t>
            </w:r>
            <w:r w:rsidRPr="00131A48">
              <w:rPr>
                <w:rFonts w:hint="eastAsia"/>
                <w:sz w:val="24"/>
              </w:rPr>
              <w:t>，</w:t>
            </w:r>
            <w:r w:rsidRPr="00131A48">
              <w:rPr>
                <w:rFonts w:hint="eastAsia"/>
                <w:sz w:val="24"/>
              </w:rPr>
              <w:t>30</w:t>
            </w:r>
            <w:r w:rsidRPr="00131A48">
              <w:rPr>
                <w:rFonts w:hint="eastAsia"/>
                <w:sz w:val="24"/>
              </w:rPr>
              <w:t>，</w:t>
            </w:r>
            <w:r w:rsidRPr="00131A48">
              <w:rPr>
                <w:rFonts w:hint="eastAsia"/>
                <w:sz w:val="24"/>
              </w:rPr>
              <w:t>50</w:t>
            </w:r>
            <w:r w:rsidRPr="00131A48">
              <w:rPr>
                <w:rFonts w:hint="eastAsia"/>
                <w:sz w:val="24"/>
              </w:rPr>
              <w:t>，</w:t>
            </w:r>
            <w:r w:rsidRPr="00131A48">
              <w:rPr>
                <w:rFonts w:hint="eastAsia"/>
                <w:sz w:val="24"/>
              </w:rPr>
              <w:t>60</w:t>
            </w:r>
            <w:r w:rsidRPr="00131A48">
              <w:rPr>
                <w:rFonts w:hint="eastAsia"/>
                <w:sz w:val="24"/>
              </w:rPr>
              <w:t>；</w:t>
            </w:r>
          </w:p>
          <w:p w:rsidR="00B46018" w:rsidRPr="00131A48" w:rsidRDefault="00B46018" w:rsidP="00512FB3">
            <w:pPr>
              <w:jc w:val="left"/>
              <w:rPr>
                <w:rFonts w:hint="eastAsia"/>
                <w:sz w:val="24"/>
              </w:rPr>
            </w:pPr>
            <w:r w:rsidRPr="00131A48">
              <w:rPr>
                <w:rFonts w:hint="eastAsia"/>
                <w:sz w:val="24"/>
              </w:rPr>
              <w:t>主机接口类型：千兆</w:t>
            </w:r>
            <w:r w:rsidRPr="00131A48">
              <w:rPr>
                <w:rFonts w:hint="eastAsia"/>
                <w:sz w:val="24"/>
              </w:rPr>
              <w:t>iSCSI</w:t>
            </w:r>
            <w:r w:rsidRPr="00131A48">
              <w:rPr>
                <w:rFonts w:hint="eastAsia"/>
                <w:sz w:val="24"/>
              </w:rPr>
              <w:t>；</w:t>
            </w:r>
          </w:p>
          <w:p w:rsidR="00B46018" w:rsidRPr="00131A48" w:rsidRDefault="00B46018" w:rsidP="00512FB3">
            <w:pPr>
              <w:jc w:val="left"/>
              <w:rPr>
                <w:rFonts w:hint="eastAsia"/>
                <w:sz w:val="24"/>
              </w:rPr>
            </w:pPr>
            <w:r w:rsidRPr="00131A48">
              <w:rPr>
                <w:rFonts w:hint="eastAsia"/>
                <w:sz w:val="24"/>
              </w:rPr>
              <w:t>主机接口数量：不低于</w:t>
            </w:r>
            <w:r w:rsidRPr="00131A48">
              <w:rPr>
                <w:rFonts w:hint="eastAsia"/>
                <w:sz w:val="24"/>
              </w:rPr>
              <w:t>12</w:t>
            </w:r>
            <w:r w:rsidRPr="00131A48">
              <w:rPr>
                <w:rFonts w:hint="eastAsia"/>
                <w:sz w:val="24"/>
              </w:rPr>
              <w:t>×</w:t>
            </w:r>
            <w:r w:rsidRPr="00131A48">
              <w:rPr>
                <w:rFonts w:hint="eastAsia"/>
                <w:sz w:val="24"/>
              </w:rPr>
              <w:t>1Gb iSCSI</w:t>
            </w:r>
          </w:p>
          <w:p w:rsidR="00B46018" w:rsidRPr="00131A48" w:rsidRDefault="00B46018" w:rsidP="00512FB3">
            <w:pPr>
              <w:jc w:val="left"/>
              <w:rPr>
                <w:rFonts w:hint="eastAsia"/>
                <w:sz w:val="24"/>
              </w:rPr>
            </w:pPr>
            <w:r w:rsidRPr="00131A48">
              <w:rPr>
                <w:rFonts w:hint="eastAsia"/>
                <w:sz w:val="24"/>
              </w:rPr>
              <w:t>支持的磁盘类型：</w:t>
            </w:r>
            <w:r w:rsidRPr="00131A48">
              <w:rPr>
                <w:rFonts w:hint="eastAsia"/>
                <w:sz w:val="24"/>
              </w:rPr>
              <w:t xml:space="preserve">6Gb/s SAS/SATA/SSD (3.5" </w:t>
            </w:r>
            <w:r w:rsidRPr="00131A48">
              <w:rPr>
                <w:rFonts w:hint="eastAsia"/>
                <w:sz w:val="24"/>
              </w:rPr>
              <w:t>及</w:t>
            </w:r>
            <w:r w:rsidRPr="00131A48">
              <w:rPr>
                <w:rFonts w:hint="eastAsia"/>
                <w:sz w:val="24"/>
              </w:rPr>
              <w:t xml:space="preserve"> 2.5")</w:t>
            </w:r>
            <w:r w:rsidRPr="00131A48">
              <w:rPr>
                <w:rFonts w:hint="eastAsia"/>
                <w:sz w:val="24"/>
              </w:rPr>
              <w:t>；</w:t>
            </w:r>
          </w:p>
          <w:p w:rsidR="00B46018" w:rsidRPr="00131A48" w:rsidRDefault="00B46018" w:rsidP="00512FB3">
            <w:pPr>
              <w:jc w:val="left"/>
              <w:rPr>
                <w:rFonts w:hint="eastAsia"/>
                <w:sz w:val="24"/>
              </w:rPr>
            </w:pPr>
            <w:r w:rsidRPr="00131A48">
              <w:rPr>
                <w:rFonts w:hint="eastAsia"/>
                <w:sz w:val="24"/>
              </w:rPr>
              <w:t>电源模块：不少于</w:t>
            </w:r>
            <w:r w:rsidRPr="00131A48">
              <w:rPr>
                <w:rFonts w:hint="eastAsia"/>
                <w:sz w:val="24"/>
              </w:rPr>
              <w:t>2</w:t>
            </w:r>
            <w:r w:rsidRPr="00131A48">
              <w:rPr>
                <w:rFonts w:hint="eastAsia"/>
                <w:sz w:val="24"/>
              </w:rPr>
              <w:t>个；</w:t>
            </w:r>
          </w:p>
          <w:p w:rsidR="00B46018" w:rsidRPr="00131A48" w:rsidRDefault="00B46018" w:rsidP="00512FB3">
            <w:pPr>
              <w:jc w:val="left"/>
              <w:rPr>
                <w:sz w:val="24"/>
              </w:rPr>
            </w:pPr>
            <w:r w:rsidRPr="00131A48">
              <w:rPr>
                <w:rFonts w:hint="eastAsia"/>
                <w:sz w:val="24"/>
              </w:rPr>
              <w:t>散热风扇：不少于</w:t>
            </w:r>
            <w:r w:rsidRPr="00131A48">
              <w:rPr>
                <w:rFonts w:hint="eastAsia"/>
                <w:sz w:val="24"/>
              </w:rPr>
              <w:t xml:space="preserve">2 </w:t>
            </w:r>
            <w:r w:rsidRPr="00131A48">
              <w:rPr>
                <w:rFonts w:hint="eastAsia"/>
                <w:sz w:val="24"/>
              </w:rPr>
              <w:t>组冗余可热插拔风扇。</w:t>
            </w:r>
          </w:p>
        </w:tc>
        <w:tc>
          <w:tcPr>
            <w:tcW w:w="582" w:type="pct"/>
            <w:vAlign w:val="center"/>
          </w:tcPr>
          <w:p w:rsidR="00B46018" w:rsidRPr="00131A48" w:rsidRDefault="00B46018" w:rsidP="00512FB3">
            <w:pPr>
              <w:jc w:val="center"/>
              <w:rPr>
                <w:sz w:val="24"/>
              </w:rPr>
            </w:pPr>
            <w:r w:rsidRPr="00131A48">
              <w:rPr>
                <w:rFonts w:hint="eastAsia"/>
                <w:sz w:val="24"/>
              </w:rPr>
              <w:lastRenderedPageBreak/>
              <w:t>1</w:t>
            </w:r>
          </w:p>
        </w:tc>
        <w:tc>
          <w:tcPr>
            <w:tcW w:w="532" w:type="pct"/>
            <w:vAlign w:val="center"/>
          </w:tcPr>
          <w:p w:rsidR="00B46018" w:rsidRPr="00131A48" w:rsidRDefault="00B46018" w:rsidP="00512FB3">
            <w:pPr>
              <w:jc w:val="center"/>
              <w:rPr>
                <w:sz w:val="24"/>
              </w:rPr>
            </w:pPr>
            <w:r w:rsidRPr="00131A48">
              <w:rPr>
                <w:rFonts w:hint="eastAsia"/>
                <w:sz w:val="24"/>
              </w:rPr>
              <w:t>套</w:t>
            </w:r>
          </w:p>
        </w:tc>
      </w:tr>
      <w:tr w:rsidR="00B46018" w:rsidRPr="00131A48" w:rsidTr="00512FB3">
        <w:trPr>
          <w:trHeight w:val="312"/>
        </w:trPr>
        <w:tc>
          <w:tcPr>
            <w:tcW w:w="480" w:type="pct"/>
            <w:vAlign w:val="center"/>
          </w:tcPr>
          <w:p w:rsidR="00B46018" w:rsidRPr="00131A48" w:rsidRDefault="00B46018" w:rsidP="00512FB3">
            <w:pPr>
              <w:jc w:val="center"/>
              <w:rPr>
                <w:sz w:val="24"/>
              </w:rPr>
            </w:pPr>
            <w:r w:rsidRPr="00131A48">
              <w:rPr>
                <w:rFonts w:hint="eastAsia"/>
                <w:sz w:val="24"/>
              </w:rPr>
              <w:lastRenderedPageBreak/>
              <w:t>18</w:t>
            </w:r>
          </w:p>
        </w:tc>
        <w:tc>
          <w:tcPr>
            <w:tcW w:w="1028" w:type="pct"/>
            <w:vAlign w:val="center"/>
          </w:tcPr>
          <w:p w:rsidR="00B46018" w:rsidRPr="00131A48" w:rsidRDefault="00B46018" w:rsidP="00512FB3">
            <w:pPr>
              <w:jc w:val="center"/>
              <w:rPr>
                <w:sz w:val="24"/>
              </w:rPr>
            </w:pPr>
            <w:r w:rsidRPr="00131A48">
              <w:rPr>
                <w:rFonts w:hint="eastAsia"/>
                <w:sz w:val="24"/>
              </w:rPr>
              <w:t>应用服务器</w:t>
            </w:r>
          </w:p>
        </w:tc>
        <w:tc>
          <w:tcPr>
            <w:tcW w:w="2378" w:type="pct"/>
            <w:shd w:val="clear" w:color="auto" w:fill="auto"/>
            <w:vAlign w:val="center"/>
          </w:tcPr>
          <w:p w:rsidR="00B46018" w:rsidRPr="00131A48" w:rsidRDefault="00B46018" w:rsidP="00512FB3">
            <w:pPr>
              <w:jc w:val="left"/>
              <w:rPr>
                <w:rFonts w:hint="eastAsia"/>
                <w:sz w:val="24"/>
              </w:rPr>
            </w:pPr>
            <w:r w:rsidRPr="00131A48">
              <w:rPr>
                <w:rFonts w:hint="eastAsia"/>
                <w:sz w:val="24"/>
              </w:rPr>
              <w:t>2U</w:t>
            </w:r>
            <w:r w:rsidRPr="00131A48">
              <w:rPr>
                <w:rFonts w:hint="eastAsia"/>
                <w:sz w:val="24"/>
              </w:rPr>
              <w:t>标准机架式</w:t>
            </w:r>
          </w:p>
          <w:p w:rsidR="00B46018" w:rsidRPr="00131A48" w:rsidRDefault="00B46018" w:rsidP="00512FB3">
            <w:pPr>
              <w:jc w:val="left"/>
              <w:rPr>
                <w:rFonts w:hint="eastAsia"/>
                <w:sz w:val="24"/>
              </w:rPr>
            </w:pPr>
            <w:r w:rsidRPr="00131A48">
              <w:rPr>
                <w:rFonts w:hint="eastAsia"/>
                <w:sz w:val="24"/>
              </w:rPr>
              <w:t>CPU</w:t>
            </w:r>
            <w:r w:rsidRPr="00131A48">
              <w:rPr>
                <w:rFonts w:hint="eastAsia"/>
                <w:sz w:val="24"/>
              </w:rPr>
              <w:t>：</w:t>
            </w:r>
            <w:r w:rsidRPr="00131A48">
              <w:rPr>
                <w:rFonts w:hint="eastAsia"/>
                <w:sz w:val="24"/>
              </w:rPr>
              <w:t xml:space="preserve"> 2</w:t>
            </w:r>
            <w:r w:rsidRPr="00131A48">
              <w:rPr>
                <w:rFonts w:hint="eastAsia"/>
                <w:sz w:val="24"/>
              </w:rPr>
              <w:t>颗</w:t>
            </w:r>
            <w:r w:rsidRPr="00131A48">
              <w:rPr>
                <w:rFonts w:hint="eastAsia"/>
                <w:sz w:val="24"/>
              </w:rPr>
              <w:t>Intel Xeon E5-2630</w:t>
            </w:r>
            <w:r w:rsidRPr="00131A48">
              <w:rPr>
                <w:rFonts w:hint="eastAsia"/>
                <w:sz w:val="24"/>
              </w:rPr>
              <w:t>六核</w:t>
            </w:r>
            <w:r w:rsidRPr="00131A48">
              <w:rPr>
                <w:rFonts w:hint="eastAsia"/>
                <w:sz w:val="24"/>
              </w:rPr>
              <w:t xml:space="preserve"> </w:t>
            </w:r>
            <w:r w:rsidRPr="00131A48">
              <w:rPr>
                <w:rFonts w:hint="eastAsia"/>
                <w:sz w:val="24"/>
              </w:rPr>
              <w:t>主频≥</w:t>
            </w:r>
            <w:r w:rsidRPr="00131A48">
              <w:rPr>
                <w:rFonts w:hint="eastAsia"/>
                <w:sz w:val="24"/>
              </w:rPr>
              <w:t>2.6GHz</w:t>
            </w:r>
            <w:r w:rsidRPr="00131A48">
              <w:rPr>
                <w:rFonts w:hint="eastAsia"/>
                <w:sz w:val="24"/>
              </w:rPr>
              <w:t>；</w:t>
            </w:r>
          </w:p>
          <w:p w:rsidR="00B46018" w:rsidRPr="00131A48" w:rsidRDefault="00B46018" w:rsidP="00512FB3">
            <w:pPr>
              <w:jc w:val="left"/>
              <w:rPr>
                <w:rFonts w:hint="eastAsia"/>
                <w:sz w:val="24"/>
              </w:rPr>
            </w:pPr>
            <w:r w:rsidRPr="00131A48">
              <w:rPr>
                <w:rFonts w:hint="eastAsia"/>
                <w:sz w:val="24"/>
              </w:rPr>
              <w:t>内存：≥</w:t>
            </w:r>
            <w:r w:rsidRPr="00131A48">
              <w:rPr>
                <w:rFonts w:hint="eastAsia"/>
                <w:sz w:val="24"/>
              </w:rPr>
              <w:t xml:space="preserve">16G DDR3 </w:t>
            </w:r>
            <w:r w:rsidRPr="00131A48">
              <w:rPr>
                <w:rFonts w:hint="eastAsia"/>
                <w:sz w:val="24"/>
              </w:rPr>
              <w:t>，支持≥</w:t>
            </w:r>
            <w:r w:rsidRPr="00131A48">
              <w:rPr>
                <w:rFonts w:hint="eastAsia"/>
                <w:sz w:val="24"/>
              </w:rPr>
              <w:t>24</w:t>
            </w:r>
            <w:r w:rsidRPr="00131A48">
              <w:rPr>
                <w:rFonts w:hint="eastAsia"/>
                <w:sz w:val="24"/>
              </w:rPr>
              <w:t>根内存插槽，支持≥</w:t>
            </w:r>
            <w:r w:rsidRPr="00131A48">
              <w:rPr>
                <w:rFonts w:hint="eastAsia"/>
                <w:sz w:val="24"/>
              </w:rPr>
              <w:t>768GB</w:t>
            </w:r>
            <w:r w:rsidRPr="00131A48">
              <w:rPr>
                <w:rFonts w:hint="eastAsia"/>
                <w:sz w:val="24"/>
              </w:rPr>
              <w:t>容量；</w:t>
            </w:r>
          </w:p>
          <w:p w:rsidR="00B46018" w:rsidRPr="00131A48" w:rsidRDefault="00B46018" w:rsidP="00512FB3">
            <w:pPr>
              <w:jc w:val="left"/>
              <w:rPr>
                <w:rFonts w:hint="eastAsia"/>
                <w:sz w:val="24"/>
              </w:rPr>
            </w:pPr>
            <w:r w:rsidRPr="00131A48">
              <w:rPr>
                <w:rFonts w:hint="eastAsia"/>
                <w:sz w:val="24"/>
              </w:rPr>
              <w:t>硬盘：≥</w:t>
            </w:r>
            <w:r w:rsidRPr="00131A48">
              <w:rPr>
                <w:rFonts w:hint="eastAsia"/>
                <w:sz w:val="24"/>
              </w:rPr>
              <w:t>2</w:t>
            </w:r>
            <w:r w:rsidRPr="00131A48">
              <w:rPr>
                <w:rFonts w:hint="eastAsia"/>
                <w:sz w:val="24"/>
              </w:rPr>
              <w:t>块</w:t>
            </w:r>
            <w:r w:rsidRPr="00131A48">
              <w:rPr>
                <w:rFonts w:hint="eastAsia"/>
                <w:sz w:val="24"/>
              </w:rPr>
              <w:t>300G  10K SAS</w:t>
            </w:r>
            <w:r w:rsidRPr="00131A48">
              <w:rPr>
                <w:rFonts w:hint="eastAsia"/>
                <w:sz w:val="24"/>
              </w:rPr>
              <w:t>，内部支持≥</w:t>
            </w:r>
            <w:r w:rsidRPr="00131A48">
              <w:rPr>
                <w:rFonts w:hint="eastAsia"/>
                <w:sz w:val="24"/>
              </w:rPr>
              <w:t>16</w:t>
            </w:r>
            <w:r w:rsidRPr="00131A48">
              <w:rPr>
                <w:rFonts w:hint="eastAsia"/>
                <w:sz w:val="24"/>
              </w:rPr>
              <w:t>个</w:t>
            </w:r>
            <w:r w:rsidRPr="00131A48">
              <w:rPr>
                <w:rFonts w:hint="eastAsia"/>
                <w:sz w:val="24"/>
              </w:rPr>
              <w:t>2.5</w:t>
            </w:r>
            <w:r w:rsidRPr="00131A48">
              <w:rPr>
                <w:rFonts w:hint="eastAsia"/>
                <w:sz w:val="24"/>
              </w:rPr>
              <w:t>寸或≥</w:t>
            </w:r>
            <w:r w:rsidRPr="00131A48">
              <w:rPr>
                <w:rFonts w:hint="eastAsia"/>
                <w:sz w:val="24"/>
              </w:rPr>
              <w:t>32</w:t>
            </w:r>
            <w:r w:rsidRPr="00131A48">
              <w:rPr>
                <w:rFonts w:hint="eastAsia"/>
                <w:sz w:val="24"/>
              </w:rPr>
              <w:t>个</w:t>
            </w:r>
            <w:r w:rsidRPr="00131A48">
              <w:rPr>
                <w:rFonts w:hint="eastAsia"/>
                <w:sz w:val="24"/>
              </w:rPr>
              <w:t>1.8</w:t>
            </w:r>
            <w:r w:rsidRPr="00131A48">
              <w:rPr>
                <w:rFonts w:hint="eastAsia"/>
                <w:sz w:val="24"/>
              </w:rPr>
              <w:t>寸硬盘；</w:t>
            </w:r>
          </w:p>
          <w:p w:rsidR="00B46018" w:rsidRPr="00131A48" w:rsidRDefault="00B46018" w:rsidP="00512FB3">
            <w:pPr>
              <w:jc w:val="left"/>
              <w:rPr>
                <w:rFonts w:hint="eastAsia"/>
                <w:sz w:val="24"/>
              </w:rPr>
            </w:pPr>
            <w:r w:rsidRPr="00131A48">
              <w:rPr>
                <w:rFonts w:hint="eastAsia"/>
                <w:sz w:val="24"/>
              </w:rPr>
              <w:t>网络接口：≥</w:t>
            </w:r>
            <w:r w:rsidRPr="00131A48">
              <w:rPr>
                <w:rFonts w:hint="eastAsia"/>
                <w:sz w:val="24"/>
              </w:rPr>
              <w:t>2</w:t>
            </w:r>
            <w:r w:rsidRPr="00131A48">
              <w:rPr>
                <w:rFonts w:hint="eastAsia"/>
                <w:sz w:val="24"/>
              </w:rPr>
              <w:t>个千兆网口；</w:t>
            </w:r>
          </w:p>
          <w:p w:rsidR="00B46018" w:rsidRPr="00131A48" w:rsidRDefault="00B46018" w:rsidP="00512FB3">
            <w:pPr>
              <w:jc w:val="left"/>
              <w:rPr>
                <w:rFonts w:hint="eastAsia"/>
                <w:sz w:val="24"/>
              </w:rPr>
            </w:pPr>
            <w:r w:rsidRPr="00131A48">
              <w:rPr>
                <w:rFonts w:hint="eastAsia"/>
                <w:sz w:val="24"/>
              </w:rPr>
              <w:t>电源和风扇：专用电源、热插拔风扇；</w:t>
            </w:r>
          </w:p>
          <w:p w:rsidR="00B46018" w:rsidRPr="00131A48" w:rsidRDefault="00B46018" w:rsidP="00512FB3">
            <w:pPr>
              <w:jc w:val="left"/>
              <w:rPr>
                <w:rFonts w:hint="eastAsia"/>
                <w:sz w:val="24"/>
              </w:rPr>
            </w:pPr>
            <w:r w:rsidRPr="00131A48">
              <w:rPr>
                <w:sz w:val="24"/>
              </w:rPr>
              <w:t xml:space="preserve">I/O </w:t>
            </w:r>
            <w:r w:rsidRPr="00131A48">
              <w:rPr>
                <w:rFonts w:hint="eastAsia"/>
                <w:sz w:val="24"/>
              </w:rPr>
              <w:t>扩展性：支持≥</w:t>
            </w:r>
            <w:r w:rsidRPr="00131A48">
              <w:rPr>
                <w:rFonts w:hint="eastAsia"/>
                <w:sz w:val="24"/>
              </w:rPr>
              <w:t>6</w:t>
            </w:r>
            <w:r w:rsidRPr="00131A48">
              <w:rPr>
                <w:rFonts w:hint="eastAsia"/>
                <w:sz w:val="24"/>
              </w:rPr>
              <w:t>个</w:t>
            </w:r>
            <w:r w:rsidRPr="00131A48">
              <w:rPr>
                <w:sz w:val="24"/>
              </w:rPr>
              <w:t>PCI-E 3.0</w:t>
            </w:r>
          </w:p>
          <w:p w:rsidR="00B46018" w:rsidRPr="00131A48" w:rsidRDefault="00B46018" w:rsidP="00512FB3">
            <w:pPr>
              <w:jc w:val="left"/>
              <w:rPr>
                <w:sz w:val="24"/>
              </w:rPr>
            </w:pPr>
            <w:r w:rsidRPr="00131A48">
              <w:rPr>
                <w:rFonts w:hint="eastAsia"/>
                <w:sz w:val="24"/>
              </w:rPr>
              <w:t>管理功能：集成管理模块（</w:t>
            </w:r>
            <w:r w:rsidRPr="00131A48">
              <w:rPr>
                <w:rFonts w:hint="eastAsia"/>
                <w:sz w:val="24"/>
              </w:rPr>
              <w:t>IMM</w:t>
            </w:r>
            <w:r w:rsidRPr="00131A48">
              <w:rPr>
                <w:rFonts w:hint="eastAsia"/>
                <w:sz w:val="24"/>
              </w:rPr>
              <w:t>）、光通路诊断（单独供电）、适用于硬盘驱动器</w:t>
            </w:r>
            <w:r w:rsidRPr="00131A48">
              <w:rPr>
                <w:rFonts w:hint="eastAsia"/>
                <w:sz w:val="24"/>
              </w:rPr>
              <w:t>/</w:t>
            </w:r>
            <w:r w:rsidRPr="00131A48">
              <w:rPr>
                <w:rFonts w:hint="eastAsia"/>
                <w:sz w:val="24"/>
              </w:rPr>
              <w:t>处理器</w:t>
            </w:r>
            <w:r w:rsidRPr="00131A48">
              <w:rPr>
                <w:rFonts w:hint="eastAsia"/>
                <w:sz w:val="24"/>
              </w:rPr>
              <w:t>/VRM/</w:t>
            </w:r>
            <w:r w:rsidRPr="00131A48">
              <w:rPr>
                <w:rFonts w:hint="eastAsia"/>
                <w:sz w:val="24"/>
              </w:rPr>
              <w:t>风扇</w:t>
            </w:r>
            <w:r w:rsidRPr="00131A48">
              <w:rPr>
                <w:rFonts w:hint="eastAsia"/>
                <w:sz w:val="24"/>
              </w:rPr>
              <w:t>/</w:t>
            </w:r>
            <w:r w:rsidRPr="00131A48">
              <w:rPr>
                <w:rFonts w:hint="eastAsia"/>
                <w:sz w:val="24"/>
              </w:rPr>
              <w:t>内存的预测性故障分析、</w:t>
            </w:r>
            <w:r w:rsidRPr="00131A48">
              <w:rPr>
                <w:rFonts w:hint="eastAsia"/>
                <w:sz w:val="24"/>
              </w:rPr>
              <w:t>Wake on LAN</w:t>
            </w:r>
            <w:r w:rsidRPr="00131A48">
              <w:rPr>
                <w:rFonts w:hint="eastAsia"/>
                <w:sz w:val="24"/>
              </w:rPr>
              <w:t>、动态系统分析，管理软件支持多平台操作系统</w:t>
            </w:r>
            <w:r w:rsidRPr="00131A48">
              <w:rPr>
                <w:rFonts w:hint="eastAsia"/>
                <w:sz w:val="24"/>
              </w:rPr>
              <w:t>Unix</w:t>
            </w:r>
            <w:r w:rsidRPr="00131A48">
              <w:rPr>
                <w:rFonts w:hint="eastAsia"/>
                <w:sz w:val="24"/>
              </w:rPr>
              <w:t>，</w:t>
            </w:r>
            <w:r w:rsidRPr="00131A48">
              <w:rPr>
                <w:rFonts w:hint="eastAsia"/>
                <w:sz w:val="24"/>
              </w:rPr>
              <w:t>Windows</w:t>
            </w:r>
            <w:r w:rsidRPr="00131A48">
              <w:rPr>
                <w:rFonts w:hint="eastAsia"/>
                <w:sz w:val="24"/>
              </w:rPr>
              <w:t>，</w:t>
            </w:r>
            <w:r w:rsidRPr="00131A48">
              <w:rPr>
                <w:rFonts w:hint="eastAsia"/>
                <w:sz w:val="24"/>
              </w:rPr>
              <w:t>Linux</w:t>
            </w:r>
            <w:r w:rsidRPr="00131A48">
              <w:rPr>
                <w:rFonts w:hint="eastAsia"/>
                <w:sz w:val="24"/>
              </w:rPr>
              <w:t>。</w:t>
            </w:r>
          </w:p>
        </w:tc>
        <w:tc>
          <w:tcPr>
            <w:tcW w:w="582" w:type="pct"/>
            <w:vAlign w:val="center"/>
          </w:tcPr>
          <w:p w:rsidR="00B46018" w:rsidRPr="00131A48" w:rsidRDefault="00B46018" w:rsidP="00512FB3">
            <w:pPr>
              <w:jc w:val="center"/>
              <w:rPr>
                <w:sz w:val="24"/>
              </w:rPr>
            </w:pPr>
            <w:r w:rsidRPr="00131A48">
              <w:rPr>
                <w:rFonts w:hint="eastAsia"/>
                <w:sz w:val="24"/>
              </w:rPr>
              <w:t>4</w:t>
            </w:r>
          </w:p>
        </w:tc>
        <w:tc>
          <w:tcPr>
            <w:tcW w:w="532" w:type="pct"/>
            <w:vAlign w:val="center"/>
          </w:tcPr>
          <w:p w:rsidR="00B46018" w:rsidRPr="00131A48" w:rsidRDefault="00B46018" w:rsidP="00512FB3">
            <w:pPr>
              <w:jc w:val="center"/>
              <w:rPr>
                <w:sz w:val="24"/>
              </w:rPr>
            </w:pPr>
            <w:r w:rsidRPr="00131A48">
              <w:rPr>
                <w:rFonts w:hint="eastAsia"/>
                <w:sz w:val="24"/>
              </w:rPr>
              <w:t>台</w:t>
            </w:r>
          </w:p>
        </w:tc>
      </w:tr>
      <w:tr w:rsidR="00B46018" w:rsidRPr="00131A48" w:rsidTr="00512FB3">
        <w:trPr>
          <w:trHeight w:val="312"/>
        </w:trPr>
        <w:tc>
          <w:tcPr>
            <w:tcW w:w="480" w:type="pct"/>
            <w:vAlign w:val="center"/>
          </w:tcPr>
          <w:p w:rsidR="00B46018" w:rsidRPr="00131A48" w:rsidRDefault="00B46018" w:rsidP="00512FB3">
            <w:pPr>
              <w:jc w:val="center"/>
              <w:rPr>
                <w:sz w:val="24"/>
              </w:rPr>
            </w:pPr>
            <w:r w:rsidRPr="00131A48">
              <w:rPr>
                <w:rFonts w:hint="eastAsia"/>
                <w:sz w:val="24"/>
              </w:rPr>
              <w:t>19</w:t>
            </w:r>
          </w:p>
        </w:tc>
        <w:tc>
          <w:tcPr>
            <w:tcW w:w="1028" w:type="pct"/>
            <w:vAlign w:val="center"/>
          </w:tcPr>
          <w:p w:rsidR="00B46018" w:rsidRPr="00131A48" w:rsidRDefault="00B46018" w:rsidP="00512FB3">
            <w:pPr>
              <w:jc w:val="center"/>
              <w:rPr>
                <w:sz w:val="24"/>
              </w:rPr>
            </w:pPr>
            <w:r w:rsidRPr="00131A48">
              <w:rPr>
                <w:rFonts w:hint="eastAsia"/>
                <w:sz w:val="24"/>
              </w:rPr>
              <w:t>Web</w:t>
            </w:r>
            <w:r w:rsidRPr="00131A48">
              <w:rPr>
                <w:rFonts w:hint="eastAsia"/>
                <w:sz w:val="24"/>
              </w:rPr>
              <w:t>服务器</w:t>
            </w:r>
          </w:p>
        </w:tc>
        <w:tc>
          <w:tcPr>
            <w:tcW w:w="2378" w:type="pct"/>
            <w:shd w:val="clear" w:color="auto" w:fill="auto"/>
            <w:vAlign w:val="center"/>
          </w:tcPr>
          <w:p w:rsidR="00B46018" w:rsidRPr="00131A48" w:rsidRDefault="00B46018" w:rsidP="00512FB3">
            <w:pPr>
              <w:jc w:val="left"/>
              <w:rPr>
                <w:rFonts w:hint="eastAsia"/>
                <w:sz w:val="24"/>
              </w:rPr>
            </w:pPr>
            <w:r w:rsidRPr="00131A48">
              <w:rPr>
                <w:rFonts w:hint="eastAsia"/>
                <w:sz w:val="24"/>
              </w:rPr>
              <w:t>2U</w:t>
            </w:r>
            <w:r w:rsidRPr="00131A48">
              <w:rPr>
                <w:rFonts w:hint="eastAsia"/>
                <w:sz w:val="24"/>
              </w:rPr>
              <w:t>标准机架式</w:t>
            </w:r>
          </w:p>
          <w:p w:rsidR="00B46018" w:rsidRPr="00131A48" w:rsidRDefault="00B46018" w:rsidP="00512FB3">
            <w:pPr>
              <w:jc w:val="left"/>
              <w:rPr>
                <w:rFonts w:hint="eastAsia"/>
                <w:sz w:val="24"/>
              </w:rPr>
            </w:pPr>
            <w:r w:rsidRPr="00131A48">
              <w:rPr>
                <w:rFonts w:hint="eastAsia"/>
                <w:sz w:val="24"/>
              </w:rPr>
              <w:t>CPU</w:t>
            </w:r>
            <w:r w:rsidRPr="00131A48">
              <w:rPr>
                <w:rFonts w:hint="eastAsia"/>
                <w:sz w:val="24"/>
              </w:rPr>
              <w:t>：</w:t>
            </w:r>
            <w:r w:rsidRPr="00131A48">
              <w:rPr>
                <w:rFonts w:hint="eastAsia"/>
                <w:sz w:val="24"/>
              </w:rPr>
              <w:t xml:space="preserve"> 2</w:t>
            </w:r>
            <w:r w:rsidRPr="00131A48">
              <w:rPr>
                <w:rFonts w:hint="eastAsia"/>
                <w:sz w:val="24"/>
              </w:rPr>
              <w:t>颗</w:t>
            </w:r>
            <w:r w:rsidRPr="00131A48">
              <w:rPr>
                <w:rFonts w:hint="eastAsia"/>
                <w:sz w:val="24"/>
              </w:rPr>
              <w:t>Intel Xeon E5-2630</w:t>
            </w:r>
            <w:r w:rsidRPr="00131A48">
              <w:rPr>
                <w:rFonts w:hint="eastAsia"/>
                <w:sz w:val="24"/>
              </w:rPr>
              <w:t>六核</w:t>
            </w:r>
            <w:r w:rsidRPr="00131A48">
              <w:rPr>
                <w:rFonts w:hint="eastAsia"/>
                <w:sz w:val="24"/>
              </w:rPr>
              <w:t xml:space="preserve"> </w:t>
            </w:r>
            <w:r w:rsidRPr="00131A48">
              <w:rPr>
                <w:rFonts w:hint="eastAsia"/>
                <w:sz w:val="24"/>
              </w:rPr>
              <w:t>主频≥</w:t>
            </w:r>
            <w:r w:rsidRPr="00131A48">
              <w:rPr>
                <w:rFonts w:hint="eastAsia"/>
                <w:sz w:val="24"/>
              </w:rPr>
              <w:t>2.6GHz</w:t>
            </w:r>
            <w:r w:rsidRPr="00131A48">
              <w:rPr>
                <w:rFonts w:hint="eastAsia"/>
                <w:sz w:val="24"/>
              </w:rPr>
              <w:t>；</w:t>
            </w:r>
          </w:p>
          <w:p w:rsidR="00B46018" w:rsidRPr="00131A48" w:rsidRDefault="00B46018" w:rsidP="00512FB3">
            <w:pPr>
              <w:jc w:val="left"/>
              <w:rPr>
                <w:rFonts w:hint="eastAsia"/>
                <w:sz w:val="24"/>
              </w:rPr>
            </w:pPr>
            <w:r w:rsidRPr="00131A48">
              <w:rPr>
                <w:rFonts w:hint="eastAsia"/>
                <w:sz w:val="24"/>
              </w:rPr>
              <w:t>内存：≥</w:t>
            </w:r>
            <w:r w:rsidRPr="00131A48">
              <w:rPr>
                <w:rFonts w:hint="eastAsia"/>
                <w:sz w:val="24"/>
              </w:rPr>
              <w:t xml:space="preserve">16G DDR3 </w:t>
            </w:r>
            <w:r w:rsidRPr="00131A48">
              <w:rPr>
                <w:rFonts w:hint="eastAsia"/>
                <w:sz w:val="24"/>
              </w:rPr>
              <w:t>，支持≥</w:t>
            </w:r>
            <w:r w:rsidRPr="00131A48">
              <w:rPr>
                <w:rFonts w:hint="eastAsia"/>
                <w:sz w:val="24"/>
              </w:rPr>
              <w:t>24</w:t>
            </w:r>
            <w:r w:rsidRPr="00131A48">
              <w:rPr>
                <w:rFonts w:hint="eastAsia"/>
                <w:sz w:val="24"/>
              </w:rPr>
              <w:t>根内存插槽，支持≥</w:t>
            </w:r>
            <w:r w:rsidRPr="00131A48">
              <w:rPr>
                <w:rFonts w:hint="eastAsia"/>
                <w:sz w:val="24"/>
              </w:rPr>
              <w:t>768GB</w:t>
            </w:r>
            <w:r w:rsidRPr="00131A48">
              <w:rPr>
                <w:rFonts w:hint="eastAsia"/>
                <w:sz w:val="24"/>
              </w:rPr>
              <w:t>容量；</w:t>
            </w:r>
          </w:p>
          <w:p w:rsidR="00B46018" w:rsidRPr="00131A48" w:rsidRDefault="00B46018" w:rsidP="00512FB3">
            <w:pPr>
              <w:jc w:val="left"/>
              <w:rPr>
                <w:rFonts w:hint="eastAsia"/>
                <w:sz w:val="24"/>
              </w:rPr>
            </w:pPr>
            <w:r w:rsidRPr="00131A48">
              <w:rPr>
                <w:rFonts w:hint="eastAsia"/>
                <w:sz w:val="24"/>
              </w:rPr>
              <w:t>硬盘：≥</w:t>
            </w:r>
            <w:r w:rsidRPr="00131A48">
              <w:rPr>
                <w:rFonts w:hint="eastAsia"/>
                <w:sz w:val="24"/>
              </w:rPr>
              <w:t>2</w:t>
            </w:r>
            <w:r w:rsidRPr="00131A48">
              <w:rPr>
                <w:rFonts w:hint="eastAsia"/>
                <w:sz w:val="24"/>
              </w:rPr>
              <w:t>块</w:t>
            </w:r>
            <w:r w:rsidRPr="00131A48">
              <w:rPr>
                <w:rFonts w:hint="eastAsia"/>
                <w:sz w:val="24"/>
              </w:rPr>
              <w:t>300G  10K SAS</w:t>
            </w:r>
            <w:r w:rsidRPr="00131A48">
              <w:rPr>
                <w:rFonts w:hint="eastAsia"/>
                <w:sz w:val="24"/>
              </w:rPr>
              <w:t>，内部支持≥</w:t>
            </w:r>
            <w:r w:rsidRPr="00131A48">
              <w:rPr>
                <w:rFonts w:hint="eastAsia"/>
                <w:sz w:val="24"/>
              </w:rPr>
              <w:t>16</w:t>
            </w:r>
            <w:r w:rsidRPr="00131A48">
              <w:rPr>
                <w:rFonts w:hint="eastAsia"/>
                <w:sz w:val="24"/>
              </w:rPr>
              <w:t>个</w:t>
            </w:r>
            <w:r w:rsidRPr="00131A48">
              <w:rPr>
                <w:rFonts w:hint="eastAsia"/>
                <w:sz w:val="24"/>
              </w:rPr>
              <w:t>2.5</w:t>
            </w:r>
            <w:r w:rsidRPr="00131A48">
              <w:rPr>
                <w:rFonts w:hint="eastAsia"/>
                <w:sz w:val="24"/>
              </w:rPr>
              <w:t>寸或≥</w:t>
            </w:r>
            <w:r w:rsidRPr="00131A48">
              <w:rPr>
                <w:rFonts w:hint="eastAsia"/>
                <w:sz w:val="24"/>
              </w:rPr>
              <w:t>32</w:t>
            </w:r>
            <w:r w:rsidRPr="00131A48">
              <w:rPr>
                <w:rFonts w:hint="eastAsia"/>
                <w:sz w:val="24"/>
              </w:rPr>
              <w:t>个</w:t>
            </w:r>
            <w:r w:rsidRPr="00131A48">
              <w:rPr>
                <w:rFonts w:hint="eastAsia"/>
                <w:sz w:val="24"/>
              </w:rPr>
              <w:t>1.8</w:t>
            </w:r>
            <w:r w:rsidRPr="00131A48">
              <w:rPr>
                <w:rFonts w:hint="eastAsia"/>
                <w:sz w:val="24"/>
              </w:rPr>
              <w:t>寸硬盘；</w:t>
            </w:r>
          </w:p>
          <w:p w:rsidR="00B46018" w:rsidRPr="00131A48" w:rsidRDefault="00B46018" w:rsidP="00512FB3">
            <w:pPr>
              <w:jc w:val="left"/>
              <w:rPr>
                <w:rFonts w:hint="eastAsia"/>
                <w:sz w:val="24"/>
              </w:rPr>
            </w:pPr>
            <w:r w:rsidRPr="00131A48">
              <w:rPr>
                <w:rFonts w:hint="eastAsia"/>
                <w:sz w:val="24"/>
              </w:rPr>
              <w:t>网络接口：≥</w:t>
            </w:r>
            <w:r w:rsidRPr="00131A48">
              <w:rPr>
                <w:rFonts w:hint="eastAsia"/>
                <w:sz w:val="24"/>
              </w:rPr>
              <w:t>2</w:t>
            </w:r>
            <w:r w:rsidRPr="00131A48">
              <w:rPr>
                <w:rFonts w:hint="eastAsia"/>
                <w:sz w:val="24"/>
              </w:rPr>
              <w:t>个千兆网口；</w:t>
            </w:r>
          </w:p>
          <w:p w:rsidR="00B46018" w:rsidRPr="00131A48" w:rsidRDefault="00B46018" w:rsidP="00512FB3">
            <w:pPr>
              <w:jc w:val="left"/>
              <w:rPr>
                <w:rFonts w:hint="eastAsia"/>
                <w:sz w:val="24"/>
              </w:rPr>
            </w:pPr>
            <w:r w:rsidRPr="00131A48">
              <w:rPr>
                <w:rFonts w:hint="eastAsia"/>
                <w:sz w:val="24"/>
              </w:rPr>
              <w:t>电源和风扇：专用电源、热插拔风扇；</w:t>
            </w:r>
          </w:p>
          <w:p w:rsidR="00B46018" w:rsidRPr="00131A48" w:rsidRDefault="00B46018" w:rsidP="00512FB3">
            <w:pPr>
              <w:jc w:val="left"/>
              <w:rPr>
                <w:rFonts w:hint="eastAsia"/>
                <w:sz w:val="24"/>
              </w:rPr>
            </w:pPr>
            <w:r w:rsidRPr="00131A48">
              <w:rPr>
                <w:sz w:val="24"/>
              </w:rPr>
              <w:t xml:space="preserve">I/O </w:t>
            </w:r>
            <w:r w:rsidRPr="00131A48">
              <w:rPr>
                <w:rFonts w:hint="eastAsia"/>
                <w:sz w:val="24"/>
              </w:rPr>
              <w:t>扩展性：支持≥</w:t>
            </w:r>
            <w:r w:rsidRPr="00131A48">
              <w:rPr>
                <w:rFonts w:hint="eastAsia"/>
                <w:sz w:val="24"/>
              </w:rPr>
              <w:t>6</w:t>
            </w:r>
            <w:r w:rsidRPr="00131A48">
              <w:rPr>
                <w:rFonts w:hint="eastAsia"/>
                <w:sz w:val="24"/>
              </w:rPr>
              <w:t>个</w:t>
            </w:r>
            <w:r w:rsidRPr="00131A48">
              <w:rPr>
                <w:sz w:val="24"/>
              </w:rPr>
              <w:t>PCI-E 3.0</w:t>
            </w:r>
            <w:r w:rsidRPr="00131A48">
              <w:rPr>
                <w:rFonts w:hint="eastAsia"/>
                <w:sz w:val="24"/>
              </w:rPr>
              <w:t>；</w:t>
            </w:r>
          </w:p>
          <w:p w:rsidR="00B46018" w:rsidRPr="00131A48" w:rsidRDefault="00B46018" w:rsidP="00512FB3">
            <w:pPr>
              <w:jc w:val="left"/>
              <w:rPr>
                <w:sz w:val="24"/>
              </w:rPr>
            </w:pPr>
            <w:r w:rsidRPr="00131A48">
              <w:rPr>
                <w:rFonts w:hint="eastAsia"/>
                <w:sz w:val="24"/>
              </w:rPr>
              <w:t>管理功能：集成管理模块（</w:t>
            </w:r>
            <w:r w:rsidRPr="00131A48">
              <w:rPr>
                <w:rFonts w:hint="eastAsia"/>
                <w:sz w:val="24"/>
              </w:rPr>
              <w:t>IMM</w:t>
            </w:r>
            <w:r w:rsidRPr="00131A48">
              <w:rPr>
                <w:rFonts w:hint="eastAsia"/>
                <w:sz w:val="24"/>
              </w:rPr>
              <w:t>）、光通路诊断（单独供电）、适用于硬盘驱动器</w:t>
            </w:r>
            <w:r w:rsidRPr="00131A48">
              <w:rPr>
                <w:rFonts w:hint="eastAsia"/>
                <w:sz w:val="24"/>
              </w:rPr>
              <w:t>/</w:t>
            </w:r>
            <w:r w:rsidRPr="00131A48">
              <w:rPr>
                <w:rFonts w:hint="eastAsia"/>
                <w:sz w:val="24"/>
              </w:rPr>
              <w:t>处理器</w:t>
            </w:r>
            <w:r w:rsidRPr="00131A48">
              <w:rPr>
                <w:rFonts w:hint="eastAsia"/>
                <w:sz w:val="24"/>
              </w:rPr>
              <w:t>/VRM/</w:t>
            </w:r>
            <w:r w:rsidRPr="00131A48">
              <w:rPr>
                <w:rFonts w:hint="eastAsia"/>
                <w:sz w:val="24"/>
              </w:rPr>
              <w:t>风扇</w:t>
            </w:r>
            <w:r w:rsidRPr="00131A48">
              <w:rPr>
                <w:rFonts w:hint="eastAsia"/>
                <w:sz w:val="24"/>
              </w:rPr>
              <w:t>/</w:t>
            </w:r>
            <w:r w:rsidRPr="00131A48">
              <w:rPr>
                <w:rFonts w:hint="eastAsia"/>
                <w:sz w:val="24"/>
              </w:rPr>
              <w:t>内存的</w:t>
            </w:r>
            <w:r w:rsidRPr="00131A48">
              <w:rPr>
                <w:rFonts w:hint="eastAsia"/>
                <w:sz w:val="24"/>
              </w:rPr>
              <w:lastRenderedPageBreak/>
              <w:t>预测性故障分析、</w:t>
            </w:r>
            <w:r w:rsidRPr="00131A48">
              <w:rPr>
                <w:rFonts w:hint="eastAsia"/>
                <w:sz w:val="24"/>
              </w:rPr>
              <w:t>Wake on LAN</w:t>
            </w:r>
            <w:r w:rsidRPr="00131A48">
              <w:rPr>
                <w:rFonts w:hint="eastAsia"/>
                <w:sz w:val="24"/>
              </w:rPr>
              <w:t>、动态系统分析，管理软件支持多平台操作系统</w:t>
            </w:r>
            <w:r w:rsidRPr="00131A48">
              <w:rPr>
                <w:rFonts w:hint="eastAsia"/>
                <w:sz w:val="24"/>
              </w:rPr>
              <w:t>Unix</w:t>
            </w:r>
            <w:r w:rsidRPr="00131A48">
              <w:rPr>
                <w:rFonts w:hint="eastAsia"/>
                <w:sz w:val="24"/>
              </w:rPr>
              <w:t>，</w:t>
            </w:r>
            <w:r w:rsidRPr="00131A48">
              <w:rPr>
                <w:rFonts w:hint="eastAsia"/>
                <w:sz w:val="24"/>
              </w:rPr>
              <w:t>Windows</w:t>
            </w:r>
            <w:r w:rsidRPr="00131A48">
              <w:rPr>
                <w:rFonts w:hint="eastAsia"/>
                <w:sz w:val="24"/>
              </w:rPr>
              <w:t>，</w:t>
            </w:r>
            <w:r w:rsidRPr="00131A48">
              <w:rPr>
                <w:rFonts w:hint="eastAsia"/>
                <w:sz w:val="24"/>
              </w:rPr>
              <w:t>Linux</w:t>
            </w:r>
            <w:r w:rsidRPr="00131A48">
              <w:rPr>
                <w:rFonts w:hint="eastAsia"/>
                <w:sz w:val="24"/>
              </w:rPr>
              <w:t>。</w:t>
            </w:r>
          </w:p>
        </w:tc>
        <w:tc>
          <w:tcPr>
            <w:tcW w:w="582" w:type="pct"/>
            <w:vAlign w:val="center"/>
          </w:tcPr>
          <w:p w:rsidR="00B46018" w:rsidRPr="00131A48" w:rsidRDefault="00B46018" w:rsidP="00512FB3">
            <w:pPr>
              <w:jc w:val="center"/>
              <w:rPr>
                <w:sz w:val="24"/>
              </w:rPr>
            </w:pPr>
            <w:r w:rsidRPr="00131A48">
              <w:rPr>
                <w:rFonts w:hint="eastAsia"/>
                <w:sz w:val="24"/>
              </w:rPr>
              <w:lastRenderedPageBreak/>
              <w:t>2</w:t>
            </w:r>
          </w:p>
        </w:tc>
        <w:tc>
          <w:tcPr>
            <w:tcW w:w="532" w:type="pct"/>
            <w:vAlign w:val="center"/>
          </w:tcPr>
          <w:p w:rsidR="00B46018" w:rsidRPr="00131A48" w:rsidRDefault="00B46018" w:rsidP="00512FB3">
            <w:pPr>
              <w:jc w:val="center"/>
              <w:rPr>
                <w:sz w:val="24"/>
              </w:rPr>
            </w:pPr>
            <w:r w:rsidRPr="00131A48">
              <w:rPr>
                <w:rFonts w:hint="eastAsia"/>
                <w:sz w:val="24"/>
              </w:rPr>
              <w:t>台</w:t>
            </w:r>
          </w:p>
        </w:tc>
      </w:tr>
      <w:tr w:rsidR="00B46018" w:rsidRPr="00131A48" w:rsidTr="00512FB3">
        <w:trPr>
          <w:trHeight w:val="312"/>
        </w:trPr>
        <w:tc>
          <w:tcPr>
            <w:tcW w:w="480" w:type="pct"/>
            <w:vAlign w:val="center"/>
          </w:tcPr>
          <w:p w:rsidR="00B46018" w:rsidRPr="00131A48" w:rsidRDefault="00B46018" w:rsidP="00512FB3">
            <w:pPr>
              <w:jc w:val="center"/>
              <w:rPr>
                <w:sz w:val="24"/>
              </w:rPr>
            </w:pPr>
            <w:r w:rsidRPr="00131A48">
              <w:rPr>
                <w:rFonts w:hint="eastAsia"/>
                <w:sz w:val="24"/>
              </w:rPr>
              <w:lastRenderedPageBreak/>
              <w:t>20</w:t>
            </w:r>
          </w:p>
        </w:tc>
        <w:tc>
          <w:tcPr>
            <w:tcW w:w="1028" w:type="pct"/>
            <w:vAlign w:val="center"/>
          </w:tcPr>
          <w:p w:rsidR="00B46018" w:rsidRPr="00131A48" w:rsidRDefault="00B46018" w:rsidP="00512FB3">
            <w:pPr>
              <w:jc w:val="center"/>
              <w:rPr>
                <w:sz w:val="24"/>
              </w:rPr>
            </w:pPr>
            <w:r w:rsidRPr="00131A48">
              <w:rPr>
                <w:rFonts w:hint="eastAsia"/>
                <w:sz w:val="24"/>
              </w:rPr>
              <w:t>数据库服务器</w:t>
            </w:r>
          </w:p>
        </w:tc>
        <w:tc>
          <w:tcPr>
            <w:tcW w:w="2378" w:type="pct"/>
            <w:shd w:val="clear" w:color="auto" w:fill="auto"/>
            <w:vAlign w:val="center"/>
          </w:tcPr>
          <w:p w:rsidR="00B46018" w:rsidRPr="00131A48" w:rsidRDefault="00B46018" w:rsidP="00512FB3">
            <w:pPr>
              <w:jc w:val="left"/>
              <w:rPr>
                <w:rFonts w:hint="eastAsia"/>
                <w:sz w:val="24"/>
              </w:rPr>
            </w:pPr>
            <w:r w:rsidRPr="00131A48">
              <w:rPr>
                <w:rFonts w:hint="eastAsia"/>
                <w:sz w:val="24"/>
              </w:rPr>
              <w:t>4U</w:t>
            </w:r>
            <w:r w:rsidRPr="00131A48">
              <w:rPr>
                <w:rFonts w:hint="eastAsia"/>
                <w:sz w:val="24"/>
              </w:rPr>
              <w:t>标准机架式；</w:t>
            </w:r>
          </w:p>
          <w:p w:rsidR="00B46018" w:rsidRPr="00131A48" w:rsidRDefault="00B46018" w:rsidP="00512FB3">
            <w:pPr>
              <w:jc w:val="left"/>
              <w:rPr>
                <w:rFonts w:hint="eastAsia"/>
                <w:sz w:val="24"/>
              </w:rPr>
            </w:pPr>
            <w:r w:rsidRPr="00131A48">
              <w:rPr>
                <w:rFonts w:hint="eastAsia"/>
                <w:sz w:val="24"/>
              </w:rPr>
              <w:t>CPU</w:t>
            </w:r>
            <w:r w:rsidRPr="00131A48">
              <w:rPr>
                <w:rFonts w:hint="eastAsia"/>
                <w:sz w:val="24"/>
              </w:rPr>
              <w:t>：</w:t>
            </w:r>
            <w:r w:rsidRPr="00131A48">
              <w:rPr>
                <w:rFonts w:hint="eastAsia"/>
                <w:sz w:val="24"/>
              </w:rPr>
              <w:t xml:space="preserve"> </w:t>
            </w:r>
            <w:r w:rsidRPr="00131A48">
              <w:rPr>
                <w:rFonts w:hint="eastAsia"/>
                <w:sz w:val="24"/>
              </w:rPr>
              <w:t>≥</w:t>
            </w:r>
            <w:r w:rsidRPr="00131A48">
              <w:rPr>
                <w:rFonts w:hint="eastAsia"/>
                <w:sz w:val="24"/>
              </w:rPr>
              <w:t>2</w:t>
            </w:r>
            <w:r w:rsidRPr="00131A48">
              <w:rPr>
                <w:rFonts w:hint="eastAsia"/>
                <w:sz w:val="24"/>
              </w:rPr>
              <w:t>颗</w:t>
            </w:r>
            <w:r w:rsidRPr="00131A48">
              <w:rPr>
                <w:rFonts w:hint="eastAsia"/>
                <w:sz w:val="24"/>
              </w:rPr>
              <w:t xml:space="preserve">Intel Xeon </w:t>
            </w:r>
            <w:r w:rsidRPr="00131A48">
              <w:rPr>
                <w:rFonts w:hint="eastAsia"/>
                <w:sz w:val="24"/>
              </w:rPr>
              <w:t>六核</w:t>
            </w:r>
            <w:r w:rsidRPr="00131A48">
              <w:rPr>
                <w:rFonts w:hint="eastAsia"/>
                <w:sz w:val="24"/>
              </w:rPr>
              <w:t xml:space="preserve">  </w:t>
            </w:r>
            <w:r w:rsidRPr="00131A48">
              <w:rPr>
                <w:rFonts w:hint="eastAsia"/>
                <w:sz w:val="24"/>
              </w:rPr>
              <w:t>主频≥</w:t>
            </w:r>
            <w:r w:rsidRPr="00131A48">
              <w:rPr>
                <w:rFonts w:hint="eastAsia"/>
                <w:sz w:val="24"/>
              </w:rPr>
              <w:t>1.86GHz2</w:t>
            </w:r>
            <w:r w:rsidRPr="00131A48">
              <w:rPr>
                <w:rFonts w:hint="eastAsia"/>
                <w:sz w:val="24"/>
              </w:rPr>
              <w:t>核；</w:t>
            </w:r>
          </w:p>
          <w:p w:rsidR="00B46018" w:rsidRPr="00131A48" w:rsidRDefault="00B46018" w:rsidP="00512FB3">
            <w:pPr>
              <w:jc w:val="left"/>
              <w:rPr>
                <w:rFonts w:hint="eastAsia"/>
                <w:sz w:val="24"/>
              </w:rPr>
            </w:pPr>
            <w:r w:rsidRPr="00131A48">
              <w:rPr>
                <w:rFonts w:hint="eastAsia"/>
                <w:sz w:val="24"/>
              </w:rPr>
              <w:t>内存：≥</w:t>
            </w:r>
            <w:r w:rsidRPr="00131A48">
              <w:rPr>
                <w:rFonts w:hint="eastAsia"/>
                <w:sz w:val="24"/>
              </w:rPr>
              <w:t xml:space="preserve">16G DDR3 </w:t>
            </w:r>
            <w:r w:rsidRPr="00131A48">
              <w:rPr>
                <w:rFonts w:hint="eastAsia"/>
                <w:sz w:val="24"/>
              </w:rPr>
              <w:t>，最高可扩展至</w:t>
            </w:r>
            <w:r w:rsidRPr="00131A48">
              <w:rPr>
                <w:rFonts w:hint="eastAsia"/>
                <w:sz w:val="24"/>
              </w:rPr>
              <w:t>1TB</w:t>
            </w:r>
            <w:r w:rsidRPr="00131A48">
              <w:rPr>
                <w:rFonts w:hint="eastAsia"/>
                <w:sz w:val="24"/>
              </w:rPr>
              <w:t>；</w:t>
            </w:r>
          </w:p>
          <w:p w:rsidR="00B46018" w:rsidRPr="00131A48" w:rsidRDefault="00B46018" w:rsidP="00512FB3">
            <w:pPr>
              <w:jc w:val="left"/>
              <w:rPr>
                <w:rFonts w:hint="eastAsia"/>
                <w:sz w:val="24"/>
              </w:rPr>
            </w:pPr>
            <w:r w:rsidRPr="00131A48">
              <w:rPr>
                <w:rFonts w:hint="eastAsia"/>
                <w:sz w:val="24"/>
              </w:rPr>
              <w:t>硬盘：≥</w:t>
            </w:r>
            <w:r w:rsidRPr="00131A48">
              <w:rPr>
                <w:rFonts w:hint="eastAsia"/>
                <w:sz w:val="24"/>
              </w:rPr>
              <w:t>8</w:t>
            </w:r>
            <w:r w:rsidRPr="00131A48">
              <w:rPr>
                <w:rFonts w:hint="eastAsia"/>
                <w:sz w:val="24"/>
              </w:rPr>
              <w:t>块</w:t>
            </w:r>
            <w:r w:rsidRPr="00131A48">
              <w:rPr>
                <w:rFonts w:hint="eastAsia"/>
                <w:sz w:val="24"/>
              </w:rPr>
              <w:t>1TB</w:t>
            </w:r>
            <w:r w:rsidRPr="00131A48">
              <w:rPr>
                <w:sz w:val="24"/>
              </w:rPr>
              <w:t xml:space="preserve"> SAS</w:t>
            </w:r>
            <w:r w:rsidRPr="00131A48">
              <w:rPr>
                <w:rFonts w:hint="eastAsia"/>
                <w:sz w:val="24"/>
              </w:rPr>
              <w:t>硬盘</w:t>
            </w:r>
          </w:p>
          <w:p w:rsidR="00B46018" w:rsidRPr="00131A48" w:rsidRDefault="00B46018" w:rsidP="00512FB3">
            <w:pPr>
              <w:jc w:val="left"/>
              <w:rPr>
                <w:rFonts w:hint="eastAsia"/>
                <w:sz w:val="24"/>
              </w:rPr>
            </w:pPr>
            <w:r w:rsidRPr="00131A48">
              <w:rPr>
                <w:rFonts w:hint="eastAsia"/>
                <w:sz w:val="24"/>
              </w:rPr>
              <w:t>电源：热插拔</w:t>
            </w:r>
          </w:p>
          <w:p w:rsidR="00B46018" w:rsidRPr="00131A48" w:rsidRDefault="00B46018" w:rsidP="00512FB3">
            <w:pPr>
              <w:jc w:val="left"/>
              <w:rPr>
                <w:sz w:val="24"/>
              </w:rPr>
            </w:pPr>
            <w:r w:rsidRPr="00131A48">
              <w:rPr>
                <w:rFonts w:hint="eastAsia"/>
                <w:sz w:val="24"/>
              </w:rPr>
              <w:t>管理功能：集成管理模块（</w:t>
            </w:r>
            <w:r w:rsidRPr="00131A48">
              <w:rPr>
                <w:rFonts w:hint="eastAsia"/>
                <w:sz w:val="24"/>
              </w:rPr>
              <w:t>IMM</w:t>
            </w:r>
            <w:r w:rsidRPr="00131A48">
              <w:rPr>
                <w:rFonts w:hint="eastAsia"/>
                <w:sz w:val="24"/>
              </w:rPr>
              <w:t>）、光通路诊断（单独供电）、适用于硬盘驱动器</w:t>
            </w:r>
            <w:r w:rsidRPr="00131A48">
              <w:rPr>
                <w:rFonts w:hint="eastAsia"/>
                <w:sz w:val="24"/>
              </w:rPr>
              <w:t>/</w:t>
            </w:r>
            <w:r w:rsidRPr="00131A48">
              <w:rPr>
                <w:rFonts w:hint="eastAsia"/>
                <w:sz w:val="24"/>
              </w:rPr>
              <w:t>处理器</w:t>
            </w:r>
            <w:r w:rsidRPr="00131A48">
              <w:rPr>
                <w:rFonts w:hint="eastAsia"/>
                <w:sz w:val="24"/>
              </w:rPr>
              <w:t>/VRM/</w:t>
            </w:r>
            <w:r w:rsidRPr="00131A48">
              <w:rPr>
                <w:rFonts w:hint="eastAsia"/>
                <w:sz w:val="24"/>
              </w:rPr>
              <w:t>风扇</w:t>
            </w:r>
            <w:r w:rsidRPr="00131A48">
              <w:rPr>
                <w:rFonts w:hint="eastAsia"/>
                <w:sz w:val="24"/>
              </w:rPr>
              <w:t>/</w:t>
            </w:r>
            <w:r w:rsidRPr="00131A48">
              <w:rPr>
                <w:rFonts w:hint="eastAsia"/>
                <w:sz w:val="24"/>
              </w:rPr>
              <w:t>内存的预测性故障分析、</w:t>
            </w:r>
            <w:r w:rsidRPr="00131A48">
              <w:rPr>
                <w:rFonts w:hint="eastAsia"/>
                <w:sz w:val="24"/>
              </w:rPr>
              <w:t>Wake on LAN</w:t>
            </w:r>
            <w:r w:rsidRPr="00131A48">
              <w:rPr>
                <w:rFonts w:hint="eastAsia"/>
                <w:sz w:val="24"/>
              </w:rPr>
              <w:t>、动态系统分析，管理软件支持多平台操作系统</w:t>
            </w:r>
            <w:r w:rsidRPr="00131A48">
              <w:rPr>
                <w:rFonts w:hint="eastAsia"/>
                <w:sz w:val="24"/>
              </w:rPr>
              <w:t>Unix</w:t>
            </w:r>
            <w:r w:rsidRPr="00131A48">
              <w:rPr>
                <w:rFonts w:hint="eastAsia"/>
                <w:sz w:val="24"/>
              </w:rPr>
              <w:t>，</w:t>
            </w:r>
            <w:r w:rsidRPr="00131A48">
              <w:rPr>
                <w:rFonts w:hint="eastAsia"/>
                <w:sz w:val="24"/>
              </w:rPr>
              <w:t>Windows</w:t>
            </w:r>
            <w:r w:rsidRPr="00131A48">
              <w:rPr>
                <w:rFonts w:hint="eastAsia"/>
                <w:sz w:val="24"/>
              </w:rPr>
              <w:t>，</w:t>
            </w:r>
            <w:r w:rsidRPr="00131A48">
              <w:rPr>
                <w:rFonts w:hint="eastAsia"/>
                <w:sz w:val="24"/>
              </w:rPr>
              <w:t>Linux</w:t>
            </w:r>
            <w:r w:rsidRPr="00131A48">
              <w:rPr>
                <w:rFonts w:hint="eastAsia"/>
                <w:sz w:val="24"/>
              </w:rPr>
              <w:t>。</w:t>
            </w:r>
          </w:p>
        </w:tc>
        <w:tc>
          <w:tcPr>
            <w:tcW w:w="582" w:type="pct"/>
            <w:vAlign w:val="center"/>
          </w:tcPr>
          <w:p w:rsidR="00B46018" w:rsidRPr="00131A48" w:rsidRDefault="00B46018" w:rsidP="00512FB3">
            <w:pPr>
              <w:jc w:val="center"/>
              <w:rPr>
                <w:sz w:val="24"/>
              </w:rPr>
            </w:pPr>
            <w:r w:rsidRPr="00131A48">
              <w:rPr>
                <w:rFonts w:hint="eastAsia"/>
                <w:sz w:val="24"/>
              </w:rPr>
              <w:t>1</w:t>
            </w:r>
          </w:p>
        </w:tc>
        <w:tc>
          <w:tcPr>
            <w:tcW w:w="532" w:type="pct"/>
            <w:vAlign w:val="center"/>
          </w:tcPr>
          <w:p w:rsidR="00B46018" w:rsidRPr="00131A48" w:rsidRDefault="00B46018" w:rsidP="00512FB3">
            <w:pPr>
              <w:jc w:val="center"/>
              <w:rPr>
                <w:sz w:val="24"/>
              </w:rPr>
            </w:pPr>
            <w:r w:rsidRPr="00131A48">
              <w:rPr>
                <w:rFonts w:hint="eastAsia"/>
                <w:sz w:val="24"/>
              </w:rPr>
              <w:t>台</w:t>
            </w:r>
          </w:p>
        </w:tc>
      </w:tr>
      <w:tr w:rsidR="00B46018" w:rsidRPr="00131A48" w:rsidTr="00512FB3">
        <w:trPr>
          <w:trHeight w:val="312"/>
        </w:trPr>
        <w:tc>
          <w:tcPr>
            <w:tcW w:w="480" w:type="pct"/>
            <w:vAlign w:val="center"/>
          </w:tcPr>
          <w:p w:rsidR="00B46018" w:rsidRPr="00131A48" w:rsidRDefault="00B46018" w:rsidP="00512FB3">
            <w:pPr>
              <w:jc w:val="center"/>
              <w:rPr>
                <w:sz w:val="24"/>
              </w:rPr>
            </w:pPr>
            <w:r w:rsidRPr="00131A48">
              <w:rPr>
                <w:rFonts w:hint="eastAsia"/>
                <w:sz w:val="24"/>
              </w:rPr>
              <w:t>21</w:t>
            </w:r>
          </w:p>
        </w:tc>
        <w:tc>
          <w:tcPr>
            <w:tcW w:w="1028" w:type="pct"/>
            <w:vAlign w:val="center"/>
          </w:tcPr>
          <w:p w:rsidR="00B46018" w:rsidRPr="00131A48" w:rsidRDefault="00B46018" w:rsidP="00512FB3">
            <w:pPr>
              <w:jc w:val="center"/>
              <w:rPr>
                <w:sz w:val="24"/>
              </w:rPr>
            </w:pPr>
            <w:r w:rsidRPr="00131A48">
              <w:rPr>
                <w:rFonts w:hint="eastAsia"/>
                <w:sz w:val="24"/>
              </w:rPr>
              <w:t>平台软件</w:t>
            </w:r>
          </w:p>
        </w:tc>
        <w:tc>
          <w:tcPr>
            <w:tcW w:w="2378" w:type="pct"/>
            <w:vAlign w:val="center"/>
          </w:tcPr>
          <w:p w:rsidR="00B46018" w:rsidRPr="00131A48" w:rsidRDefault="00B46018" w:rsidP="00512FB3">
            <w:pPr>
              <w:jc w:val="left"/>
              <w:rPr>
                <w:rFonts w:hint="eastAsia"/>
                <w:sz w:val="24"/>
              </w:rPr>
            </w:pPr>
            <w:r w:rsidRPr="00131A48">
              <w:rPr>
                <w:rFonts w:hint="eastAsia"/>
                <w:sz w:val="24"/>
              </w:rPr>
              <w:t>视频监控管理功能（实时及历史视频的管理与查看、流媒体转发管理、图像质量诊断、设备管理、系统校时、能见度检测、视频资源可视图等）；</w:t>
            </w:r>
          </w:p>
          <w:p w:rsidR="00B46018" w:rsidRPr="00131A48" w:rsidRDefault="00B46018" w:rsidP="00512FB3">
            <w:pPr>
              <w:jc w:val="left"/>
              <w:rPr>
                <w:sz w:val="24"/>
              </w:rPr>
            </w:pPr>
            <w:r w:rsidRPr="00131A48">
              <w:rPr>
                <w:rFonts w:hint="eastAsia"/>
                <w:sz w:val="24"/>
              </w:rPr>
              <w:t>图像数据处理、共享应用服务功能（对图像结构化数据的管理、查询、统计、预警等服务）</w:t>
            </w:r>
          </w:p>
        </w:tc>
        <w:tc>
          <w:tcPr>
            <w:tcW w:w="582" w:type="pct"/>
            <w:vAlign w:val="center"/>
          </w:tcPr>
          <w:p w:rsidR="00B46018" w:rsidRPr="00131A48" w:rsidRDefault="00B46018" w:rsidP="00512FB3">
            <w:pPr>
              <w:jc w:val="center"/>
              <w:rPr>
                <w:sz w:val="24"/>
              </w:rPr>
            </w:pPr>
            <w:r w:rsidRPr="00131A48">
              <w:rPr>
                <w:rFonts w:hint="eastAsia"/>
                <w:sz w:val="24"/>
              </w:rPr>
              <w:t>1</w:t>
            </w:r>
          </w:p>
        </w:tc>
        <w:tc>
          <w:tcPr>
            <w:tcW w:w="532" w:type="pct"/>
            <w:vAlign w:val="center"/>
          </w:tcPr>
          <w:p w:rsidR="00B46018" w:rsidRPr="00131A48" w:rsidRDefault="00B46018" w:rsidP="00512FB3">
            <w:pPr>
              <w:jc w:val="center"/>
              <w:rPr>
                <w:sz w:val="24"/>
              </w:rPr>
            </w:pPr>
            <w:r w:rsidRPr="00131A48">
              <w:rPr>
                <w:rFonts w:hint="eastAsia"/>
                <w:sz w:val="24"/>
              </w:rPr>
              <w:t>套</w:t>
            </w:r>
          </w:p>
        </w:tc>
      </w:tr>
    </w:tbl>
    <w:p w:rsidR="00B46018" w:rsidRDefault="00B46018" w:rsidP="00B46018">
      <w:pPr>
        <w:spacing w:line="360" w:lineRule="auto"/>
        <w:rPr>
          <w:rFonts w:ascii="宋体" w:hAnsi="宋体" w:cs="仿宋_GB2312" w:hint="eastAsia"/>
          <w:kern w:val="0"/>
          <w:sz w:val="24"/>
        </w:rPr>
      </w:pPr>
      <w:r>
        <w:rPr>
          <w:rFonts w:ascii="宋体" w:hAnsi="宋体" w:cs="仿宋_GB2312" w:hint="eastAsia"/>
          <w:kern w:val="0"/>
          <w:sz w:val="24"/>
        </w:rPr>
        <w:t>3、</w:t>
      </w:r>
      <w:r w:rsidRPr="00F83EF9">
        <w:rPr>
          <w:rFonts w:ascii="宋体" w:hAnsi="宋体" w:hint="eastAsia"/>
          <w:sz w:val="24"/>
        </w:rPr>
        <w:t>超高清视频监控管理及存储系统</w:t>
      </w:r>
      <w:r>
        <w:rPr>
          <w:rFonts w:ascii="宋体" w:hAnsi="宋体" w:hint="eastAsia"/>
          <w:sz w:val="24"/>
        </w:rPr>
        <w:t>设备清单</w:t>
      </w:r>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816"/>
        <w:gridCol w:w="1761"/>
        <w:gridCol w:w="4046"/>
        <w:gridCol w:w="992"/>
        <w:gridCol w:w="907"/>
      </w:tblGrid>
      <w:tr w:rsidR="00B46018" w:rsidRPr="00131A48" w:rsidTr="00512FB3">
        <w:trPr>
          <w:trHeight w:val="419"/>
          <w:tblHeader/>
          <w:jc w:val="center"/>
        </w:trPr>
        <w:tc>
          <w:tcPr>
            <w:tcW w:w="479" w:type="pct"/>
            <w:shd w:val="clear" w:color="auto" w:fill="auto"/>
            <w:vAlign w:val="center"/>
          </w:tcPr>
          <w:p w:rsidR="00B46018" w:rsidRPr="00131A48" w:rsidRDefault="00B46018" w:rsidP="00512FB3">
            <w:pPr>
              <w:jc w:val="center"/>
              <w:rPr>
                <w:sz w:val="24"/>
              </w:rPr>
            </w:pPr>
            <w:r w:rsidRPr="00131A48">
              <w:rPr>
                <w:sz w:val="24"/>
              </w:rPr>
              <w:t>序号</w:t>
            </w:r>
          </w:p>
        </w:tc>
        <w:tc>
          <w:tcPr>
            <w:tcW w:w="1033" w:type="pct"/>
            <w:shd w:val="clear" w:color="auto" w:fill="auto"/>
            <w:vAlign w:val="center"/>
          </w:tcPr>
          <w:p w:rsidR="00B46018" w:rsidRPr="00131A48" w:rsidRDefault="00B46018" w:rsidP="00512FB3">
            <w:pPr>
              <w:jc w:val="center"/>
              <w:rPr>
                <w:sz w:val="24"/>
              </w:rPr>
            </w:pPr>
            <w:r w:rsidRPr="00131A48">
              <w:rPr>
                <w:rFonts w:hint="eastAsia"/>
                <w:sz w:val="24"/>
              </w:rPr>
              <w:t>设备名称</w:t>
            </w:r>
          </w:p>
        </w:tc>
        <w:tc>
          <w:tcPr>
            <w:tcW w:w="2374" w:type="pct"/>
            <w:shd w:val="clear" w:color="auto" w:fill="auto"/>
            <w:vAlign w:val="center"/>
          </w:tcPr>
          <w:p w:rsidR="00B46018" w:rsidRPr="00131A48" w:rsidRDefault="00B46018" w:rsidP="00512FB3">
            <w:pPr>
              <w:jc w:val="center"/>
              <w:rPr>
                <w:sz w:val="24"/>
              </w:rPr>
            </w:pPr>
            <w:r w:rsidRPr="00131A48">
              <w:rPr>
                <w:rFonts w:hint="eastAsia"/>
                <w:sz w:val="24"/>
              </w:rPr>
              <w:t>技术参数</w:t>
            </w:r>
          </w:p>
        </w:tc>
        <w:tc>
          <w:tcPr>
            <w:tcW w:w="582" w:type="pct"/>
            <w:shd w:val="clear" w:color="auto" w:fill="auto"/>
            <w:vAlign w:val="center"/>
          </w:tcPr>
          <w:p w:rsidR="00B46018" w:rsidRPr="00131A48" w:rsidRDefault="00B46018" w:rsidP="00512FB3">
            <w:pPr>
              <w:jc w:val="center"/>
              <w:rPr>
                <w:sz w:val="24"/>
              </w:rPr>
            </w:pPr>
            <w:r w:rsidRPr="00131A48">
              <w:rPr>
                <w:sz w:val="24"/>
              </w:rPr>
              <w:t>数量</w:t>
            </w:r>
          </w:p>
        </w:tc>
        <w:tc>
          <w:tcPr>
            <w:tcW w:w="532" w:type="pct"/>
            <w:shd w:val="clear" w:color="auto" w:fill="auto"/>
            <w:vAlign w:val="center"/>
          </w:tcPr>
          <w:p w:rsidR="00B46018" w:rsidRPr="00131A48" w:rsidRDefault="00B46018" w:rsidP="00512FB3">
            <w:pPr>
              <w:jc w:val="center"/>
              <w:rPr>
                <w:sz w:val="24"/>
              </w:rPr>
            </w:pPr>
            <w:r w:rsidRPr="00131A48">
              <w:rPr>
                <w:rFonts w:hint="eastAsia"/>
                <w:sz w:val="24"/>
              </w:rPr>
              <w:t>单位</w:t>
            </w:r>
          </w:p>
        </w:tc>
      </w:tr>
      <w:tr w:rsidR="00B46018" w:rsidRPr="00131A48" w:rsidTr="00512FB3">
        <w:trPr>
          <w:trHeight w:val="488"/>
          <w:jc w:val="center"/>
        </w:trPr>
        <w:tc>
          <w:tcPr>
            <w:tcW w:w="479" w:type="pct"/>
            <w:shd w:val="clear" w:color="auto" w:fill="auto"/>
            <w:vAlign w:val="center"/>
          </w:tcPr>
          <w:p w:rsidR="00B46018" w:rsidRPr="00131A48" w:rsidRDefault="00B46018" w:rsidP="00512FB3">
            <w:pPr>
              <w:jc w:val="center"/>
              <w:rPr>
                <w:rFonts w:hint="eastAsia"/>
                <w:sz w:val="24"/>
              </w:rPr>
            </w:pPr>
            <w:r w:rsidRPr="00131A48">
              <w:rPr>
                <w:rFonts w:hint="eastAsia"/>
                <w:sz w:val="24"/>
              </w:rPr>
              <w:t>1</w:t>
            </w:r>
          </w:p>
        </w:tc>
        <w:tc>
          <w:tcPr>
            <w:tcW w:w="1033" w:type="pct"/>
            <w:shd w:val="clear" w:color="auto" w:fill="auto"/>
            <w:vAlign w:val="center"/>
          </w:tcPr>
          <w:p w:rsidR="00B46018" w:rsidRPr="00131A48" w:rsidRDefault="00B46018" w:rsidP="00512FB3">
            <w:pPr>
              <w:jc w:val="center"/>
              <w:rPr>
                <w:rFonts w:hint="eastAsia"/>
                <w:sz w:val="24"/>
              </w:rPr>
            </w:pPr>
            <w:r w:rsidRPr="00131A48">
              <w:rPr>
                <w:rFonts w:hint="eastAsia"/>
                <w:sz w:val="24"/>
              </w:rPr>
              <w:t>超高清视频网络存储服务器</w:t>
            </w:r>
          </w:p>
        </w:tc>
        <w:tc>
          <w:tcPr>
            <w:tcW w:w="2374" w:type="pct"/>
            <w:shd w:val="clear" w:color="auto" w:fill="auto"/>
            <w:vAlign w:val="center"/>
          </w:tcPr>
          <w:p w:rsidR="00B46018" w:rsidRPr="00131A48" w:rsidRDefault="00B46018" w:rsidP="00512FB3">
            <w:pPr>
              <w:jc w:val="left"/>
              <w:rPr>
                <w:rFonts w:hint="eastAsia"/>
                <w:sz w:val="24"/>
              </w:rPr>
            </w:pPr>
            <w:r w:rsidRPr="00131A48">
              <w:rPr>
                <w:rFonts w:hint="eastAsia"/>
                <w:sz w:val="24"/>
              </w:rPr>
              <w:t>2U</w:t>
            </w:r>
            <w:r w:rsidRPr="00131A48">
              <w:rPr>
                <w:rFonts w:hint="eastAsia"/>
                <w:sz w:val="24"/>
              </w:rPr>
              <w:t>标准机架式；</w:t>
            </w:r>
          </w:p>
          <w:p w:rsidR="00B46018" w:rsidRPr="00131A48" w:rsidRDefault="00B46018" w:rsidP="00512FB3">
            <w:pPr>
              <w:jc w:val="left"/>
              <w:rPr>
                <w:rFonts w:hint="eastAsia"/>
                <w:sz w:val="24"/>
              </w:rPr>
            </w:pPr>
            <w:r w:rsidRPr="00131A48">
              <w:rPr>
                <w:rFonts w:hint="eastAsia"/>
                <w:sz w:val="24"/>
              </w:rPr>
              <w:t>CPU</w:t>
            </w:r>
            <w:r w:rsidRPr="00131A48">
              <w:rPr>
                <w:rFonts w:hint="eastAsia"/>
                <w:sz w:val="24"/>
              </w:rPr>
              <w:t>：</w:t>
            </w:r>
            <w:r w:rsidRPr="00131A48">
              <w:rPr>
                <w:rFonts w:hint="eastAsia"/>
                <w:sz w:val="24"/>
              </w:rPr>
              <w:t>2</w:t>
            </w:r>
            <w:r w:rsidRPr="00131A48">
              <w:rPr>
                <w:rFonts w:hint="eastAsia"/>
                <w:sz w:val="24"/>
              </w:rPr>
              <w:t>颗</w:t>
            </w:r>
            <w:r w:rsidRPr="00131A48">
              <w:rPr>
                <w:rFonts w:hint="eastAsia"/>
                <w:sz w:val="24"/>
              </w:rPr>
              <w:t>Intel Xeon E5-2620V2</w:t>
            </w:r>
            <w:r w:rsidRPr="00131A48">
              <w:rPr>
                <w:rFonts w:hint="eastAsia"/>
                <w:sz w:val="24"/>
              </w:rPr>
              <w:t>六核处理器，主频≥</w:t>
            </w:r>
            <w:r w:rsidRPr="00131A48">
              <w:rPr>
                <w:rFonts w:hint="eastAsia"/>
                <w:sz w:val="24"/>
              </w:rPr>
              <w:t>2.1GHz</w:t>
            </w:r>
            <w:r w:rsidRPr="00131A48">
              <w:rPr>
                <w:rFonts w:hint="eastAsia"/>
                <w:sz w:val="24"/>
              </w:rPr>
              <w:t>；</w:t>
            </w:r>
          </w:p>
          <w:p w:rsidR="00B46018" w:rsidRPr="00131A48" w:rsidRDefault="00B46018" w:rsidP="00512FB3">
            <w:pPr>
              <w:jc w:val="left"/>
              <w:rPr>
                <w:rFonts w:hint="eastAsia"/>
                <w:sz w:val="24"/>
              </w:rPr>
            </w:pPr>
            <w:r w:rsidRPr="00131A48">
              <w:rPr>
                <w:rFonts w:hint="eastAsia"/>
                <w:sz w:val="24"/>
              </w:rPr>
              <w:t>内存：≥</w:t>
            </w:r>
            <w:r w:rsidRPr="00131A48">
              <w:rPr>
                <w:rFonts w:hint="eastAsia"/>
                <w:sz w:val="24"/>
              </w:rPr>
              <w:t>16GB DDR3</w:t>
            </w:r>
            <w:r w:rsidRPr="00131A48">
              <w:rPr>
                <w:rFonts w:hint="eastAsia"/>
                <w:sz w:val="24"/>
              </w:rPr>
              <w:t>，支持≥</w:t>
            </w:r>
            <w:r w:rsidRPr="00131A48">
              <w:rPr>
                <w:rFonts w:hint="eastAsia"/>
                <w:sz w:val="24"/>
              </w:rPr>
              <w:t>24</w:t>
            </w:r>
            <w:r w:rsidRPr="00131A48">
              <w:rPr>
                <w:rFonts w:hint="eastAsia"/>
                <w:sz w:val="24"/>
              </w:rPr>
              <w:t>根内存插槽，支持≥</w:t>
            </w:r>
            <w:r w:rsidRPr="00131A48">
              <w:rPr>
                <w:rFonts w:hint="eastAsia"/>
                <w:sz w:val="24"/>
              </w:rPr>
              <w:t>1.5TB</w:t>
            </w:r>
            <w:r w:rsidRPr="00131A48">
              <w:rPr>
                <w:rFonts w:hint="eastAsia"/>
                <w:sz w:val="24"/>
              </w:rPr>
              <w:t>容量，；</w:t>
            </w:r>
          </w:p>
          <w:p w:rsidR="00B46018" w:rsidRPr="00131A48" w:rsidRDefault="00B46018" w:rsidP="00512FB3">
            <w:pPr>
              <w:jc w:val="left"/>
              <w:rPr>
                <w:rFonts w:hint="eastAsia"/>
                <w:sz w:val="24"/>
              </w:rPr>
            </w:pPr>
            <w:r w:rsidRPr="00131A48">
              <w:rPr>
                <w:rFonts w:hint="eastAsia"/>
                <w:sz w:val="24"/>
              </w:rPr>
              <w:t>硬盘：≥</w:t>
            </w:r>
            <w:r w:rsidRPr="00131A48">
              <w:rPr>
                <w:rFonts w:hint="eastAsia"/>
                <w:sz w:val="24"/>
              </w:rPr>
              <w:t>12</w:t>
            </w:r>
            <w:r w:rsidRPr="00131A48">
              <w:rPr>
                <w:rFonts w:hint="eastAsia"/>
                <w:sz w:val="24"/>
              </w:rPr>
              <w:t>块</w:t>
            </w:r>
            <w:r w:rsidRPr="00131A48">
              <w:rPr>
                <w:rFonts w:hint="eastAsia"/>
                <w:sz w:val="24"/>
              </w:rPr>
              <w:t>4TB 7.2K SATA</w:t>
            </w:r>
            <w:r w:rsidRPr="00131A48">
              <w:rPr>
                <w:rFonts w:hint="eastAsia"/>
                <w:sz w:val="24"/>
              </w:rPr>
              <w:t>，内部支持≥</w:t>
            </w:r>
            <w:r w:rsidRPr="00131A48">
              <w:rPr>
                <w:rFonts w:hint="eastAsia"/>
                <w:sz w:val="24"/>
              </w:rPr>
              <w:t>26</w:t>
            </w:r>
            <w:r w:rsidRPr="00131A48">
              <w:rPr>
                <w:rFonts w:hint="eastAsia"/>
                <w:sz w:val="24"/>
              </w:rPr>
              <w:t>个</w:t>
            </w:r>
            <w:r w:rsidRPr="00131A48">
              <w:rPr>
                <w:rFonts w:hint="eastAsia"/>
                <w:sz w:val="24"/>
              </w:rPr>
              <w:t>2.5</w:t>
            </w:r>
            <w:r w:rsidRPr="00131A48">
              <w:rPr>
                <w:rFonts w:hint="eastAsia"/>
                <w:sz w:val="24"/>
              </w:rPr>
              <w:t>寸或≥</w:t>
            </w:r>
            <w:r w:rsidRPr="00131A48">
              <w:rPr>
                <w:rFonts w:hint="eastAsia"/>
                <w:sz w:val="24"/>
              </w:rPr>
              <w:t>12</w:t>
            </w:r>
            <w:r w:rsidRPr="00131A48">
              <w:rPr>
                <w:rFonts w:hint="eastAsia"/>
                <w:sz w:val="24"/>
              </w:rPr>
              <w:t>个</w:t>
            </w:r>
            <w:r w:rsidRPr="00131A48">
              <w:rPr>
                <w:rFonts w:hint="eastAsia"/>
                <w:sz w:val="24"/>
              </w:rPr>
              <w:t>3.5</w:t>
            </w:r>
            <w:r w:rsidRPr="00131A48">
              <w:rPr>
                <w:rFonts w:hint="eastAsia"/>
                <w:sz w:val="24"/>
              </w:rPr>
              <w:t>寸；</w:t>
            </w:r>
          </w:p>
          <w:p w:rsidR="00B46018" w:rsidRPr="00131A48" w:rsidRDefault="00B46018" w:rsidP="00512FB3">
            <w:pPr>
              <w:jc w:val="left"/>
              <w:rPr>
                <w:rFonts w:hint="eastAsia"/>
                <w:sz w:val="24"/>
              </w:rPr>
            </w:pPr>
            <w:r w:rsidRPr="00131A48">
              <w:rPr>
                <w:rFonts w:hint="eastAsia"/>
                <w:sz w:val="24"/>
              </w:rPr>
              <w:t>网络接口：≥</w:t>
            </w:r>
            <w:r w:rsidRPr="00131A48">
              <w:rPr>
                <w:rFonts w:hint="eastAsia"/>
                <w:sz w:val="24"/>
              </w:rPr>
              <w:t>2</w:t>
            </w:r>
            <w:r w:rsidRPr="00131A48">
              <w:rPr>
                <w:rFonts w:hint="eastAsia"/>
                <w:sz w:val="24"/>
              </w:rPr>
              <w:t>个千兆网口；</w:t>
            </w:r>
          </w:p>
          <w:p w:rsidR="00B46018" w:rsidRPr="00131A48" w:rsidRDefault="00B46018" w:rsidP="00512FB3">
            <w:pPr>
              <w:jc w:val="left"/>
              <w:rPr>
                <w:rFonts w:hint="eastAsia"/>
                <w:sz w:val="24"/>
              </w:rPr>
            </w:pPr>
            <w:r w:rsidRPr="00131A48">
              <w:rPr>
                <w:rFonts w:hint="eastAsia"/>
                <w:sz w:val="24"/>
              </w:rPr>
              <w:t>电源和风扇：专用电源、热插拔风扇；</w:t>
            </w:r>
          </w:p>
          <w:p w:rsidR="00B46018" w:rsidRPr="00131A48" w:rsidRDefault="00B46018" w:rsidP="00512FB3">
            <w:pPr>
              <w:jc w:val="left"/>
              <w:rPr>
                <w:rFonts w:hint="eastAsia"/>
                <w:sz w:val="24"/>
              </w:rPr>
            </w:pPr>
            <w:r w:rsidRPr="00131A48">
              <w:rPr>
                <w:sz w:val="24"/>
              </w:rPr>
              <w:t xml:space="preserve">I/O </w:t>
            </w:r>
            <w:r w:rsidRPr="00131A48">
              <w:rPr>
                <w:rFonts w:hint="eastAsia"/>
                <w:sz w:val="24"/>
              </w:rPr>
              <w:t>扩展性：支持≥</w:t>
            </w:r>
            <w:r w:rsidRPr="00131A48">
              <w:rPr>
                <w:rFonts w:hint="eastAsia"/>
                <w:sz w:val="24"/>
              </w:rPr>
              <w:t>6</w:t>
            </w:r>
            <w:r w:rsidRPr="00131A48">
              <w:rPr>
                <w:rFonts w:hint="eastAsia"/>
                <w:sz w:val="24"/>
              </w:rPr>
              <w:t>个</w:t>
            </w:r>
            <w:r w:rsidRPr="00131A48">
              <w:rPr>
                <w:sz w:val="24"/>
              </w:rPr>
              <w:t>PCI-E 3.0</w:t>
            </w:r>
          </w:p>
          <w:p w:rsidR="00B46018" w:rsidRPr="00131A48" w:rsidRDefault="00B46018" w:rsidP="00512FB3">
            <w:pPr>
              <w:jc w:val="left"/>
              <w:rPr>
                <w:rFonts w:hint="eastAsia"/>
                <w:sz w:val="24"/>
              </w:rPr>
            </w:pPr>
            <w:r w:rsidRPr="00131A48">
              <w:rPr>
                <w:rFonts w:hint="eastAsia"/>
                <w:sz w:val="24"/>
              </w:rPr>
              <w:t>USB2.0</w:t>
            </w:r>
            <w:r w:rsidRPr="00131A48">
              <w:rPr>
                <w:rFonts w:hint="eastAsia"/>
                <w:sz w:val="24"/>
              </w:rPr>
              <w:t>接口：≥</w:t>
            </w:r>
            <w:r w:rsidRPr="00131A48">
              <w:rPr>
                <w:rFonts w:hint="eastAsia"/>
                <w:sz w:val="24"/>
              </w:rPr>
              <w:t>2</w:t>
            </w:r>
            <w:r w:rsidRPr="00131A48">
              <w:rPr>
                <w:rFonts w:hint="eastAsia"/>
                <w:sz w:val="24"/>
              </w:rPr>
              <w:t>个；</w:t>
            </w:r>
          </w:p>
          <w:p w:rsidR="00B46018" w:rsidRPr="00131A48" w:rsidRDefault="00B46018" w:rsidP="00512FB3">
            <w:pPr>
              <w:jc w:val="left"/>
              <w:rPr>
                <w:rFonts w:hint="eastAsia"/>
                <w:sz w:val="24"/>
              </w:rPr>
            </w:pPr>
            <w:r w:rsidRPr="00131A48">
              <w:rPr>
                <w:rFonts w:hint="eastAsia"/>
                <w:sz w:val="24"/>
              </w:rPr>
              <w:t>磁盘阵列卡：</w:t>
            </w:r>
            <w:r w:rsidRPr="00131A48">
              <w:rPr>
                <w:rFonts w:hint="eastAsia"/>
                <w:sz w:val="24"/>
              </w:rPr>
              <w:t xml:space="preserve"> RAID</w:t>
            </w:r>
            <w:r w:rsidRPr="00131A48">
              <w:rPr>
                <w:rFonts w:hint="eastAsia"/>
                <w:sz w:val="24"/>
              </w:rPr>
              <w:t>；</w:t>
            </w:r>
          </w:p>
          <w:p w:rsidR="00B46018" w:rsidRPr="00131A48" w:rsidRDefault="00B46018" w:rsidP="00512FB3">
            <w:pPr>
              <w:jc w:val="left"/>
              <w:rPr>
                <w:rFonts w:hint="eastAsia"/>
                <w:sz w:val="24"/>
              </w:rPr>
            </w:pPr>
            <w:r w:rsidRPr="00131A48">
              <w:rPr>
                <w:rFonts w:hint="eastAsia"/>
                <w:sz w:val="24"/>
              </w:rPr>
              <w:t>操作系统：</w:t>
            </w:r>
            <w:r w:rsidRPr="00131A48">
              <w:rPr>
                <w:rFonts w:hint="eastAsia"/>
                <w:sz w:val="24"/>
              </w:rPr>
              <w:t xml:space="preserve"> Windows Server 2012R2</w:t>
            </w:r>
            <w:r w:rsidRPr="00131A48">
              <w:rPr>
                <w:rFonts w:hint="eastAsia"/>
                <w:sz w:val="24"/>
              </w:rPr>
              <w:t>标准版。</w:t>
            </w:r>
          </w:p>
        </w:tc>
        <w:tc>
          <w:tcPr>
            <w:tcW w:w="582" w:type="pct"/>
            <w:shd w:val="clear" w:color="auto" w:fill="auto"/>
            <w:vAlign w:val="center"/>
          </w:tcPr>
          <w:p w:rsidR="00B46018" w:rsidRPr="00131A48" w:rsidRDefault="00B46018" w:rsidP="00512FB3">
            <w:pPr>
              <w:jc w:val="center"/>
              <w:rPr>
                <w:rFonts w:hint="eastAsia"/>
                <w:sz w:val="24"/>
              </w:rPr>
            </w:pPr>
            <w:r w:rsidRPr="00131A48">
              <w:rPr>
                <w:rFonts w:hint="eastAsia"/>
                <w:sz w:val="24"/>
              </w:rPr>
              <w:t>5</w:t>
            </w:r>
          </w:p>
        </w:tc>
        <w:tc>
          <w:tcPr>
            <w:tcW w:w="532" w:type="pct"/>
            <w:shd w:val="clear" w:color="auto" w:fill="auto"/>
            <w:vAlign w:val="center"/>
          </w:tcPr>
          <w:p w:rsidR="00B46018" w:rsidRPr="00131A48" w:rsidRDefault="00B46018" w:rsidP="00512FB3">
            <w:pPr>
              <w:jc w:val="center"/>
              <w:rPr>
                <w:rFonts w:hint="eastAsia"/>
                <w:sz w:val="24"/>
              </w:rPr>
            </w:pPr>
            <w:r w:rsidRPr="00131A48">
              <w:rPr>
                <w:rFonts w:hint="eastAsia"/>
                <w:sz w:val="24"/>
              </w:rPr>
              <w:t>台</w:t>
            </w:r>
          </w:p>
        </w:tc>
      </w:tr>
      <w:tr w:rsidR="00B46018" w:rsidRPr="00131A48" w:rsidTr="00512FB3">
        <w:trPr>
          <w:trHeight w:val="488"/>
          <w:jc w:val="center"/>
        </w:trPr>
        <w:tc>
          <w:tcPr>
            <w:tcW w:w="479" w:type="pct"/>
            <w:shd w:val="clear" w:color="auto" w:fill="auto"/>
            <w:vAlign w:val="center"/>
          </w:tcPr>
          <w:p w:rsidR="00B46018" w:rsidRPr="00131A48" w:rsidRDefault="00B46018" w:rsidP="00512FB3">
            <w:pPr>
              <w:jc w:val="center"/>
              <w:rPr>
                <w:rFonts w:hint="eastAsia"/>
                <w:sz w:val="24"/>
              </w:rPr>
            </w:pPr>
            <w:r w:rsidRPr="00131A48">
              <w:rPr>
                <w:rFonts w:hint="eastAsia"/>
                <w:sz w:val="24"/>
              </w:rPr>
              <w:t>2</w:t>
            </w:r>
          </w:p>
        </w:tc>
        <w:tc>
          <w:tcPr>
            <w:tcW w:w="1033" w:type="pct"/>
            <w:shd w:val="clear" w:color="auto" w:fill="auto"/>
            <w:vAlign w:val="center"/>
          </w:tcPr>
          <w:p w:rsidR="00B46018" w:rsidRPr="00131A48" w:rsidRDefault="00B46018" w:rsidP="00512FB3">
            <w:pPr>
              <w:jc w:val="center"/>
              <w:rPr>
                <w:rFonts w:hint="eastAsia"/>
                <w:sz w:val="24"/>
              </w:rPr>
            </w:pPr>
            <w:r w:rsidRPr="00131A48">
              <w:rPr>
                <w:rFonts w:hint="eastAsia"/>
                <w:sz w:val="24"/>
              </w:rPr>
              <w:t>超高清视频监控客户端</w:t>
            </w:r>
          </w:p>
        </w:tc>
        <w:tc>
          <w:tcPr>
            <w:tcW w:w="2374" w:type="pct"/>
            <w:shd w:val="clear" w:color="auto" w:fill="auto"/>
            <w:vAlign w:val="center"/>
          </w:tcPr>
          <w:p w:rsidR="00B46018" w:rsidRPr="00131A48" w:rsidRDefault="00B46018" w:rsidP="00512FB3">
            <w:pPr>
              <w:jc w:val="left"/>
              <w:rPr>
                <w:rFonts w:hint="eastAsia"/>
                <w:sz w:val="24"/>
              </w:rPr>
            </w:pPr>
            <w:r w:rsidRPr="00131A48">
              <w:rPr>
                <w:rFonts w:hint="eastAsia"/>
                <w:sz w:val="24"/>
              </w:rPr>
              <w:t>CPU</w:t>
            </w:r>
            <w:r w:rsidRPr="00131A48">
              <w:rPr>
                <w:rFonts w:hint="eastAsia"/>
                <w:sz w:val="24"/>
              </w:rPr>
              <w:t>：</w:t>
            </w:r>
            <w:r w:rsidRPr="00131A48">
              <w:rPr>
                <w:rFonts w:hint="eastAsia"/>
                <w:sz w:val="24"/>
              </w:rPr>
              <w:t>Intel I7</w:t>
            </w:r>
            <w:r w:rsidRPr="00131A48">
              <w:rPr>
                <w:rFonts w:hint="eastAsia"/>
                <w:sz w:val="24"/>
              </w:rPr>
              <w:t>处理器，</w:t>
            </w:r>
            <w:r w:rsidRPr="00131A48">
              <w:rPr>
                <w:rFonts w:hint="eastAsia"/>
                <w:sz w:val="24"/>
              </w:rPr>
              <w:t>3.5Ghz</w:t>
            </w:r>
            <w:r w:rsidRPr="00131A48">
              <w:rPr>
                <w:rFonts w:hint="eastAsia"/>
                <w:sz w:val="24"/>
              </w:rPr>
              <w:t>；</w:t>
            </w:r>
          </w:p>
          <w:p w:rsidR="00B46018" w:rsidRPr="00131A48" w:rsidRDefault="00B46018" w:rsidP="00512FB3">
            <w:pPr>
              <w:jc w:val="left"/>
              <w:rPr>
                <w:rFonts w:hint="eastAsia"/>
                <w:sz w:val="24"/>
              </w:rPr>
            </w:pPr>
            <w:r w:rsidRPr="00131A48">
              <w:rPr>
                <w:rFonts w:hint="eastAsia"/>
                <w:sz w:val="24"/>
              </w:rPr>
              <w:t>内存：≥</w:t>
            </w:r>
            <w:r w:rsidRPr="00131A48">
              <w:rPr>
                <w:rFonts w:hint="eastAsia"/>
                <w:sz w:val="24"/>
              </w:rPr>
              <w:t>8GB DDR3</w:t>
            </w:r>
            <w:r w:rsidRPr="00131A48">
              <w:rPr>
                <w:rFonts w:hint="eastAsia"/>
                <w:sz w:val="24"/>
              </w:rPr>
              <w:t>；</w:t>
            </w:r>
          </w:p>
          <w:p w:rsidR="00B46018" w:rsidRPr="00131A48" w:rsidRDefault="00B46018" w:rsidP="00512FB3">
            <w:pPr>
              <w:jc w:val="left"/>
              <w:rPr>
                <w:rFonts w:hint="eastAsia"/>
                <w:sz w:val="24"/>
              </w:rPr>
            </w:pPr>
            <w:r w:rsidRPr="00131A48">
              <w:rPr>
                <w:rFonts w:hint="eastAsia"/>
                <w:sz w:val="24"/>
              </w:rPr>
              <w:t>硬盘：</w:t>
            </w:r>
            <w:r w:rsidRPr="00131A48">
              <w:rPr>
                <w:rFonts w:hint="eastAsia"/>
                <w:sz w:val="24"/>
              </w:rPr>
              <w:t xml:space="preserve"> </w:t>
            </w:r>
            <w:r w:rsidRPr="00131A48">
              <w:rPr>
                <w:rFonts w:hint="eastAsia"/>
                <w:sz w:val="24"/>
              </w:rPr>
              <w:t>≥</w:t>
            </w:r>
            <w:r w:rsidRPr="00131A48">
              <w:rPr>
                <w:rFonts w:hint="eastAsia"/>
                <w:sz w:val="24"/>
              </w:rPr>
              <w:t>1TB SATA</w:t>
            </w:r>
            <w:r w:rsidRPr="00131A48">
              <w:rPr>
                <w:rFonts w:hint="eastAsia"/>
                <w:sz w:val="24"/>
              </w:rPr>
              <w:t>；</w:t>
            </w:r>
          </w:p>
          <w:p w:rsidR="00B46018" w:rsidRPr="00131A48" w:rsidRDefault="00B46018" w:rsidP="00512FB3">
            <w:pPr>
              <w:jc w:val="left"/>
              <w:rPr>
                <w:rFonts w:hint="eastAsia"/>
                <w:sz w:val="24"/>
              </w:rPr>
            </w:pPr>
            <w:r w:rsidRPr="00131A48">
              <w:rPr>
                <w:rFonts w:hint="eastAsia"/>
                <w:sz w:val="24"/>
              </w:rPr>
              <w:lastRenderedPageBreak/>
              <w:t>操作系统：</w:t>
            </w:r>
            <w:r w:rsidRPr="00131A48">
              <w:rPr>
                <w:rFonts w:hint="eastAsia"/>
                <w:sz w:val="24"/>
              </w:rPr>
              <w:t>64</w:t>
            </w:r>
            <w:r w:rsidRPr="00131A48">
              <w:rPr>
                <w:rFonts w:hint="eastAsia"/>
                <w:sz w:val="24"/>
              </w:rPr>
              <w:t>位</w:t>
            </w:r>
            <w:r w:rsidRPr="00131A48">
              <w:rPr>
                <w:rFonts w:hint="eastAsia"/>
                <w:sz w:val="24"/>
              </w:rPr>
              <w:t>Windows 7</w:t>
            </w:r>
            <w:r w:rsidRPr="00131A48">
              <w:rPr>
                <w:rFonts w:hint="eastAsia"/>
                <w:sz w:val="24"/>
              </w:rPr>
              <w:t>；</w:t>
            </w:r>
          </w:p>
          <w:p w:rsidR="00B46018" w:rsidRPr="00131A48" w:rsidRDefault="00B46018" w:rsidP="00512FB3">
            <w:pPr>
              <w:jc w:val="left"/>
              <w:rPr>
                <w:rFonts w:hint="eastAsia"/>
                <w:sz w:val="24"/>
              </w:rPr>
            </w:pPr>
            <w:r w:rsidRPr="00131A48">
              <w:rPr>
                <w:rFonts w:hint="eastAsia"/>
                <w:sz w:val="24"/>
              </w:rPr>
              <w:t>显卡：独立显卡，</w:t>
            </w:r>
            <w:r w:rsidRPr="00131A48">
              <w:rPr>
                <w:rFonts w:hint="eastAsia"/>
                <w:sz w:val="24"/>
              </w:rPr>
              <w:t>2GB</w:t>
            </w:r>
            <w:r w:rsidRPr="00131A48">
              <w:rPr>
                <w:rFonts w:hint="eastAsia"/>
                <w:sz w:val="24"/>
              </w:rPr>
              <w:t>显存，</w:t>
            </w:r>
            <w:r w:rsidRPr="00131A48">
              <w:rPr>
                <w:rFonts w:hint="eastAsia"/>
                <w:sz w:val="24"/>
              </w:rPr>
              <w:t>DDP/DVI/HDMI</w:t>
            </w:r>
            <w:r w:rsidRPr="00131A48">
              <w:rPr>
                <w:rFonts w:hint="eastAsia"/>
                <w:sz w:val="24"/>
              </w:rPr>
              <w:t>接口（双口）；</w:t>
            </w:r>
          </w:p>
          <w:p w:rsidR="00B46018" w:rsidRPr="00131A48" w:rsidRDefault="00B46018" w:rsidP="00512FB3">
            <w:pPr>
              <w:jc w:val="left"/>
              <w:rPr>
                <w:rFonts w:hint="eastAsia"/>
                <w:sz w:val="24"/>
              </w:rPr>
            </w:pPr>
            <w:r w:rsidRPr="00131A48">
              <w:rPr>
                <w:rFonts w:hint="eastAsia"/>
                <w:sz w:val="24"/>
              </w:rPr>
              <w:t>网络接口：≥</w:t>
            </w:r>
            <w:r w:rsidRPr="00131A48">
              <w:rPr>
                <w:rFonts w:hint="eastAsia"/>
                <w:sz w:val="24"/>
              </w:rPr>
              <w:t>2</w:t>
            </w:r>
            <w:r w:rsidRPr="00131A48">
              <w:rPr>
                <w:rFonts w:hint="eastAsia"/>
                <w:sz w:val="24"/>
              </w:rPr>
              <w:t>个千兆网口；</w:t>
            </w:r>
          </w:p>
          <w:p w:rsidR="00B46018" w:rsidRPr="00131A48" w:rsidRDefault="00B46018" w:rsidP="00512FB3">
            <w:pPr>
              <w:jc w:val="left"/>
              <w:rPr>
                <w:rFonts w:hint="eastAsia"/>
                <w:sz w:val="24"/>
              </w:rPr>
            </w:pPr>
            <w:r w:rsidRPr="00131A48">
              <w:rPr>
                <w:rFonts w:hint="eastAsia"/>
                <w:sz w:val="24"/>
              </w:rPr>
              <w:t>USB2.0</w:t>
            </w:r>
            <w:r w:rsidRPr="00131A48">
              <w:rPr>
                <w:rFonts w:hint="eastAsia"/>
                <w:sz w:val="24"/>
              </w:rPr>
              <w:t>接口：≥</w:t>
            </w:r>
            <w:r w:rsidRPr="00131A48">
              <w:rPr>
                <w:rFonts w:hint="eastAsia"/>
                <w:sz w:val="24"/>
              </w:rPr>
              <w:t>2</w:t>
            </w:r>
            <w:r w:rsidRPr="00131A48">
              <w:rPr>
                <w:rFonts w:hint="eastAsia"/>
                <w:sz w:val="24"/>
              </w:rPr>
              <w:t>个；</w:t>
            </w:r>
          </w:p>
        </w:tc>
        <w:tc>
          <w:tcPr>
            <w:tcW w:w="582" w:type="pct"/>
            <w:shd w:val="clear" w:color="auto" w:fill="auto"/>
            <w:vAlign w:val="center"/>
          </w:tcPr>
          <w:p w:rsidR="00B46018" w:rsidRPr="00131A48" w:rsidRDefault="00B46018" w:rsidP="00512FB3">
            <w:pPr>
              <w:jc w:val="center"/>
              <w:rPr>
                <w:rFonts w:hint="eastAsia"/>
                <w:sz w:val="24"/>
              </w:rPr>
            </w:pPr>
            <w:r w:rsidRPr="00131A48">
              <w:rPr>
                <w:rFonts w:hint="eastAsia"/>
                <w:sz w:val="24"/>
              </w:rPr>
              <w:lastRenderedPageBreak/>
              <w:t>5</w:t>
            </w:r>
          </w:p>
        </w:tc>
        <w:tc>
          <w:tcPr>
            <w:tcW w:w="532" w:type="pct"/>
            <w:shd w:val="clear" w:color="auto" w:fill="auto"/>
            <w:vAlign w:val="center"/>
          </w:tcPr>
          <w:p w:rsidR="00B46018" w:rsidRPr="00131A48" w:rsidRDefault="00B46018" w:rsidP="00512FB3">
            <w:pPr>
              <w:jc w:val="center"/>
              <w:rPr>
                <w:rFonts w:hint="eastAsia"/>
                <w:sz w:val="24"/>
              </w:rPr>
            </w:pPr>
            <w:r w:rsidRPr="00131A48">
              <w:rPr>
                <w:rFonts w:hint="eastAsia"/>
                <w:sz w:val="24"/>
              </w:rPr>
              <w:t>台</w:t>
            </w:r>
          </w:p>
        </w:tc>
      </w:tr>
      <w:tr w:rsidR="00B46018" w:rsidRPr="00131A48" w:rsidTr="00512FB3">
        <w:trPr>
          <w:trHeight w:val="488"/>
          <w:jc w:val="center"/>
        </w:trPr>
        <w:tc>
          <w:tcPr>
            <w:tcW w:w="479" w:type="pct"/>
            <w:shd w:val="clear" w:color="auto" w:fill="auto"/>
            <w:vAlign w:val="center"/>
          </w:tcPr>
          <w:p w:rsidR="00B46018" w:rsidRPr="00131A48" w:rsidRDefault="00B46018" w:rsidP="00512FB3">
            <w:pPr>
              <w:jc w:val="center"/>
              <w:rPr>
                <w:sz w:val="24"/>
              </w:rPr>
            </w:pPr>
            <w:r w:rsidRPr="00131A48">
              <w:rPr>
                <w:rFonts w:hint="eastAsia"/>
                <w:sz w:val="24"/>
              </w:rPr>
              <w:lastRenderedPageBreak/>
              <w:t>3</w:t>
            </w:r>
          </w:p>
        </w:tc>
        <w:tc>
          <w:tcPr>
            <w:tcW w:w="1033" w:type="pct"/>
            <w:shd w:val="clear" w:color="auto" w:fill="auto"/>
            <w:vAlign w:val="center"/>
          </w:tcPr>
          <w:p w:rsidR="00B46018" w:rsidRPr="00131A48" w:rsidRDefault="00B46018" w:rsidP="00512FB3">
            <w:pPr>
              <w:jc w:val="center"/>
              <w:rPr>
                <w:sz w:val="24"/>
              </w:rPr>
            </w:pPr>
            <w:r w:rsidRPr="00131A48">
              <w:rPr>
                <w:rFonts w:hint="eastAsia"/>
                <w:sz w:val="24"/>
              </w:rPr>
              <w:t>超高清视频虚拟矩阵服务器软件</w:t>
            </w:r>
          </w:p>
        </w:tc>
        <w:tc>
          <w:tcPr>
            <w:tcW w:w="2374" w:type="pct"/>
            <w:shd w:val="clear" w:color="auto" w:fill="auto"/>
            <w:vAlign w:val="center"/>
          </w:tcPr>
          <w:p w:rsidR="00B46018" w:rsidRPr="00131A48" w:rsidRDefault="00B46018" w:rsidP="00512FB3">
            <w:pPr>
              <w:jc w:val="left"/>
              <w:rPr>
                <w:sz w:val="24"/>
              </w:rPr>
            </w:pPr>
            <w:r w:rsidRPr="00131A48">
              <w:rPr>
                <w:rFonts w:hint="eastAsia"/>
                <w:sz w:val="24"/>
              </w:rPr>
              <w:t>8</w:t>
            </w:r>
            <w:r w:rsidRPr="00131A48">
              <w:rPr>
                <w:rFonts w:hint="eastAsia"/>
                <w:sz w:val="24"/>
              </w:rPr>
              <w:t>路，企业版</w:t>
            </w:r>
          </w:p>
        </w:tc>
        <w:tc>
          <w:tcPr>
            <w:tcW w:w="582" w:type="pct"/>
            <w:shd w:val="clear" w:color="auto" w:fill="auto"/>
            <w:vAlign w:val="center"/>
          </w:tcPr>
          <w:p w:rsidR="00B46018" w:rsidRPr="00131A48" w:rsidRDefault="00B46018" w:rsidP="00512FB3">
            <w:pPr>
              <w:jc w:val="center"/>
              <w:rPr>
                <w:sz w:val="24"/>
              </w:rPr>
            </w:pPr>
            <w:r w:rsidRPr="00131A48">
              <w:rPr>
                <w:rFonts w:hint="eastAsia"/>
                <w:sz w:val="24"/>
              </w:rPr>
              <w:t>5</w:t>
            </w:r>
          </w:p>
        </w:tc>
        <w:tc>
          <w:tcPr>
            <w:tcW w:w="532" w:type="pct"/>
            <w:shd w:val="clear" w:color="auto" w:fill="auto"/>
            <w:vAlign w:val="center"/>
          </w:tcPr>
          <w:p w:rsidR="00B46018" w:rsidRPr="00131A48" w:rsidRDefault="00B46018" w:rsidP="00512FB3">
            <w:pPr>
              <w:jc w:val="center"/>
              <w:rPr>
                <w:rFonts w:hint="eastAsia"/>
                <w:sz w:val="24"/>
              </w:rPr>
            </w:pPr>
            <w:r w:rsidRPr="00131A48">
              <w:rPr>
                <w:rFonts w:hint="eastAsia"/>
                <w:sz w:val="24"/>
              </w:rPr>
              <w:t>套</w:t>
            </w:r>
          </w:p>
        </w:tc>
      </w:tr>
      <w:tr w:rsidR="00B46018" w:rsidRPr="00131A48" w:rsidTr="00512FB3">
        <w:trPr>
          <w:trHeight w:val="488"/>
          <w:jc w:val="center"/>
        </w:trPr>
        <w:tc>
          <w:tcPr>
            <w:tcW w:w="479" w:type="pct"/>
            <w:shd w:val="clear" w:color="auto" w:fill="auto"/>
            <w:vAlign w:val="center"/>
          </w:tcPr>
          <w:p w:rsidR="00B46018" w:rsidRPr="00131A48" w:rsidRDefault="00B46018" w:rsidP="00512FB3">
            <w:pPr>
              <w:jc w:val="center"/>
              <w:rPr>
                <w:rFonts w:hint="eastAsia"/>
                <w:sz w:val="24"/>
              </w:rPr>
            </w:pPr>
            <w:r w:rsidRPr="00131A48">
              <w:rPr>
                <w:rFonts w:hint="eastAsia"/>
                <w:sz w:val="24"/>
              </w:rPr>
              <w:t>4</w:t>
            </w:r>
          </w:p>
        </w:tc>
        <w:tc>
          <w:tcPr>
            <w:tcW w:w="1033" w:type="pct"/>
            <w:shd w:val="clear" w:color="auto" w:fill="auto"/>
            <w:vAlign w:val="center"/>
          </w:tcPr>
          <w:p w:rsidR="00B46018" w:rsidRPr="00131A48" w:rsidRDefault="00B46018" w:rsidP="00512FB3">
            <w:pPr>
              <w:jc w:val="center"/>
              <w:rPr>
                <w:rFonts w:hint="eastAsia"/>
                <w:sz w:val="24"/>
              </w:rPr>
            </w:pPr>
            <w:r w:rsidRPr="00131A48">
              <w:rPr>
                <w:rFonts w:hint="eastAsia"/>
                <w:sz w:val="24"/>
              </w:rPr>
              <w:t>HDMI</w:t>
            </w:r>
            <w:r w:rsidRPr="00131A48">
              <w:rPr>
                <w:rFonts w:hint="eastAsia"/>
                <w:sz w:val="24"/>
              </w:rPr>
              <w:t>输出解码器</w:t>
            </w:r>
          </w:p>
        </w:tc>
        <w:tc>
          <w:tcPr>
            <w:tcW w:w="2374" w:type="pct"/>
            <w:shd w:val="clear" w:color="auto" w:fill="auto"/>
            <w:vAlign w:val="center"/>
          </w:tcPr>
          <w:p w:rsidR="00B46018" w:rsidRPr="00131A48" w:rsidRDefault="00B46018" w:rsidP="00512FB3">
            <w:pPr>
              <w:jc w:val="left"/>
              <w:rPr>
                <w:rFonts w:hint="eastAsia"/>
                <w:sz w:val="24"/>
              </w:rPr>
            </w:pPr>
            <w:r w:rsidRPr="00131A48">
              <w:rPr>
                <w:rFonts w:hint="eastAsia"/>
                <w:sz w:val="24"/>
              </w:rPr>
              <w:t>供中心</w:t>
            </w:r>
            <w:r w:rsidRPr="00131A48">
              <w:rPr>
                <w:rFonts w:hint="eastAsia"/>
                <w:sz w:val="24"/>
              </w:rPr>
              <w:t>12</w:t>
            </w:r>
            <w:r w:rsidRPr="00131A48">
              <w:rPr>
                <w:rFonts w:hint="eastAsia"/>
                <w:sz w:val="24"/>
              </w:rPr>
              <w:t>块大屏显示超高清图像</w:t>
            </w:r>
          </w:p>
        </w:tc>
        <w:tc>
          <w:tcPr>
            <w:tcW w:w="582" w:type="pct"/>
            <w:shd w:val="clear" w:color="auto" w:fill="auto"/>
            <w:vAlign w:val="center"/>
          </w:tcPr>
          <w:p w:rsidR="00B46018" w:rsidRPr="00131A48" w:rsidRDefault="00B46018" w:rsidP="00512FB3">
            <w:pPr>
              <w:jc w:val="center"/>
              <w:rPr>
                <w:rFonts w:hint="eastAsia"/>
                <w:sz w:val="24"/>
              </w:rPr>
            </w:pPr>
            <w:r w:rsidRPr="00131A48">
              <w:rPr>
                <w:rFonts w:hint="eastAsia"/>
                <w:sz w:val="24"/>
              </w:rPr>
              <w:t>3</w:t>
            </w:r>
          </w:p>
        </w:tc>
        <w:tc>
          <w:tcPr>
            <w:tcW w:w="532" w:type="pct"/>
            <w:shd w:val="clear" w:color="auto" w:fill="auto"/>
            <w:vAlign w:val="center"/>
          </w:tcPr>
          <w:p w:rsidR="00B46018" w:rsidRPr="00131A48" w:rsidRDefault="00B46018" w:rsidP="00512FB3">
            <w:pPr>
              <w:jc w:val="center"/>
              <w:rPr>
                <w:rFonts w:hint="eastAsia"/>
                <w:sz w:val="24"/>
              </w:rPr>
            </w:pPr>
            <w:r w:rsidRPr="00131A48">
              <w:rPr>
                <w:rFonts w:hint="eastAsia"/>
                <w:sz w:val="24"/>
              </w:rPr>
              <w:t>台</w:t>
            </w:r>
          </w:p>
        </w:tc>
      </w:tr>
    </w:tbl>
    <w:p w:rsidR="00B46018" w:rsidRPr="00391695" w:rsidRDefault="00B46018" w:rsidP="00B46018">
      <w:pPr>
        <w:tabs>
          <w:tab w:val="left" w:pos="210"/>
        </w:tabs>
        <w:autoSpaceDE w:val="0"/>
        <w:autoSpaceDN w:val="0"/>
        <w:adjustRightInd w:val="0"/>
        <w:spacing w:line="360" w:lineRule="auto"/>
        <w:outlineLvl w:val="0"/>
        <w:rPr>
          <w:rFonts w:ascii="宋体" w:hAnsi="宋体"/>
          <w:color w:val="000000"/>
          <w:sz w:val="24"/>
        </w:rPr>
      </w:pPr>
      <w:r w:rsidRPr="00391695">
        <w:rPr>
          <w:rFonts w:ascii="宋体" w:hAnsi="宋体" w:hint="eastAsia"/>
          <w:color w:val="000000"/>
          <w:sz w:val="24"/>
        </w:rPr>
        <w:t>三、基本要求</w:t>
      </w:r>
    </w:p>
    <w:p w:rsidR="00B46018" w:rsidRPr="00ED2CAF" w:rsidRDefault="00B46018" w:rsidP="00B46018">
      <w:pPr>
        <w:tabs>
          <w:tab w:val="left" w:pos="210"/>
        </w:tabs>
        <w:autoSpaceDE w:val="0"/>
        <w:autoSpaceDN w:val="0"/>
        <w:adjustRightInd w:val="0"/>
        <w:spacing w:line="360" w:lineRule="auto"/>
        <w:ind w:firstLineChars="200" w:firstLine="480"/>
        <w:outlineLvl w:val="0"/>
        <w:rPr>
          <w:sz w:val="24"/>
        </w:rPr>
      </w:pPr>
      <w:r w:rsidRPr="00ED2CAF">
        <w:rPr>
          <w:rFonts w:hint="eastAsia"/>
          <w:sz w:val="24"/>
        </w:rPr>
        <w:t>1</w:t>
      </w:r>
      <w:r w:rsidRPr="00ED2CAF">
        <w:rPr>
          <w:rFonts w:hint="eastAsia"/>
          <w:sz w:val="24"/>
        </w:rPr>
        <w:t>、项目经理</w:t>
      </w:r>
      <w:r w:rsidRPr="00ED2CAF">
        <w:rPr>
          <w:sz w:val="24"/>
        </w:rPr>
        <w:t>1</w:t>
      </w:r>
      <w:r w:rsidRPr="00ED2CAF">
        <w:rPr>
          <w:rFonts w:hint="eastAsia"/>
          <w:sz w:val="24"/>
        </w:rPr>
        <w:t>名、项目安全经理</w:t>
      </w:r>
      <w:r w:rsidRPr="00ED2CAF">
        <w:rPr>
          <w:sz w:val="24"/>
        </w:rPr>
        <w:t>1</w:t>
      </w:r>
      <w:r w:rsidRPr="00ED2CAF">
        <w:rPr>
          <w:rFonts w:hint="eastAsia"/>
          <w:sz w:val="24"/>
        </w:rPr>
        <w:t>名，均应为中标单位职工。</w:t>
      </w:r>
    </w:p>
    <w:p w:rsidR="00B46018" w:rsidRPr="00ED2CAF" w:rsidRDefault="00B46018" w:rsidP="00B46018">
      <w:pPr>
        <w:tabs>
          <w:tab w:val="left" w:pos="210"/>
        </w:tabs>
        <w:autoSpaceDE w:val="0"/>
        <w:autoSpaceDN w:val="0"/>
        <w:adjustRightInd w:val="0"/>
        <w:spacing w:line="360" w:lineRule="auto"/>
        <w:ind w:firstLineChars="200" w:firstLine="480"/>
        <w:outlineLvl w:val="0"/>
        <w:rPr>
          <w:sz w:val="24"/>
        </w:rPr>
      </w:pPr>
      <w:r>
        <w:rPr>
          <w:rFonts w:hint="eastAsia"/>
          <w:sz w:val="24"/>
        </w:rPr>
        <w:t>合同签订前</w:t>
      </w:r>
      <w:r w:rsidRPr="00ED2CAF">
        <w:rPr>
          <w:rFonts w:hint="eastAsia"/>
          <w:sz w:val="24"/>
        </w:rPr>
        <w:t>外地施工企业项目经理必须具有进津建筑业注册建造师备案证书（有效期内）。</w:t>
      </w:r>
    </w:p>
    <w:p w:rsidR="00B46018" w:rsidRPr="00ED2CAF" w:rsidRDefault="00B46018" w:rsidP="00B46018">
      <w:pPr>
        <w:tabs>
          <w:tab w:val="left" w:pos="210"/>
        </w:tabs>
        <w:autoSpaceDE w:val="0"/>
        <w:autoSpaceDN w:val="0"/>
        <w:adjustRightInd w:val="0"/>
        <w:spacing w:line="360" w:lineRule="auto"/>
        <w:ind w:firstLineChars="200" w:firstLine="480"/>
        <w:outlineLvl w:val="0"/>
        <w:rPr>
          <w:sz w:val="24"/>
        </w:rPr>
      </w:pPr>
      <w:r w:rsidRPr="00ED2CAF">
        <w:rPr>
          <w:rFonts w:hint="eastAsia"/>
          <w:sz w:val="24"/>
        </w:rPr>
        <w:t>2</w:t>
      </w:r>
      <w:r w:rsidRPr="00ED2CAF">
        <w:rPr>
          <w:rFonts w:hint="eastAsia"/>
          <w:sz w:val="24"/>
        </w:rPr>
        <w:t>、</w:t>
      </w:r>
      <w:r>
        <w:rPr>
          <w:rFonts w:hint="eastAsia"/>
          <w:sz w:val="24"/>
        </w:rPr>
        <w:t>合同签订前</w:t>
      </w:r>
      <w:r w:rsidRPr="00ED2CAF">
        <w:rPr>
          <w:rFonts w:hint="eastAsia"/>
          <w:sz w:val="24"/>
        </w:rPr>
        <w:t>外地施工企业必须具有外地进津建筑业企业备案通知书（在有效期内）。</w:t>
      </w:r>
    </w:p>
    <w:p w:rsidR="00B46018" w:rsidRPr="00B43960" w:rsidRDefault="00B46018" w:rsidP="00B46018">
      <w:pPr>
        <w:tabs>
          <w:tab w:val="left" w:pos="210"/>
        </w:tabs>
        <w:autoSpaceDE w:val="0"/>
        <w:autoSpaceDN w:val="0"/>
        <w:adjustRightInd w:val="0"/>
        <w:spacing w:line="360" w:lineRule="auto"/>
        <w:ind w:firstLineChars="200" w:firstLine="480"/>
        <w:outlineLvl w:val="0"/>
        <w:rPr>
          <w:sz w:val="24"/>
        </w:rPr>
      </w:pPr>
      <w:r w:rsidRPr="00B43960">
        <w:rPr>
          <w:rFonts w:hint="eastAsia"/>
          <w:sz w:val="24"/>
        </w:rPr>
        <w:t>3</w:t>
      </w:r>
      <w:r w:rsidRPr="00B43960">
        <w:rPr>
          <w:rFonts w:hint="eastAsia"/>
          <w:sz w:val="24"/>
        </w:rPr>
        <w:t>、本招标文件所招设备必须能够接入天津市公安局公安交通管理局的中心平台系统，设备安装完毕后提供室外设备安装位置的地理经纬度信息。</w:t>
      </w:r>
    </w:p>
    <w:p w:rsidR="00B46018" w:rsidRDefault="00B46018" w:rsidP="00B46018">
      <w:pPr>
        <w:tabs>
          <w:tab w:val="left" w:pos="210"/>
        </w:tabs>
        <w:autoSpaceDE w:val="0"/>
        <w:autoSpaceDN w:val="0"/>
        <w:adjustRightInd w:val="0"/>
        <w:spacing w:line="360" w:lineRule="auto"/>
        <w:ind w:firstLineChars="200" w:firstLine="480"/>
        <w:outlineLvl w:val="0"/>
        <w:rPr>
          <w:rFonts w:hint="eastAsia"/>
          <w:sz w:val="24"/>
        </w:rPr>
      </w:pPr>
      <w:r w:rsidRPr="00B43960">
        <w:rPr>
          <w:rFonts w:hint="eastAsia"/>
          <w:sz w:val="24"/>
        </w:rPr>
        <w:t>4</w:t>
      </w:r>
      <w:r w:rsidRPr="00B43960">
        <w:rPr>
          <w:rFonts w:hint="eastAsia"/>
          <w:sz w:val="24"/>
        </w:rPr>
        <w:t>、投标方必须严格按照招标文件的要求提供成熟的全新原厂产品，在投标文件中须明确所投产品主要部件的品牌、型号、原产地、价格。</w:t>
      </w:r>
    </w:p>
    <w:p w:rsidR="00B46018" w:rsidRPr="00B43960" w:rsidRDefault="00B46018" w:rsidP="00B46018">
      <w:pPr>
        <w:tabs>
          <w:tab w:val="left" w:pos="210"/>
        </w:tabs>
        <w:autoSpaceDE w:val="0"/>
        <w:autoSpaceDN w:val="0"/>
        <w:adjustRightInd w:val="0"/>
        <w:spacing w:line="360" w:lineRule="auto"/>
        <w:ind w:firstLineChars="200" w:firstLine="480"/>
        <w:outlineLvl w:val="0"/>
        <w:rPr>
          <w:sz w:val="24"/>
        </w:rPr>
      </w:pPr>
      <w:r w:rsidRPr="00B43960">
        <w:rPr>
          <w:rFonts w:hint="eastAsia"/>
          <w:sz w:val="24"/>
        </w:rPr>
        <w:t>5</w:t>
      </w:r>
      <w:r w:rsidRPr="00B43960">
        <w:rPr>
          <w:rFonts w:hint="eastAsia"/>
          <w:sz w:val="24"/>
        </w:rPr>
        <w:t>、本招标文件所提供系统各功能及设备指标为基本要求</w:t>
      </w:r>
      <w:r w:rsidRPr="00B43960">
        <w:rPr>
          <w:sz w:val="24"/>
        </w:rPr>
        <w:t>,</w:t>
      </w:r>
      <w:r w:rsidRPr="00B43960">
        <w:rPr>
          <w:rFonts w:hint="eastAsia"/>
          <w:sz w:val="24"/>
        </w:rPr>
        <w:t>投标方也可根据招标文件的要求，提供相应的解决方案和设备配置。</w:t>
      </w:r>
    </w:p>
    <w:p w:rsidR="00B46018" w:rsidRPr="00B43960" w:rsidRDefault="00B46018" w:rsidP="00B46018">
      <w:pPr>
        <w:tabs>
          <w:tab w:val="left" w:pos="210"/>
        </w:tabs>
        <w:autoSpaceDE w:val="0"/>
        <w:autoSpaceDN w:val="0"/>
        <w:adjustRightInd w:val="0"/>
        <w:spacing w:line="360" w:lineRule="auto"/>
        <w:ind w:firstLineChars="200" w:firstLine="480"/>
        <w:outlineLvl w:val="0"/>
        <w:rPr>
          <w:sz w:val="24"/>
        </w:rPr>
      </w:pPr>
      <w:r w:rsidRPr="00B43960">
        <w:rPr>
          <w:rFonts w:hint="eastAsia"/>
          <w:sz w:val="24"/>
        </w:rPr>
        <w:t>6</w:t>
      </w:r>
      <w:r w:rsidRPr="00B43960">
        <w:rPr>
          <w:rFonts w:hint="eastAsia"/>
          <w:sz w:val="24"/>
        </w:rPr>
        <w:t>、投标方所投产品的安全性能方面应符合国家标准或国际标准。</w:t>
      </w:r>
    </w:p>
    <w:p w:rsidR="00B46018" w:rsidRPr="00B43960" w:rsidRDefault="00B46018" w:rsidP="00B46018">
      <w:pPr>
        <w:tabs>
          <w:tab w:val="left" w:pos="210"/>
        </w:tabs>
        <w:autoSpaceDE w:val="0"/>
        <w:autoSpaceDN w:val="0"/>
        <w:adjustRightInd w:val="0"/>
        <w:spacing w:line="360" w:lineRule="auto"/>
        <w:ind w:firstLineChars="200" w:firstLine="480"/>
        <w:outlineLvl w:val="0"/>
        <w:rPr>
          <w:sz w:val="24"/>
        </w:rPr>
      </w:pPr>
      <w:r w:rsidRPr="00B43960">
        <w:rPr>
          <w:rFonts w:hint="eastAsia"/>
          <w:sz w:val="24"/>
        </w:rPr>
        <w:t>7</w:t>
      </w:r>
      <w:r w:rsidRPr="00B43960">
        <w:rPr>
          <w:rFonts w:hint="eastAsia"/>
          <w:sz w:val="24"/>
        </w:rPr>
        <w:t>、投标方能按时、保质、保量供货，并在规定的时间内安装调试完毕。</w:t>
      </w:r>
    </w:p>
    <w:p w:rsidR="00B46018" w:rsidRPr="00B43960" w:rsidRDefault="00B46018" w:rsidP="00B46018">
      <w:pPr>
        <w:tabs>
          <w:tab w:val="left" w:pos="210"/>
        </w:tabs>
        <w:autoSpaceDE w:val="0"/>
        <w:autoSpaceDN w:val="0"/>
        <w:adjustRightInd w:val="0"/>
        <w:spacing w:line="360" w:lineRule="auto"/>
        <w:ind w:firstLineChars="200" w:firstLine="480"/>
        <w:outlineLvl w:val="0"/>
        <w:rPr>
          <w:sz w:val="24"/>
        </w:rPr>
      </w:pPr>
      <w:r w:rsidRPr="00B43960">
        <w:rPr>
          <w:rFonts w:hint="eastAsia"/>
          <w:sz w:val="24"/>
        </w:rPr>
        <w:t>8</w:t>
      </w:r>
      <w:r w:rsidRPr="00B43960">
        <w:rPr>
          <w:rFonts w:hint="eastAsia"/>
          <w:sz w:val="24"/>
        </w:rPr>
        <w:t>、投标方在天津地区具有良好的售后服务和相应的技术保障机构。</w:t>
      </w:r>
    </w:p>
    <w:p w:rsidR="00B46018" w:rsidRPr="00B43960" w:rsidRDefault="00B46018" w:rsidP="00B46018">
      <w:pPr>
        <w:tabs>
          <w:tab w:val="left" w:pos="210"/>
        </w:tabs>
        <w:autoSpaceDE w:val="0"/>
        <w:autoSpaceDN w:val="0"/>
        <w:adjustRightInd w:val="0"/>
        <w:spacing w:line="360" w:lineRule="auto"/>
        <w:ind w:firstLineChars="200" w:firstLine="480"/>
        <w:outlineLvl w:val="0"/>
        <w:rPr>
          <w:sz w:val="24"/>
        </w:rPr>
      </w:pPr>
      <w:r w:rsidRPr="00B43960">
        <w:rPr>
          <w:rFonts w:hint="eastAsia"/>
          <w:sz w:val="24"/>
        </w:rPr>
        <w:t>9</w:t>
      </w:r>
      <w:r w:rsidRPr="00B43960">
        <w:rPr>
          <w:rFonts w:hint="eastAsia"/>
          <w:sz w:val="24"/>
        </w:rPr>
        <w:t>、投标方应提供详细技术方案，工程实施方案以及技术培训、验收、售后服务方案。</w:t>
      </w:r>
    </w:p>
    <w:p w:rsidR="00B46018" w:rsidRPr="00B43960" w:rsidRDefault="00B46018" w:rsidP="00B46018">
      <w:pPr>
        <w:tabs>
          <w:tab w:val="left" w:pos="210"/>
        </w:tabs>
        <w:autoSpaceDE w:val="0"/>
        <w:autoSpaceDN w:val="0"/>
        <w:adjustRightInd w:val="0"/>
        <w:spacing w:line="360" w:lineRule="auto"/>
        <w:ind w:firstLineChars="200" w:firstLine="480"/>
        <w:outlineLvl w:val="0"/>
        <w:rPr>
          <w:sz w:val="24"/>
        </w:rPr>
      </w:pPr>
      <w:r w:rsidRPr="00B43960">
        <w:rPr>
          <w:rFonts w:hint="eastAsia"/>
          <w:sz w:val="24"/>
        </w:rPr>
        <w:t>10</w:t>
      </w:r>
      <w:r w:rsidRPr="00B43960">
        <w:rPr>
          <w:rFonts w:hint="eastAsia"/>
          <w:sz w:val="24"/>
        </w:rPr>
        <w:t>、投标方应结合监控设备安装、调试、验收的相关标准及安全施工的要求，提供详细的工程实施方案，工程实施方案中应包括工作流程图、工程计划、安全保障措施、人员和车辆组织等。</w:t>
      </w:r>
    </w:p>
    <w:p w:rsidR="00B46018" w:rsidRPr="00B43960" w:rsidRDefault="00B46018" w:rsidP="00B46018">
      <w:pPr>
        <w:tabs>
          <w:tab w:val="left" w:pos="210"/>
        </w:tabs>
        <w:autoSpaceDE w:val="0"/>
        <w:autoSpaceDN w:val="0"/>
        <w:adjustRightInd w:val="0"/>
        <w:spacing w:line="360" w:lineRule="auto"/>
        <w:ind w:firstLineChars="200" w:firstLine="480"/>
        <w:outlineLvl w:val="0"/>
        <w:rPr>
          <w:sz w:val="24"/>
        </w:rPr>
      </w:pPr>
      <w:r w:rsidRPr="00B43960">
        <w:rPr>
          <w:rFonts w:hint="eastAsia"/>
          <w:sz w:val="24"/>
        </w:rPr>
        <w:t>11</w:t>
      </w:r>
      <w:r w:rsidRPr="00B43960">
        <w:rPr>
          <w:rFonts w:hint="eastAsia"/>
          <w:sz w:val="24"/>
        </w:rPr>
        <w:t>、投标方应提供详细的售后服务方案和培训方案。培训方案中应根据设备特点和易发故障现象等，提供培训内容、培训计划和考试内容。</w:t>
      </w:r>
    </w:p>
    <w:p w:rsidR="00B46018" w:rsidRPr="00B43960" w:rsidRDefault="00B46018" w:rsidP="00B46018">
      <w:pPr>
        <w:tabs>
          <w:tab w:val="left" w:pos="210"/>
        </w:tabs>
        <w:autoSpaceDE w:val="0"/>
        <w:autoSpaceDN w:val="0"/>
        <w:adjustRightInd w:val="0"/>
        <w:spacing w:line="360" w:lineRule="auto"/>
        <w:ind w:firstLineChars="200" w:firstLine="480"/>
        <w:outlineLvl w:val="0"/>
        <w:rPr>
          <w:sz w:val="24"/>
        </w:rPr>
      </w:pPr>
      <w:r w:rsidRPr="00B43960">
        <w:rPr>
          <w:rFonts w:hint="eastAsia"/>
          <w:sz w:val="24"/>
        </w:rPr>
        <w:lastRenderedPageBreak/>
        <w:t>12</w:t>
      </w:r>
      <w:r w:rsidRPr="00B43960">
        <w:rPr>
          <w:rFonts w:hint="eastAsia"/>
          <w:sz w:val="24"/>
        </w:rPr>
        <w:t>、投标方应另外配备一定数量的替换设备及相应的关键部件、材料，以供质保期内免费维护使用，保证设备故障在</w:t>
      </w:r>
      <w:r w:rsidRPr="00B43960">
        <w:rPr>
          <w:sz w:val="24"/>
        </w:rPr>
        <w:t>24</w:t>
      </w:r>
      <w:r w:rsidRPr="00B43960">
        <w:rPr>
          <w:rFonts w:hint="eastAsia"/>
          <w:sz w:val="24"/>
        </w:rPr>
        <w:t>小时内解决。同时提供详细的部件、材料清单，包括单价和数量。</w:t>
      </w:r>
    </w:p>
    <w:p w:rsidR="00B46018" w:rsidRPr="00B43960" w:rsidRDefault="00B46018" w:rsidP="00B46018">
      <w:pPr>
        <w:tabs>
          <w:tab w:val="left" w:pos="210"/>
        </w:tabs>
        <w:autoSpaceDE w:val="0"/>
        <w:autoSpaceDN w:val="0"/>
        <w:adjustRightInd w:val="0"/>
        <w:spacing w:line="360" w:lineRule="auto"/>
        <w:ind w:firstLineChars="200" w:firstLine="480"/>
        <w:outlineLvl w:val="0"/>
        <w:rPr>
          <w:sz w:val="24"/>
        </w:rPr>
      </w:pPr>
      <w:r w:rsidRPr="00B43960">
        <w:rPr>
          <w:rFonts w:hint="eastAsia"/>
          <w:sz w:val="24"/>
        </w:rPr>
        <w:t>13</w:t>
      </w:r>
      <w:r w:rsidRPr="00B43960">
        <w:rPr>
          <w:rFonts w:hint="eastAsia"/>
          <w:sz w:val="24"/>
        </w:rPr>
        <w:t>、投标方为本项目所使用设备的集成厂家，应承诺根据招标方的要求，提供终身免费升级服务。</w:t>
      </w:r>
    </w:p>
    <w:p w:rsidR="00B46018" w:rsidRPr="00B43960" w:rsidRDefault="00B46018" w:rsidP="00B46018">
      <w:pPr>
        <w:tabs>
          <w:tab w:val="left" w:pos="210"/>
        </w:tabs>
        <w:autoSpaceDE w:val="0"/>
        <w:autoSpaceDN w:val="0"/>
        <w:adjustRightInd w:val="0"/>
        <w:spacing w:line="360" w:lineRule="auto"/>
        <w:ind w:firstLineChars="200" w:firstLine="480"/>
        <w:outlineLvl w:val="0"/>
        <w:rPr>
          <w:sz w:val="24"/>
        </w:rPr>
      </w:pPr>
      <w:r w:rsidRPr="00B43960">
        <w:rPr>
          <w:rFonts w:hint="eastAsia"/>
          <w:sz w:val="24"/>
        </w:rPr>
        <w:t>14</w:t>
      </w:r>
      <w:r w:rsidRPr="00B43960">
        <w:rPr>
          <w:rFonts w:hint="eastAsia"/>
          <w:sz w:val="24"/>
        </w:rPr>
        <w:t>、投标方所投产品的操作系统应提供正版软件证明，保证招标方在使用其提供的任何产品时，不受到第三方提出侵犯专利权、商标权或工业设计权等指控。如果任何第三方提出与投标方提供的任何产品有关的侵权指控，投标方须与第三方交涉并承担因此发生的一切法律责任和费用。</w:t>
      </w:r>
    </w:p>
    <w:p w:rsidR="00B46018" w:rsidRPr="00B43960" w:rsidRDefault="00B46018" w:rsidP="00B46018">
      <w:pPr>
        <w:tabs>
          <w:tab w:val="left" w:pos="210"/>
        </w:tabs>
        <w:autoSpaceDE w:val="0"/>
        <w:autoSpaceDN w:val="0"/>
        <w:adjustRightInd w:val="0"/>
        <w:spacing w:line="360" w:lineRule="auto"/>
        <w:ind w:firstLineChars="200" w:firstLine="480"/>
        <w:outlineLvl w:val="0"/>
        <w:rPr>
          <w:sz w:val="24"/>
        </w:rPr>
      </w:pPr>
      <w:r w:rsidRPr="00B43960">
        <w:rPr>
          <w:rFonts w:hint="eastAsia"/>
          <w:sz w:val="24"/>
        </w:rPr>
        <w:t>15</w:t>
      </w:r>
      <w:r w:rsidRPr="00B43960">
        <w:rPr>
          <w:rFonts w:hint="eastAsia"/>
          <w:sz w:val="24"/>
        </w:rPr>
        <w:t>、工程建设中所用材料、线缆、辅材及施工工艺等须满足设备正常、安全工作所需，并提供产品检验报告、合格证书。</w:t>
      </w:r>
    </w:p>
    <w:p w:rsidR="00B46018" w:rsidRPr="00B43960" w:rsidRDefault="00B46018" w:rsidP="00B46018">
      <w:pPr>
        <w:tabs>
          <w:tab w:val="left" w:pos="210"/>
        </w:tabs>
        <w:autoSpaceDE w:val="0"/>
        <w:autoSpaceDN w:val="0"/>
        <w:adjustRightInd w:val="0"/>
        <w:spacing w:line="360" w:lineRule="auto"/>
        <w:ind w:firstLineChars="200" w:firstLine="480"/>
        <w:outlineLvl w:val="0"/>
        <w:rPr>
          <w:sz w:val="24"/>
        </w:rPr>
      </w:pPr>
      <w:r w:rsidRPr="00B43960">
        <w:rPr>
          <w:rFonts w:hint="eastAsia"/>
          <w:sz w:val="24"/>
        </w:rPr>
        <w:t>16</w:t>
      </w:r>
      <w:r w:rsidRPr="00B43960">
        <w:rPr>
          <w:rFonts w:hint="eastAsia"/>
          <w:sz w:val="24"/>
        </w:rPr>
        <w:t>、投标方应承诺无偿提供技术和人员，配合招标方完成与其它设备或系统的联调工作。</w:t>
      </w:r>
    </w:p>
    <w:p w:rsidR="00B46018" w:rsidRPr="00B43960" w:rsidRDefault="00B46018" w:rsidP="00B46018">
      <w:pPr>
        <w:tabs>
          <w:tab w:val="left" w:pos="210"/>
        </w:tabs>
        <w:autoSpaceDE w:val="0"/>
        <w:autoSpaceDN w:val="0"/>
        <w:adjustRightInd w:val="0"/>
        <w:spacing w:line="360" w:lineRule="auto"/>
        <w:ind w:firstLineChars="200" w:firstLine="480"/>
        <w:outlineLvl w:val="0"/>
        <w:rPr>
          <w:sz w:val="24"/>
        </w:rPr>
      </w:pPr>
      <w:r w:rsidRPr="00B43960">
        <w:rPr>
          <w:rFonts w:hint="eastAsia"/>
          <w:sz w:val="24"/>
        </w:rPr>
        <w:t>17</w:t>
      </w:r>
      <w:r w:rsidRPr="00B43960">
        <w:rPr>
          <w:rFonts w:hint="eastAsia"/>
          <w:sz w:val="24"/>
        </w:rPr>
        <w:t>、投标方为本项目所开发的应用软件，应能根据招标方的要求进行修改。</w:t>
      </w:r>
    </w:p>
    <w:p w:rsidR="00B46018" w:rsidRPr="00B43960" w:rsidRDefault="00B46018" w:rsidP="00B46018">
      <w:pPr>
        <w:tabs>
          <w:tab w:val="left" w:pos="210"/>
        </w:tabs>
        <w:autoSpaceDE w:val="0"/>
        <w:autoSpaceDN w:val="0"/>
        <w:adjustRightInd w:val="0"/>
        <w:spacing w:line="360" w:lineRule="auto"/>
        <w:ind w:firstLineChars="200" w:firstLine="480"/>
        <w:outlineLvl w:val="0"/>
        <w:rPr>
          <w:sz w:val="24"/>
        </w:rPr>
      </w:pPr>
      <w:r w:rsidRPr="00B43960">
        <w:rPr>
          <w:rFonts w:hint="eastAsia"/>
          <w:sz w:val="24"/>
        </w:rPr>
        <w:t>18</w:t>
      </w:r>
      <w:r w:rsidRPr="00B43960">
        <w:rPr>
          <w:rFonts w:hint="eastAsia"/>
          <w:sz w:val="24"/>
        </w:rPr>
        <w:t>、投标方中标后须签订相应的保密协议。</w:t>
      </w:r>
    </w:p>
    <w:p w:rsidR="00B46018" w:rsidRPr="00B43960" w:rsidRDefault="00B46018" w:rsidP="00B46018">
      <w:pPr>
        <w:tabs>
          <w:tab w:val="left" w:pos="210"/>
        </w:tabs>
        <w:autoSpaceDE w:val="0"/>
        <w:autoSpaceDN w:val="0"/>
        <w:adjustRightInd w:val="0"/>
        <w:spacing w:line="360" w:lineRule="auto"/>
        <w:ind w:firstLineChars="200" w:firstLine="480"/>
        <w:outlineLvl w:val="0"/>
        <w:rPr>
          <w:rFonts w:hint="eastAsia"/>
          <w:sz w:val="24"/>
        </w:rPr>
      </w:pPr>
      <w:r w:rsidRPr="00B43960">
        <w:rPr>
          <w:rFonts w:hint="eastAsia"/>
          <w:sz w:val="24"/>
        </w:rPr>
        <w:t>19</w:t>
      </w:r>
      <w:r w:rsidRPr="00B43960">
        <w:rPr>
          <w:rFonts w:hint="eastAsia"/>
          <w:sz w:val="24"/>
        </w:rPr>
        <w:t>、本项目为交钥匙工程，工程建设中所用材料及施工工艺等须满足设备正常、安全工作所需，设备调试合格后的落地图像应符合本招标文件的技术要求。</w:t>
      </w:r>
    </w:p>
    <w:p w:rsidR="00B46018" w:rsidRPr="00391695" w:rsidRDefault="00B46018" w:rsidP="00B46018">
      <w:pPr>
        <w:tabs>
          <w:tab w:val="left" w:pos="210"/>
        </w:tabs>
        <w:autoSpaceDE w:val="0"/>
        <w:autoSpaceDN w:val="0"/>
        <w:adjustRightInd w:val="0"/>
        <w:spacing w:line="360" w:lineRule="auto"/>
        <w:outlineLvl w:val="0"/>
        <w:rPr>
          <w:rFonts w:ascii="宋体" w:hAnsi="宋体"/>
          <w:color w:val="000000"/>
          <w:sz w:val="24"/>
        </w:rPr>
      </w:pPr>
      <w:r w:rsidRPr="00391695">
        <w:rPr>
          <w:rFonts w:ascii="宋体" w:hAnsi="宋体" w:hint="eastAsia"/>
          <w:color w:val="000000"/>
          <w:sz w:val="24"/>
        </w:rPr>
        <w:t>四、功能要求</w:t>
      </w:r>
    </w:p>
    <w:p w:rsidR="00B46018" w:rsidRPr="00391695" w:rsidRDefault="00B46018" w:rsidP="00B46018">
      <w:pPr>
        <w:spacing w:line="360" w:lineRule="auto"/>
        <w:ind w:firstLine="420"/>
        <w:rPr>
          <w:rFonts w:ascii="宋体" w:hAnsi="宋体" w:cs="仿宋_GB2312" w:hint="eastAsia"/>
          <w:kern w:val="0"/>
          <w:sz w:val="24"/>
        </w:rPr>
      </w:pPr>
      <w:r w:rsidRPr="00391695">
        <w:rPr>
          <w:rFonts w:ascii="宋体" w:hAnsi="宋体" w:cs="仿宋_GB2312" w:hint="eastAsia"/>
          <w:kern w:val="0"/>
          <w:sz w:val="24"/>
        </w:rPr>
        <w:t>（一）超</w:t>
      </w:r>
      <w:r w:rsidRPr="00391695">
        <w:rPr>
          <w:rFonts w:ascii="宋体" w:hAnsi="宋体" w:hint="eastAsia"/>
          <w:color w:val="000000"/>
          <w:sz w:val="24"/>
        </w:rPr>
        <w:t>高清视频监控前端设备</w:t>
      </w:r>
      <w:r w:rsidRPr="00391695">
        <w:rPr>
          <w:rFonts w:ascii="宋体" w:hAnsi="宋体" w:cs="仿宋_GB2312" w:hint="eastAsia"/>
          <w:kern w:val="0"/>
          <w:sz w:val="24"/>
        </w:rPr>
        <w:t>功能要求</w:t>
      </w:r>
    </w:p>
    <w:p w:rsidR="00B46018" w:rsidRDefault="00B46018" w:rsidP="00B46018">
      <w:pPr>
        <w:tabs>
          <w:tab w:val="left" w:pos="210"/>
        </w:tabs>
        <w:autoSpaceDE w:val="0"/>
        <w:autoSpaceDN w:val="0"/>
        <w:adjustRightInd w:val="0"/>
        <w:spacing w:line="360" w:lineRule="auto"/>
        <w:ind w:firstLineChars="200" w:firstLine="480"/>
        <w:outlineLvl w:val="0"/>
        <w:rPr>
          <w:rFonts w:ascii="宋体" w:hAnsi="宋体" w:hint="eastAsia"/>
          <w:color w:val="000000"/>
          <w:sz w:val="24"/>
        </w:rPr>
      </w:pPr>
      <w:r w:rsidRPr="008F08C6">
        <w:rPr>
          <w:rFonts w:ascii="宋体" w:hAnsi="宋体" w:hint="eastAsia"/>
          <w:color w:val="000000"/>
          <w:sz w:val="24"/>
        </w:rPr>
        <w:t>前端采集设备是整个高清</w:t>
      </w:r>
      <w:r>
        <w:rPr>
          <w:rFonts w:ascii="宋体" w:hAnsi="宋体" w:hint="eastAsia"/>
          <w:color w:val="000000"/>
          <w:sz w:val="24"/>
        </w:rPr>
        <w:t>视频</w:t>
      </w:r>
      <w:r w:rsidRPr="008F08C6">
        <w:rPr>
          <w:rFonts w:ascii="宋体" w:hAnsi="宋体" w:hint="eastAsia"/>
          <w:color w:val="000000"/>
          <w:sz w:val="24"/>
        </w:rPr>
        <w:t>监控系统的原始信号源，要求投标方在满足基本设备指标的前提下选用图像性能、效果最好的产品，以保障原始信号源的品质。</w:t>
      </w:r>
    </w:p>
    <w:p w:rsidR="00B46018" w:rsidRDefault="00B46018" w:rsidP="00B46018">
      <w:pPr>
        <w:tabs>
          <w:tab w:val="left" w:pos="210"/>
        </w:tabs>
        <w:autoSpaceDE w:val="0"/>
        <w:autoSpaceDN w:val="0"/>
        <w:adjustRightInd w:val="0"/>
        <w:spacing w:line="360" w:lineRule="auto"/>
        <w:ind w:firstLineChars="200" w:firstLine="480"/>
        <w:outlineLvl w:val="0"/>
        <w:rPr>
          <w:rFonts w:ascii="宋体" w:hint="eastAsia"/>
          <w:color w:val="000000"/>
          <w:sz w:val="24"/>
        </w:rPr>
      </w:pPr>
      <w:r w:rsidRPr="008F08C6">
        <w:rPr>
          <w:rFonts w:ascii="宋体" w:hAnsi="宋体" w:hint="eastAsia"/>
          <w:color w:val="000000"/>
          <w:sz w:val="24"/>
        </w:rPr>
        <w:t>系统应具有良好的性价比和较强的可扩展性，采用</w:t>
      </w:r>
      <w:r>
        <w:rPr>
          <w:rFonts w:ascii="宋体" w:hAnsi="宋体" w:hint="eastAsia"/>
          <w:color w:val="000000"/>
          <w:sz w:val="24"/>
        </w:rPr>
        <w:t>通用</w:t>
      </w:r>
      <w:r w:rsidRPr="008F08C6">
        <w:rPr>
          <w:rFonts w:ascii="宋体" w:hAnsi="宋体" w:hint="eastAsia"/>
          <w:color w:val="000000"/>
          <w:sz w:val="24"/>
        </w:rPr>
        <w:t>标准协议。</w:t>
      </w:r>
    </w:p>
    <w:p w:rsidR="00B46018" w:rsidRPr="005060C6"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sidRPr="00CB4268">
        <w:rPr>
          <w:rFonts w:ascii="宋体" w:hAnsi="宋体" w:hint="eastAsia"/>
          <w:sz w:val="24"/>
        </w:rPr>
        <w:t>超高清视频监控设备能够较好地解决大场景和局部高清晰度放大兼顾的问题</w:t>
      </w:r>
      <w:r w:rsidRPr="00CB4268">
        <w:rPr>
          <w:rFonts w:ascii="宋体"/>
          <w:sz w:val="24"/>
        </w:rPr>
        <w:t>,</w:t>
      </w:r>
      <w:r w:rsidRPr="00CB4268">
        <w:rPr>
          <w:rFonts w:ascii="宋体" w:hAnsi="宋体" w:hint="eastAsia"/>
          <w:sz w:val="24"/>
        </w:rPr>
        <w:t>在实现保证对大场景的全局监控以获得高层次的安防态势感的同时，还可以保证局部细节的清晰度以利于实时或事后录像调查时看清目标的特征例如车牌或人物数量、衣着、性别、大件随身物品、甚至是脸面部特征。要求设备具有超高清分辨率（</w:t>
      </w:r>
      <w:r w:rsidRPr="00CB4268">
        <w:rPr>
          <w:rFonts w:ascii="宋体" w:hAnsi="宋体"/>
          <w:sz w:val="24"/>
        </w:rPr>
        <w:t>1600</w:t>
      </w:r>
      <w:r w:rsidRPr="00CB4268">
        <w:rPr>
          <w:rFonts w:ascii="宋体" w:hAnsi="宋体" w:hint="eastAsia"/>
          <w:sz w:val="24"/>
        </w:rPr>
        <w:t>万像素及以上）；具备超低照度能力，在照明不足或者昏暗的灯光下依然可以显示彩色图像；具备在无补光的情况下良好的低照度监控效果，以满足</w:t>
      </w:r>
      <w:r w:rsidRPr="00CB4268">
        <w:rPr>
          <w:rFonts w:ascii="宋体" w:hAnsi="宋体"/>
          <w:sz w:val="24"/>
        </w:rPr>
        <w:t>24x7</w:t>
      </w:r>
      <w:r w:rsidRPr="00CB4268">
        <w:rPr>
          <w:rFonts w:ascii="宋体" w:hAnsi="宋体" w:hint="eastAsia"/>
          <w:sz w:val="24"/>
        </w:rPr>
        <w:t>小时不间断大场景监控的要求，并能轻松应对夜间强光源如路灯、景</w:t>
      </w:r>
      <w:r w:rsidRPr="00CB4268">
        <w:rPr>
          <w:rFonts w:ascii="宋体" w:hAnsi="宋体" w:hint="eastAsia"/>
          <w:sz w:val="24"/>
        </w:rPr>
        <w:lastRenderedPageBreak/>
        <w:t>观灯、车灯等宽动态功能。</w:t>
      </w:r>
      <w:r w:rsidRPr="008F08C6">
        <w:rPr>
          <w:rFonts w:ascii="宋体" w:hAnsi="宋体" w:hint="eastAsia"/>
          <w:color w:val="000000"/>
          <w:sz w:val="24"/>
        </w:rPr>
        <w:t>设备具有准确的预置点及看守位等控制功能，可以进行预置点编程，系统支持预置点多种调用方式。</w:t>
      </w:r>
      <w:r>
        <w:rPr>
          <w:rFonts w:ascii="宋体" w:hAnsi="宋体" w:hint="eastAsia"/>
          <w:color w:val="000000"/>
          <w:sz w:val="24"/>
        </w:rPr>
        <w:t>设备可最大支持10路同时访问，支持GB28181协议。</w:t>
      </w:r>
    </w:p>
    <w:p w:rsidR="00B46018" w:rsidRDefault="00B46018" w:rsidP="00B46018">
      <w:pPr>
        <w:tabs>
          <w:tab w:val="left" w:pos="210"/>
        </w:tabs>
        <w:autoSpaceDE w:val="0"/>
        <w:autoSpaceDN w:val="0"/>
        <w:adjustRightInd w:val="0"/>
        <w:spacing w:line="360" w:lineRule="auto"/>
        <w:ind w:firstLineChars="200" w:firstLine="480"/>
        <w:outlineLvl w:val="0"/>
        <w:rPr>
          <w:rFonts w:ascii="宋体" w:hAnsi="宋体" w:hint="eastAsia"/>
          <w:color w:val="000000"/>
          <w:sz w:val="24"/>
        </w:rPr>
      </w:pPr>
      <w:r w:rsidRPr="008F08C6">
        <w:rPr>
          <w:rFonts w:ascii="宋体" w:hAnsi="宋体" w:hint="eastAsia"/>
          <w:color w:val="000000"/>
          <w:sz w:val="24"/>
        </w:rPr>
        <w:t>设备安装要求</w:t>
      </w:r>
      <w:r>
        <w:rPr>
          <w:rFonts w:ascii="宋体" w:hAnsi="宋体" w:hint="eastAsia"/>
          <w:color w:val="000000"/>
          <w:sz w:val="24"/>
        </w:rPr>
        <w:t>：</w:t>
      </w:r>
    </w:p>
    <w:p w:rsidR="00B46018" w:rsidRDefault="00B46018" w:rsidP="00B46018">
      <w:pPr>
        <w:tabs>
          <w:tab w:val="left" w:pos="210"/>
        </w:tabs>
        <w:autoSpaceDE w:val="0"/>
        <w:autoSpaceDN w:val="0"/>
        <w:adjustRightInd w:val="0"/>
        <w:spacing w:line="360" w:lineRule="auto"/>
        <w:ind w:firstLineChars="200" w:firstLine="480"/>
        <w:outlineLvl w:val="0"/>
        <w:rPr>
          <w:rFonts w:ascii="宋体" w:hAnsi="宋体" w:hint="eastAsia"/>
          <w:color w:val="000000"/>
          <w:sz w:val="24"/>
        </w:rPr>
      </w:pPr>
      <w:r>
        <w:rPr>
          <w:rFonts w:ascii="宋体" w:hAnsi="宋体" w:hint="eastAsia"/>
          <w:color w:val="000000"/>
          <w:sz w:val="24"/>
        </w:rPr>
        <w:t>1、</w:t>
      </w:r>
      <w:r w:rsidRPr="008F08C6">
        <w:rPr>
          <w:rFonts w:ascii="宋体" w:hAnsi="宋体" w:hint="eastAsia"/>
          <w:color w:val="000000"/>
          <w:sz w:val="24"/>
        </w:rPr>
        <w:t>投标方所投设备的外部线缆应在钢结构杆具或引桥管线内连接，暴露在外的线缆应采取加装套管、封堵等保护措施。</w:t>
      </w:r>
      <w:r>
        <w:rPr>
          <w:rFonts w:ascii="宋体" w:hAnsi="宋体" w:hint="eastAsia"/>
          <w:color w:val="000000"/>
          <w:sz w:val="24"/>
        </w:rPr>
        <w:t>在高点建筑安装的设备需根据现场情况定制安装支架和供电设备箱、电表等，做好牢固安装和取电施工，并负责支付至项目维保结束期间的电费。</w:t>
      </w:r>
    </w:p>
    <w:p w:rsidR="00B46018" w:rsidRPr="008F08C6"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Pr>
          <w:rFonts w:ascii="宋体" w:hAnsi="宋体" w:hint="eastAsia"/>
          <w:color w:val="000000"/>
          <w:sz w:val="24"/>
        </w:rPr>
        <w:t>2、</w:t>
      </w:r>
      <w:r w:rsidRPr="008F08C6">
        <w:rPr>
          <w:rFonts w:ascii="宋体" w:hAnsi="宋体" w:hint="eastAsia"/>
          <w:color w:val="000000"/>
          <w:sz w:val="24"/>
        </w:rPr>
        <w:t>物理结构性能要求</w:t>
      </w:r>
    </w:p>
    <w:p w:rsidR="00B46018" w:rsidRPr="008F08C6"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sidRPr="008F08C6">
        <w:rPr>
          <w:rFonts w:ascii="宋体" w:hAnsi="宋体" w:hint="eastAsia"/>
          <w:color w:val="000000"/>
          <w:sz w:val="24"/>
        </w:rPr>
        <w:t>系统各部件表面应光洁、平整、不应有凹痕、划伤、裂缝、变形等缺陷。金属机壳表面应有防锈、防腐层，金属零件不应该有腐蚀。</w:t>
      </w:r>
    </w:p>
    <w:p w:rsidR="00B46018" w:rsidRPr="00391695" w:rsidRDefault="00B46018" w:rsidP="00B46018">
      <w:pPr>
        <w:spacing w:line="360" w:lineRule="auto"/>
        <w:ind w:firstLine="420"/>
        <w:rPr>
          <w:rFonts w:ascii="宋体" w:hAnsi="宋体" w:cs="仿宋_GB2312"/>
          <w:kern w:val="0"/>
          <w:sz w:val="24"/>
        </w:rPr>
      </w:pPr>
      <w:r w:rsidRPr="00391695">
        <w:rPr>
          <w:rFonts w:ascii="宋体" w:hAnsi="宋体" w:cs="仿宋_GB2312" w:hint="eastAsia"/>
          <w:kern w:val="0"/>
          <w:sz w:val="24"/>
        </w:rPr>
        <w:t>（二）高清视频监控管理及图像数据处理、共享应用服务平台建设要求</w:t>
      </w:r>
    </w:p>
    <w:p w:rsidR="00B46018" w:rsidRPr="00391695" w:rsidRDefault="00B46018" w:rsidP="00B46018">
      <w:pPr>
        <w:spacing w:line="360" w:lineRule="auto"/>
        <w:ind w:firstLine="420"/>
        <w:rPr>
          <w:rFonts w:ascii="宋体" w:hAnsi="宋体" w:cs="仿宋_GB2312" w:hint="eastAsia"/>
          <w:kern w:val="0"/>
          <w:sz w:val="24"/>
        </w:rPr>
      </w:pPr>
      <w:r w:rsidRPr="00391695">
        <w:rPr>
          <w:rFonts w:ascii="宋体" w:hAnsi="宋体" w:cs="仿宋_GB2312" w:hint="eastAsia"/>
          <w:kern w:val="0"/>
          <w:sz w:val="24"/>
        </w:rPr>
        <w:t>1、平台技术架构</w:t>
      </w:r>
    </w:p>
    <w:p w:rsidR="00B46018" w:rsidRPr="00321C43" w:rsidRDefault="00B46018" w:rsidP="00B46018">
      <w:pPr>
        <w:spacing w:line="360" w:lineRule="auto"/>
        <w:ind w:firstLineChars="200" w:firstLine="480"/>
        <w:rPr>
          <w:rFonts w:ascii="宋体" w:hAnsi="宋体" w:cs="仿宋_GB2312" w:hint="eastAsia"/>
          <w:kern w:val="0"/>
          <w:sz w:val="24"/>
        </w:rPr>
      </w:pPr>
      <w:r>
        <w:rPr>
          <w:rFonts w:ascii="宋体" w:hAnsi="宋体" w:hint="eastAsia"/>
          <w:sz w:val="24"/>
        </w:rPr>
        <w:t>平台</w:t>
      </w:r>
      <w:r w:rsidRPr="00927642">
        <w:rPr>
          <w:rFonts w:ascii="宋体" w:hAnsi="宋体" w:hint="eastAsia"/>
          <w:sz w:val="24"/>
        </w:rPr>
        <w:t>应基于Java EE多层分布式应用模型进行构建，符合B/S应用模式</w:t>
      </w:r>
      <w:r>
        <w:rPr>
          <w:rFonts w:ascii="宋体" w:hAnsi="宋体" w:hint="eastAsia"/>
          <w:sz w:val="24"/>
        </w:rPr>
        <w:t>，并涵盖</w:t>
      </w:r>
      <w:r w:rsidRPr="00927642">
        <w:rPr>
          <w:rFonts w:ascii="宋体" w:hAnsi="宋体" w:hint="eastAsia"/>
          <w:sz w:val="24"/>
        </w:rPr>
        <w:t>大数据技术，具备高速、可扩展的海量图像分析数据存储和计算能力</w:t>
      </w:r>
      <w:r>
        <w:rPr>
          <w:rFonts w:ascii="宋体" w:hAnsi="宋体" w:hint="eastAsia"/>
          <w:sz w:val="24"/>
        </w:rPr>
        <w:t>，</w:t>
      </w:r>
      <w:r w:rsidRPr="00927642">
        <w:rPr>
          <w:rFonts w:ascii="宋体" w:hAnsi="宋体" w:hint="eastAsia"/>
          <w:sz w:val="24"/>
        </w:rPr>
        <w:t>具备从海量数据中快速搜索信息的能力。</w:t>
      </w:r>
    </w:p>
    <w:p w:rsidR="00B46018" w:rsidRPr="00927642" w:rsidRDefault="00B46018" w:rsidP="00B46018">
      <w:pPr>
        <w:spacing w:line="360" w:lineRule="auto"/>
        <w:ind w:firstLineChars="200" w:firstLine="480"/>
        <w:rPr>
          <w:rFonts w:ascii="宋体" w:hAnsi="宋体" w:hint="eastAsia"/>
          <w:sz w:val="24"/>
        </w:rPr>
      </w:pPr>
      <w:r w:rsidRPr="00927642">
        <w:rPr>
          <w:rFonts w:ascii="宋体" w:hAnsi="宋体" w:hint="eastAsia"/>
          <w:sz w:val="24"/>
        </w:rPr>
        <w:t>大数据基础软件应满足以下要求：</w:t>
      </w:r>
    </w:p>
    <w:p w:rsidR="00B46018" w:rsidRPr="00927642" w:rsidRDefault="00B46018" w:rsidP="00B46018">
      <w:pPr>
        <w:spacing w:line="360" w:lineRule="auto"/>
        <w:ind w:firstLineChars="200" w:firstLine="480"/>
        <w:rPr>
          <w:rFonts w:ascii="宋体" w:hAnsi="宋体" w:hint="eastAsia"/>
          <w:sz w:val="24"/>
        </w:rPr>
      </w:pPr>
      <w:r w:rsidRPr="00927642">
        <w:rPr>
          <w:rFonts w:ascii="宋体" w:hAnsi="宋体" w:hint="eastAsia"/>
          <w:sz w:val="24"/>
        </w:rPr>
        <w:t>支持数据多份复制存储，支持在线动态扩容节点，系统扩容时，不影响平台的正常运</w:t>
      </w:r>
      <w:r>
        <w:rPr>
          <w:rFonts w:ascii="宋体" w:hAnsi="宋体" w:hint="eastAsia"/>
          <w:sz w:val="24"/>
        </w:rPr>
        <w:t>行；</w:t>
      </w:r>
      <w:r w:rsidRPr="00927642">
        <w:rPr>
          <w:rFonts w:ascii="宋体" w:hAnsi="宋体" w:hint="eastAsia"/>
          <w:sz w:val="24"/>
        </w:rPr>
        <w:t xml:space="preserve"> </w:t>
      </w:r>
    </w:p>
    <w:p w:rsidR="00B46018" w:rsidRPr="00927642" w:rsidRDefault="00B46018" w:rsidP="00B46018">
      <w:pPr>
        <w:spacing w:line="360" w:lineRule="auto"/>
        <w:ind w:firstLineChars="200" w:firstLine="480"/>
        <w:rPr>
          <w:rFonts w:ascii="宋体" w:hAnsi="宋体" w:hint="eastAsia"/>
          <w:sz w:val="24"/>
        </w:rPr>
      </w:pPr>
      <w:r>
        <w:rPr>
          <w:rFonts w:ascii="宋体" w:hAnsi="宋体" w:hint="eastAsia"/>
          <w:sz w:val="24"/>
        </w:rPr>
        <w:t>平台</w:t>
      </w:r>
      <w:r>
        <w:rPr>
          <w:rFonts w:ascii="宋体" w:hAnsi="宋体"/>
          <w:sz w:val="24"/>
        </w:rPr>
        <w:t>应具备</w:t>
      </w:r>
      <w:r w:rsidRPr="00927642">
        <w:rPr>
          <w:rFonts w:ascii="宋体" w:hAnsi="宋体" w:hint="eastAsia"/>
          <w:sz w:val="24"/>
        </w:rPr>
        <w:t>高可靠性，包括</w:t>
      </w:r>
      <w:r>
        <w:rPr>
          <w:rFonts w:ascii="宋体" w:hAnsi="宋体" w:hint="eastAsia"/>
          <w:sz w:val="24"/>
        </w:rPr>
        <w:t>具备高可用性</w:t>
      </w:r>
      <w:r>
        <w:rPr>
          <w:rFonts w:ascii="宋体" w:hAnsi="宋体"/>
          <w:sz w:val="24"/>
        </w:rPr>
        <w:t>的</w:t>
      </w:r>
      <w:r w:rsidRPr="00927642">
        <w:rPr>
          <w:rFonts w:ascii="宋体" w:hAnsi="宋体" w:hint="eastAsia"/>
          <w:sz w:val="24"/>
        </w:rPr>
        <w:t>分布式文件系统 HDFS和</w:t>
      </w:r>
      <w:r>
        <w:rPr>
          <w:rFonts w:ascii="宋体" w:hAnsi="宋体" w:hint="eastAsia"/>
          <w:sz w:val="24"/>
        </w:rPr>
        <w:t>高可用性</w:t>
      </w:r>
      <w:r>
        <w:rPr>
          <w:rFonts w:ascii="宋体" w:hAnsi="宋体"/>
          <w:sz w:val="24"/>
        </w:rPr>
        <w:t>的</w:t>
      </w:r>
      <w:r w:rsidRPr="00927642">
        <w:rPr>
          <w:rFonts w:ascii="宋体" w:hAnsi="宋体" w:hint="eastAsia"/>
          <w:sz w:val="24"/>
        </w:rPr>
        <w:t>分布式计算框架</w:t>
      </w:r>
      <w:r>
        <w:rPr>
          <w:rFonts w:ascii="宋体" w:hAnsi="宋体" w:hint="eastAsia"/>
          <w:sz w:val="24"/>
        </w:rPr>
        <w:t>；</w:t>
      </w:r>
    </w:p>
    <w:p w:rsidR="00B46018" w:rsidRPr="00927642" w:rsidRDefault="00B46018" w:rsidP="00B46018">
      <w:pPr>
        <w:spacing w:line="360" w:lineRule="auto"/>
        <w:ind w:firstLineChars="200" w:firstLine="480"/>
        <w:rPr>
          <w:rFonts w:ascii="宋体" w:hAnsi="宋体" w:hint="eastAsia"/>
          <w:sz w:val="24"/>
        </w:rPr>
      </w:pPr>
      <w:r w:rsidRPr="00927642">
        <w:rPr>
          <w:rFonts w:ascii="宋体" w:hAnsi="宋体" w:hint="eastAsia"/>
          <w:sz w:val="24"/>
        </w:rPr>
        <w:t xml:space="preserve">分布式文件系统 HDFS </w:t>
      </w:r>
      <w:r>
        <w:rPr>
          <w:rFonts w:ascii="宋体" w:hAnsi="宋体" w:hint="eastAsia"/>
          <w:sz w:val="24"/>
        </w:rPr>
        <w:t>应</w:t>
      </w:r>
      <w:r>
        <w:rPr>
          <w:rFonts w:ascii="宋体" w:hAnsi="宋体"/>
          <w:sz w:val="24"/>
        </w:rPr>
        <w:t>具备良好的</w:t>
      </w:r>
      <w:r w:rsidRPr="00927642">
        <w:rPr>
          <w:rFonts w:ascii="宋体" w:hAnsi="宋体" w:hint="eastAsia"/>
          <w:sz w:val="24"/>
        </w:rPr>
        <w:t>扩展性，集群系统的I/O 吞吐量能够随节点数量增加而线性扩展</w:t>
      </w:r>
      <w:r>
        <w:rPr>
          <w:rFonts w:ascii="宋体" w:hAnsi="宋体" w:hint="eastAsia"/>
          <w:sz w:val="24"/>
        </w:rPr>
        <w:t>；</w:t>
      </w:r>
    </w:p>
    <w:p w:rsidR="00B46018" w:rsidRPr="00927642" w:rsidRDefault="00B46018" w:rsidP="00B46018">
      <w:pPr>
        <w:spacing w:line="360" w:lineRule="auto"/>
        <w:ind w:firstLineChars="200" w:firstLine="480"/>
        <w:rPr>
          <w:rFonts w:ascii="宋体" w:hAnsi="宋体" w:hint="eastAsia"/>
          <w:sz w:val="24"/>
        </w:rPr>
      </w:pPr>
      <w:r w:rsidRPr="00927642">
        <w:rPr>
          <w:rFonts w:ascii="宋体" w:hAnsi="宋体" w:hint="eastAsia"/>
          <w:sz w:val="24"/>
        </w:rPr>
        <w:t>根据 HDFS 数据的热点程度，支持动态调整数据复制策略</w:t>
      </w:r>
      <w:r>
        <w:rPr>
          <w:rFonts w:ascii="宋体" w:hAnsi="宋体" w:hint="eastAsia"/>
          <w:sz w:val="24"/>
        </w:rPr>
        <w:t>;；</w:t>
      </w:r>
    </w:p>
    <w:p w:rsidR="00B46018" w:rsidRPr="00927642" w:rsidRDefault="00B46018" w:rsidP="00B46018">
      <w:pPr>
        <w:spacing w:line="360" w:lineRule="auto"/>
        <w:ind w:firstLineChars="200" w:firstLine="480"/>
        <w:rPr>
          <w:rFonts w:ascii="宋体" w:hAnsi="宋体" w:hint="eastAsia"/>
          <w:sz w:val="24"/>
        </w:rPr>
      </w:pPr>
      <w:r w:rsidRPr="00927642">
        <w:rPr>
          <w:rFonts w:ascii="宋体" w:hAnsi="宋体" w:hint="eastAsia"/>
          <w:sz w:val="24"/>
        </w:rPr>
        <w:t>保障单节点失效自动修复，其提供的服务可自动迁移至集群中其他服务器</w:t>
      </w:r>
      <w:r>
        <w:rPr>
          <w:rFonts w:ascii="宋体" w:hAnsi="宋体" w:hint="eastAsia"/>
          <w:sz w:val="24"/>
        </w:rPr>
        <w:t>；</w:t>
      </w:r>
    </w:p>
    <w:p w:rsidR="00B46018" w:rsidRPr="00927642" w:rsidRDefault="00B46018" w:rsidP="00B46018">
      <w:pPr>
        <w:spacing w:line="360" w:lineRule="auto"/>
        <w:ind w:firstLineChars="200" w:firstLine="480"/>
        <w:rPr>
          <w:rFonts w:ascii="宋体" w:hAnsi="宋体" w:hint="eastAsia"/>
          <w:sz w:val="24"/>
        </w:rPr>
      </w:pPr>
      <w:r w:rsidRPr="00927642">
        <w:rPr>
          <w:rFonts w:ascii="宋体" w:hAnsi="宋体" w:hint="eastAsia"/>
          <w:sz w:val="24"/>
        </w:rPr>
        <w:t>整体HA方案，没有单点失效点，保证</w:t>
      </w:r>
      <w:r>
        <w:rPr>
          <w:rFonts w:ascii="宋体" w:hAnsi="宋体" w:hint="eastAsia"/>
          <w:sz w:val="24"/>
        </w:rPr>
        <w:t>平台</w:t>
      </w:r>
      <w:r w:rsidRPr="00927642">
        <w:rPr>
          <w:rFonts w:ascii="宋体" w:hAnsi="宋体" w:hint="eastAsia"/>
          <w:sz w:val="24"/>
        </w:rPr>
        <w:t>高可靠性</w:t>
      </w:r>
      <w:r>
        <w:rPr>
          <w:rFonts w:ascii="宋体" w:hAnsi="宋体" w:hint="eastAsia"/>
          <w:sz w:val="24"/>
        </w:rPr>
        <w:t>；</w:t>
      </w:r>
    </w:p>
    <w:p w:rsidR="00B46018" w:rsidRPr="00927642" w:rsidRDefault="00B46018" w:rsidP="00B46018">
      <w:pPr>
        <w:spacing w:line="360" w:lineRule="auto"/>
        <w:ind w:firstLineChars="200" w:firstLine="480"/>
        <w:rPr>
          <w:rFonts w:ascii="宋体" w:hAnsi="宋体" w:hint="eastAsia"/>
          <w:sz w:val="24"/>
        </w:rPr>
      </w:pPr>
      <w:r w:rsidRPr="00927642">
        <w:rPr>
          <w:rFonts w:ascii="宋体" w:hAnsi="宋体" w:hint="eastAsia"/>
          <w:sz w:val="24"/>
        </w:rPr>
        <w:t>数据文件</w:t>
      </w:r>
      <w:r>
        <w:rPr>
          <w:rFonts w:ascii="宋体" w:hAnsi="宋体" w:hint="eastAsia"/>
          <w:sz w:val="24"/>
        </w:rPr>
        <w:t>应具有</w:t>
      </w:r>
      <w:r w:rsidRPr="00927642">
        <w:rPr>
          <w:rFonts w:ascii="宋体" w:hAnsi="宋体" w:hint="eastAsia"/>
          <w:sz w:val="24"/>
        </w:rPr>
        <w:t>元数据备份和恢复功能，防止元数据破坏失效</w:t>
      </w:r>
      <w:r>
        <w:rPr>
          <w:rFonts w:ascii="宋体" w:hAnsi="宋体" w:hint="eastAsia"/>
          <w:sz w:val="24"/>
        </w:rPr>
        <w:t>；</w:t>
      </w:r>
    </w:p>
    <w:p w:rsidR="00B46018" w:rsidRPr="00927642" w:rsidRDefault="00B46018" w:rsidP="00B46018">
      <w:pPr>
        <w:spacing w:line="360" w:lineRule="auto"/>
        <w:ind w:firstLineChars="200" w:firstLine="480"/>
        <w:rPr>
          <w:rFonts w:ascii="宋体" w:hAnsi="宋体" w:hint="eastAsia"/>
          <w:sz w:val="24"/>
        </w:rPr>
      </w:pPr>
      <w:r w:rsidRPr="00927642">
        <w:rPr>
          <w:rFonts w:ascii="宋体" w:hAnsi="宋体" w:hint="eastAsia"/>
          <w:sz w:val="24"/>
        </w:rPr>
        <w:t>分布式计算框架的调度算法</w:t>
      </w:r>
      <w:r>
        <w:rPr>
          <w:rFonts w:ascii="宋体" w:hAnsi="宋体" w:hint="eastAsia"/>
          <w:sz w:val="24"/>
        </w:rPr>
        <w:t>应</w:t>
      </w:r>
      <w:r w:rsidRPr="00927642">
        <w:rPr>
          <w:rFonts w:ascii="宋体" w:hAnsi="宋体" w:hint="eastAsia"/>
          <w:sz w:val="24"/>
        </w:rPr>
        <w:t>支持公平调度原则，兼顾短任务和长任务的调度，并且能够很好的处理短（快速）的 Map 任务的并行调度</w:t>
      </w:r>
      <w:r>
        <w:rPr>
          <w:rFonts w:ascii="宋体" w:hAnsi="宋体" w:hint="eastAsia"/>
          <w:sz w:val="24"/>
        </w:rPr>
        <w:t>；</w:t>
      </w:r>
    </w:p>
    <w:p w:rsidR="00B46018" w:rsidRPr="00927642" w:rsidRDefault="00B46018" w:rsidP="00B46018">
      <w:pPr>
        <w:spacing w:line="360" w:lineRule="auto"/>
        <w:ind w:firstLineChars="200" w:firstLine="480"/>
        <w:rPr>
          <w:rFonts w:ascii="宋体" w:hAnsi="宋体" w:hint="eastAsia"/>
          <w:sz w:val="24"/>
        </w:rPr>
      </w:pPr>
      <w:r w:rsidRPr="00927642">
        <w:rPr>
          <w:rFonts w:ascii="宋体" w:hAnsi="宋体" w:hint="eastAsia"/>
          <w:sz w:val="24"/>
        </w:rPr>
        <w:lastRenderedPageBreak/>
        <w:t>支持对Hadoop 集群的监控管理，全面提供针对H</w:t>
      </w:r>
      <w:r>
        <w:rPr>
          <w:rFonts w:ascii="宋体" w:hAnsi="宋体" w:hint="eastAsia"/>
          <w:sz w:val="24"/>
        </w:rPr>
        <w:t>a</w:t>
      </w:r>
      <w:r w:rsidRPr="00927642">
        <w:rPr>
          <w:rFonts w:ascii="宋体" w:hAnsi="宋体" w:hint="eastAsia"/>
          <w:sz w:val="24"/>
        </w:rPr>
        <w:t>doop 服务的集群监控接口</w:t>
      </w:r>
      <w:r>
        <w:rPr>
          <w:rFonts w:ascii="宋体" w:hAnsi="宋体" w:hint="eastAsia"/>
          <w:sz w:val="24"/>
        </w:rPr>
        <w:t>；</w:t>
      </w:r>
    </w:p>
    <w:p w:rsidR="00B46018" w:rsidRPr="00927642" w:rsidRDefault="00B46018" w:rsidP="00B46018">
      <w:pPr>
        <w:spacing w:line="360" w:lineRule="auto"/>
        <w:ind w:firstLineChars="200" w:firstLine="480"/>
        <w:rPr>
          <w:rFonts w:ascii="宋体" w:hAnsi="宋体" w:hint="eastAsia"/>
          <w:sz w:val="24"/>
        </w:rPr>
      </w:pPr>
      <w:r>
        <w:rPr>
          <w:rFonts w:ascii="宋体" w:hAnsi="宋体" w:hint="eastAsia"/>
          <w:sz w:val="24"/>
        </w:rPr>
        <w:t>能够</w:t>
      </w:r>
      <w:r w:rsidRPr="00927642">
        <w:rPr>
          <w:rFonts w:ascii="宋体" w:hAnsi="宋体" w:hint="eastAsia"/>
          <w:sz w:val="24"/>
        </w:rPr>
        <w:t>扩展Hadoop 对 NFS/NAS 的支持，支持直接高效访问 NFS 进行 Map/Reduce 并行计算</w:t>
      </w:r>
      <w:r>
        <w:rPr>
          <w:rFonts w:ascii="宋体" w:hAnsi="宋体" w:hint="eastAsia"/>
          <w:sz w:val="24"/>
        </w:rPr>
        <w:t>；</w:t>
      </w:r>
    </w:p>
    <w:p w:rsidR="00B46018" w:rsidRPr="00927642" w:rsidRDefault="00B46018" w:rsidP="00B46018">
      <w:pPr>
        <w:spacing w:line="360" w:lineRule="auto"/>
        <w:ind w:firstLineChars="200" w:firstLine="480"/>
        <w:rPr>
          <w:rFonts w:ascii="宋体" w:hAnsi="宋体" w:hint="eastAsia"/>
          <w:sz w:val="24"/>
        </w:rPr>
      </w:pPr>
      <w:r w:rsidRPr="00927642">
        <w:rPr>
          <w:rFonts w:ascii="宋体" w:hAnsi="宋体" w:hint="eastAsia"/>
          <w:sz w:val="24"/>
        </w:rPr>
        <w:t>支持细粒度的 HBase 合并调度控制，避免合并风暴</w:t>
      </w:r>
      <w:r>
        <w:rPr>
          <w:rFonts w:ascii="宋体" w:hAnsi="宋体" w:hint="eastAsia"/>
          <w:sz w:val="24"/>
        </w:rPr>
        <w:t>；</w:t>
      </w:r>
    </w:p>
    <w:p w:rsidR="00B46018" w:rsidRPr="00927642" w:rsidRDefault="00B46018" w:rsidP="00B46018">
      <w:pPr>
        <w:spacing w:line="360" w:lineRule="auto"/>
        <w:ind w:firstLineChars="200" w:firstLine="480"/>
        <w:rPr>
          <w:rFonts w:ascii="宋体" w:hAnsi="宋体" w:hint="eastAsia"/>
          <w:sz w:val="24"/>
        </w:rPr>
      </w:pPr>
      <w:r w:rsidRPr="00927642">
        <w:rPr>
          <w:rFonts w:ascii="宋体" w:hAnsi="宋体" w:hint="eastAsia"/>
          <w:sz w:val="24"/>
        </w:rPr>
        <w:t>支持对 HBase 的不同表或不同列族的复制份数精细控制，保障结构化数据和非结构化数据共存时的高效存储</w:t>
      </w:r>
      <w:r>
        <w:rPr>
          <w:rFonts w:ascii="宋体" w:hAnsi="宋体" w:hint="eastAsia"/>
          <w:sz w:val="24"/>
        </w:rPr>
        <w:t>；</w:t>
      </w:r>
    </w:p>
    <w:p w:rsidR="00B46018" w:rsidRPr="00927642" w:rsidRDefault="00B46018" w:rsidP="00B46018">
      <w:pPr>
        <w:spacing w:line="360" w:lineRule="auto"/>
        <w:ind w:firstLineChars="200" w:firstLine="480"/>
        <w:rPr>
          <w:rFonts w:ascii="宋体" w:hAnsi="宋体" w:hint="eastAsia"/>
          <w:sz w:val="24"/>
        </w:rPr>
      </w:pPr>
      <w:r w:rsidRPr="00927642">
        <w:rPr>
          <w:rFonts w:ascii="宋体" w:hAnsi="宋体" w:hint="eastAsia"/>
          <w:sz w:val="24"/>
        </w:rPr>
        <w:t>支持分布式数据库表跨数据中心远程复制，支持双向复制，</w:t>
      </w:r>
      <w:r>
        <w:rPr>
          <w:rFonts w:ascii="宋体" w:hAnsi="宋体" w:hint="eastAsia"/>
          <w:sz w:val="24"/>
        </w:rPr>
        <w:t>；</w:t>
      </w:r>
    </w:p>
    <w:p w:rsidR="00B46018" w:rsidRPr="00927642" w:rsidRDefault="00B46018" w:rsidP="00B46018">
      <w:pPr>
        <w:spacing w:line="360" w:lineRule="auto"/>
        <w:ind w:firstLineChars="200" w:firstLine="480"/>
        <w:rPr>
          <w:rFonts w:ascii="宋体" w:hAnsi="宋体" w:hint="eastAsia"/>
          <w:sz w:val="24"/>
        </w:rPr>
      </w:pPr>
      <w:r w:rsidRPr="00927642">
        <w:rPr>
          <w:rFonts w:ascii="宋体" w:hAnsi="宋体" w:hint="eastAsia"/>
          <w:sz w:val="24"/>
        </w:rPr>
        <w:t>集群管理软件提供图形化界面对集群服务器角色、配置和状态进行管理。</w:t>
      </w:r>
    </w:p>
    <w:p w:rsidR="00B46018" w:rsidRPr="00927642" w:rsidRDefault="00B46018" w:rsidP="00B46018">
      <w:pPr>
        <w:spacing w:line="360" w:lineRule="auto"/>
        <w:ind w:firstLineChars="200" w:firstLine="480"/>
        <w:rPr>
          <w:rFonts w:ascii="宋体" w:hAnsi="宋体" w:hint="eastAsia"/>
          <w:sz w:val="24"/>
        </w:rPr>
      </w:pPr>
      <w:r w:rsidRPr="00927642">
        <w:rPr>
          <w:rFonts w:ascii="宋体" w:hAnsi="宋体" w:hint="eastAsia"/>
          <w:sz w:val="24"/>
        </w:rPr>
        <w:t>平台中的地理信息技术框架，应依托WEBGIS引擎，同时还应兼容PGIS规范。系统架构中的客户端部分，应支持多类型终端、支持富客户端技术。集成桌面应用的交互性和传统Web应用的部署灵活性与成本分析，创建单一而完整的用户体验。富客户端套件应至少满足如下要求：</w:t>
      </w:r>
    </w:p>
    <w:p w:rsidR="00B46018" w:rsidRPr="00927642" w:rsidRDefault="00B46018" w:rsidP="00B46018">
      <w:pPr>
        <w:spacing w:line="360" w:lineRule="auto"/>
        <w:ind w:firstLineChars="200" w:firstLine="480"/>
        <w:rPr>
          <w:rFonts w:ascii="宋体" w:hAnsi="宋体" w:hint="eastAsia"/>
          <w:sz w:val="24"/>
        </w:rPr>
      </w:pPr>
      <w:r w:rsidRPr="00927642">
        <w:rPr>
          <w:rFonts w:ascii="宋体" w:hAnsi="宋体" w:hint="eastAsia"/>
          <w:sz w:val="24"/>
        </w:rPr>
        <w:t>支持多类型终端，包括但不限于桌面浏览器、指挥大厅大屏</w:t>
      </w:r>
      <w:r>
        <w:rPr>
          <w:rFonts w:ascii="宋体" w:hAnsi="宋体" w:hint="eastAsia"/>
          <w:sz w:val="24"/>
        </w:rPr>
        <w:t>；</w:t>
      </w:r>
    </w:p>
    <w:p w:rsidR="00B46018" w:rsidRPr="00927642" w:rsidRDefault="00B46018" w:rsidP="00B46018">
      <w:pPr>
        <w:spacing w:line="360" w:lineRule="auto"/>
        <w:ind w:firstLineChars="200" w:firstLine="480"/>
        <w:rPr>
          <w:rFonts w:ascii="宋体" w:hAnsi="宋体" w:hint="eastAsia"/>
          <w:sz w:val="24"/>
        </w:rPr>
      </w:pPr>
      <w:r w:rsidRPr="00927642">
        <w:rPr>
          <w:rFonts w:ascii="宋体" w:hAnsi="宋体" w:hint="eastAsia"/>
          <w:sz w:val="24"/>
        </w:rPr>
        <w:t>充分融合业界先进的富客户端技术的优势，如FLASH/HTML5</w:t>
      </w:r>
      <w:r>
        <w:rPr>
          <w:rFonts w:ascii="宋体" w:hAnsi="宋体" w:hint="eastAsia"/>
          <w:sz w:val="24"/>
        </w:rPr>
        <w:t>；</w:t>
      </w:r>
    </w:p>
    <w:p w:rsidR="00B46018" w:rsidRPr="00927642" w:rsidRDefault="00B46018" w:rsidP="00B46018">
      <w:pPr>
        <w:spacing w:line="360" w:lineRule="auto"/>
        <w:ind w:firstLineChars="200" w:firstLine="480"/>
        <w:rPr>
          <w:rFonts w:ascii="宋体" w:hAnsi="宋体" w:hint="eastAsia"/>
          <w:sz w:val="24"/>
        </w:rPr>
      </w:pPr>
      <w:r w:rsidRPr="00927642">
        <w:rPr>
          <w:rFonts w:ascii="宋体" w:hAnsi="宋体" w:hint="eastAsia"/>
          <w:sz w:val="24"/>
        </w:rPr>
        <w:t>支持与服务端的高效数据交互</w:t>
      </w:r>
      <w:r>
        <w:rPr>
          <w:rFonts w:ascii="宋体" w:hAnsi="宋体" w:hint="eastAsia"/>
          <w:sz w:val="24"/>
        </w:rPr>
        <w:t>；</w:t>
      </w:r>
    </w:p>
    <w:p w:rsidR="00B46018" w:rsidRPr="00927642" w:rsidRDefault="00B46018" w:rsidP="00B46018">
      <w:pPr>
        <w:spacing w:line="360" w:lineRule="auto"/>
        <w:ind w:firstLineChars="200" w:firstLine="480"/>
        <w:rPr>
          <w:rFonts w:ascii="宋体" w:hAnsi="宋体" w:hint="eastAsia"/>
          <w:sz w:val="24"/>
        </w:rPr>
      </w:pPr>
      <w:r w:rsidRPr="00927642">
        <w:rPr>
          <w:rFonts w:ascii="宋体" w:hAnsi="宋体" w:hint="eastAsia"/>
          <w:sz w:val="24"/>
        </w:rPr>
        <w:t>支持与GIS组件的高度集成</w:t>
      </w:r>
      <w:r>
        <w:rPr>
          <w:rFonts w:ascii="宋体" w:hAnsi="宋体" w:hint="eastAsia"/>
          <w:sz w:val="24"/>
        </w:rPr>
        <w:t>。</w:t>
      </w:r>
    </w:p>
    <w:p w:rsidR="00B46018" w:rsidRPr="00391695" w:rsidRDefault="00B46018" w:rsidP="00B46018">
      <w:pPr>
        <w:spacing w:line="360" w:lineRule="auto"/>
        <w:ind w:firstLine="420"/>
        <w:rPr>
          <w:rFonts w:ascii="宋体" w:hAnsi="宋体"/>
          <w:sz w:val="24"/>
        </w:rPr>
      </w:pPr>
      <w:r w:rsidRPr="00391695">
        <w:rPr>
          <w:rFonts w:ascii="宋体" w:hAnsi="宋体" w:cs="仿宋_GB2312" w:hint="eastAsia"/>
          <w:kern w:val="0"/>
          <w:sz w:val="24"/>
        </w:rPr>
        <w:t>2、</w:t>
      </w:r>
      <w:r w:rsidRPr="00391695">
        <w:rPr>
          <w:rFonts w:ascii="宋体" w:hAnsi="宋体" w:hint="eastAsia"/>
          <w:sz w:val="24"/>
        </w:rPr>
        <w:t>视频存储设备扩容改造要求</w:t>
      </w:r>
    </w:p>
    <w:p w:rsidR="00B46018" w:rsidRDefault="00B46018" w:rsidP="00B46018">
      <w:pPr>
        <w:pStyle w:val="af0"/>
        <w:widowControl/>
        <w:spacing w:line="360" w:lineRule="auto"/>
        <w:ind w:firstLine="480"/>
        <w:jc w:val="left"/>
        <w:rPr>
          <w:rFonts w:ascii="宋体" w:hAnsi="宋体" w:cs="仿宋_GB2312" w:hint="eastAsia"/>
          <w:sz w:val="24"/>
          <w:lang w:eastAsia="zh-CN"/>
        </w:rPr>
      </w:pPr>
      <w:r w:rsidRPr="00322963">
        <w:rPr>
          <w:rFonts w:ascii="宋体" w:hAnsi="宋体" w:cs="仿宋_GB2312" w:hint="eastAsia"/>
          <w:sz w:val="24"/>
          <w:lang w:val="en-US" w:eastAsia="zh-CN"/>
        </w:rPr>
        <w:t>在局中心</w:t>
      </w:r>
      <w:r>
        <w:rPr>
          <w:rFonts w:ascii="宋体" w:hAnsi="宋体" w:cs="仿宋_GB2312" w:hint="eastAsia"/>
          <w:sz w:val="24"/>
          <w:lang w:val="en-US" w:eastAsia="zh-CN"/>
        </w:rPr>
        <w:t>机房</w:t>
      </w:r>
      <w:r w:rsidRPr="00322963">
        <w:rPr>
          <w:rFonts w:ascii="宋体" w:hAnsi="宋体" w:cs="仿宋_GB2312" w:hint="eastAsia"/>
          <w:sz w:val="24"/>
          <w:lang w:val="en-US" w:eastAsia="zh-CN"/>
        </w:rPr>
        <w:t>新增多节点并行读取存储设备，实现视频数据的快存快取，完成本期新建200路视频图像存储，另将原</w:t>
      </w:r>
      <w:r>
        <w:rPr>
          <w:rFonts w:ascii="宋体" w:hAnsi="宋体" w:cs="仿宋_GB2312" w:hint="eastAsia"/>
          <w:sz w:val="24"/>
          <w:lang w:val="en-US" w:eastAsia="zh-CN"/>
        </w:rPr>
        <w:t>市内</w:t>
      </w:r>
      <w:r w:rsidRPr="00322963">
        <w:rPr>
          <w:rFonts w:ascii="宋体" w:hAnsi="宋体" w:cs="仿宋_GB2312" w:hint="eastAsia"/>
          <w:sz w:val="24"/>
          <w:lang w:val="en-US" w:eastAsia="zh-CN"/>
        </w:rPr>
        <w:t>支队150路视频全部接入局中心实现统一存储及应用。</w:t>
      </w:r>
    </w:p>
    <w:p w:rsidR="00B46018" w:rsidRPr="00F83EF9" w:rsidRDefault="00B46018" w:rsidP="00B46018">
      <w:pPr>
        <w:tabs>
          <w:tab w:val="left" w:pos="210"/>
        </w:tabs>
        <w:autoSpaceDE w:val="0"/>
        <w:autoSpaceDN w:val="0"/>
        <w:adjustRightInd w:val="0"/>
        <w:spacing w:line="360" w:lineRule="auto"/>
        <w:ind w:firstLineChars="200" w:firstLine="480"/>
        <w:outlineLvl w:val="0"/>
        <w:rPr>
          <w:rFonts w:ascii="宋体" w:hAnsi="宋体" w:cs="仿宋_GB2312"/>
          <w:color w:val="FF0000"/>
          <w:kern w:val="0"/>
          <w:sz w:val="24"/>
        </w:rPr>
      </w:pPr>
      <w:r w:rsidRPr="00F83EF9">
        <w:rPr>
          <w:rFonts w:ascii="宋体" w:hAnsi="宋体" w:cs="仿宋_GB2312" w:hint="eastAsia"/>
          <w:kern w:val="0"/>
          <w:sz w:val="24"/>
        </w:rPr>
        <w:t>存储系统使用闪存技术，采用配置</w:t>
      </w:r>
      <w:r w:rsidRPr="00F83EF9">
        <w:rPr>
          <w:rFonts w:ascii="宋体" w:hAnsi="宋体" w:cs="仿宋_GB2312"/>
          <w:kern w:val="0"/>
          <w:sz w:val="24"/>
        </w:rPr>
        <w:t>5</w:t>
      </w:r>
      <w:r w:rsidRPr="00F83EF9">
        <w:rPr>
          <w:rFonts w:ascii="宋体" w:hAnsi="宋体" w:cs="仿宋_GB2312" w:hint="eastAsia"/>
          <w:kern w:val="0"/>
          <w:sz w:val="24"/>
        </w:rPr>
        <w:t>个存储节点的并行架构，利用配套的软件实现对</w:t>
      </w:r>
      <w:r w:rsidRPr="00F83EF9">
        <w:rPr>
          <w:rFonts w:ascii="宋体" w:hAnsi="宋体" w:cs="仿宋_GB2312"/>
          <w:kern w:val="0"/>
          <w:sz w:val="24"/>
        </w:rPr>
        <w:t>5</w:t>
      </w:r>
      <w:r w:rsidRPr="00F83EF9">
        <w:rPr>
          <w:rFonts w:ascii="宋体" w:hAnsi="宋体" w:cs="仿宋_GB2312" w:hint="eastAsia"/>
          <w:kern w:val="0"/>
          <w:sz w:val="24"/>
        </w:rPr>
        <w:t>个节点数据的并行读写操作，能支持多个数据备份，存储及读取数据响应快，实现视频数据的快速存取。</w:t>
      </w:r>
    </w:p>
    <w:p w:rsidR="00B46018" w:rsidRPr="00F83EF9" w:rsidRDefault="00B46018" w:rsidP="00B46018">
      <w:pPr>
        <w:spacing w:line="360" w:lineRule="auto"/>
        <w:ind w:firstLine="420"/>
        <w:rPr>
          <w:rFonts w:ascii="宋体" w:hAnsi="宋体" w:cs="仿宋_GB2312"/>
          <w:kern w:val="0"/>
          <w:sz w:val="24"/>
        </w:rPr>
      </w:pPr>
      <w:r w:rsidRPr="00F83EF9">
        <w:rPr>
          <w:rFonts w:ascii="宋体" w:hAnsi="宋体" w:cs="仿宋_GB2312" w:hint="eastAsia"/>
          <w:kern w:val="0"/>
          <w:sz w:val="24"/>
        </w:rPr>
        <w:t>系统具备500路高清视频云存储管理能力。应按照支持≥4800Mbps视频流存储和1800Mbps历史点播设计（单台≥320Mbps）。</w:t>
      </w:r>
    </w:p>
    <w:p w:rsidR="00B46018" w:rsidRPr="00637014" w:rsidRDefault="00B46018" w:rsidP="00B46018">
      <w:pPr>
        <w:spacing w:line="360" w:lineRule="auto"/>
        <w:ind w:firstLine="420"/>
        <w:rPr>
          <w:rFonts w:ascii="宋体" w:hAnsi="宋体" w:cs="仿宋_GB2312"/>
          <w:kern w:val="0"/>
          <w:sz w:val="24"/>
        </w:rPr>
      </w:pPr>
      <w:r w:rsidRPr="00F83EF9">
        <w:rPr>
          <w:rFonts w:ascii="宋体" w:hAnsi="宋体" w:cs="仿宋_GB2312"/>
          <w:kern w:val="0"/>
          <w:sz w:val="24"/>
        </w:rPr>
        <w:t>存储下载速度：</w:t>
      </w:r>
      <w:r w:rsidRPr="00F83EF9">
        <w:rPr>
          <w:rFonts w:ascii="宋体" w:hAnsi="宋体" w:cs="仿宋_GB2312" w:hint="eastAsia"/>
          <w:kern w:val="0"/>
          <w:sz w:val="24"/>
        </w:rPr>
        <w:t>在视频</w:t>
      </w:r>
      <w:r w:rsidRPr="00F83EF9">
        <w:rPr>
          <w:rFonts w:ascii="宋体" w:hAnsi="宋体" w:cs="仿宋_GB2312"/>
          <w:kern w:val="0"/>
          <w:sz w:val="24"/>
        </w:rPr>
        <w:t>写入的情况下，</w:t>
      </w:r>
      <w:r w:rsidRPr="00F83EF9">
        <w:rPr>
          <w:rFonts w:ascii="宋体" w:hAnsi="宋体" w:cs="仿宋_GB2312" w:hint="eastAsia"/>
          <w:kern w:val="0"/>
          <w:sz w:val="24"/>
        </w:rPr>
        <w:t>录像</w:t>
      </w:r>
      <w:r w:rsidRPr="00F83EF9">
        <w:rPr>
          <w:rFonts w:ascii="宋体" w:hAnsi="宋体" w:cs="仿宋_GB2312"/>
          <w:kern w:val="0"/>
          <w:sz w:val="24"/>
        </w:rPr>
        <w:t>文件</w:t>
      </w:r>
      <w:r w:rsidRPr="00F83EF9">
        <w:rPr>
          <w:rFonts w:ascii="宋体" w:hAnsi="宋体" w:cs="仿宋_GB2312" w:hint="eastAsia"/>
          <w:kern w:val="0"/>
          <w:sz w:val="24"/>
        </w:rPr>
        <w:t>下载速度≥30M</w:t>
      </w:r>
      <w:r w:rsidRPr="00F83EF9">
        <w:rPr>
          <w:rFonts w:ascii="宋体" w:hAnsi="宋体" w:cs="仿宋_GB2312"/>
          <w:kern w:val="0"/>
          <w:sz w:val="24"/>
        </w:rPr>
        <w:t>B</w:t>
      </w:r>
      <w:r w:rsidRPr="00F83EF9">
        <w:rPr>
          <w:rFonts w:ascii="宋体" w:hAnsi="宋体" w:cs="仿宋_GB2312" w:hint="eastAsia"/>
          <w:kern w:val="0"/>
          <w:sz w:val="24"/>
        </w:rPr>
        <w:t>ps，实现1小时视频在2分钟之</w:t>
      </w:r>
      <w:r w:rsidRPr="00F83EF9">
        <w:rPr>
          <w:rFonts w:ascii="宋体" w:hAnsi="宋体" w:cs="仿宋_GB2312"/>
          <w:kern w:val="0"/>
          <w:sz w:val="24"/>
        </w:rPr>
        <w:t>内下载完成</w:t>
      </w:r>
      <w:r w:rsidRPr="00F83EF9">
        <w:rPr>
          <w:rFonts w:ascii="宋体" w:hAnsi="宋体" w:cs="仿宋_GB2312" w:hint="eastAsia"/>
          <w:kern w:val="0"/>
          <w:sz w:val="24"/>
        </w:rPr>
        <w:t>。</w:t>
      </w:r>
    </w:p>
    <w:p w:rsidR="00B46018" w:rsidRDefault="00B46018" w:rsidP="00B46018">
      <w:pPr>
        <w:widowControl/>
        <w:spacing w:line="360" w:lineRule="auto"/>
        <w:ind w:firstLineChars="200" w:firstLine="480"/>
        <w:jc w:val="left"/>
        <w:rPr>
          <w:rFonts w:ascii="宋体" w:hAnsi="宋体" w:cs="仿宋_GB2312"/>
          <w:kern w:val="0"/>
          <w:sz w:val="24"/>
        </w:rPr>
      </w:pPr>
      <w:r>
        <w:rPr>
          <w:rFonts w:ascii="宋体" w:hAnsi="宋体" w:cs="仿宋_GB2312" w:hint="eastAsia"/>
          <w:kern w:val="0"/>
          <w:sz w:val="24"/>
        </w:rPr>
        <w:t>（1）</w:t>
      </w:r>
      <w:r w:rsidRPr="00272E3B">
        <w:rPr>
          <w:rFonts w:ascii="宋体" w:hAnsi="宋体" w:cs="仿宋_GB2312" w:hint="eastAsia"/>
          <w:kern w:val="0"/>
          <w:sz w:val="24"/>
        </w:rPr>
        <w:t>存储系统整体架构要求：</w:t>
      </w:r>
    </w:p>
    <w:p w:rsidR="00B46018" w:rsidRPr="00272E3B" w:rsidRDefault="00B46018" w:rsidP="00B46018">
      <w:pPr>
        <w:widowControl/>
        <w:spacing w:line="360" w:lineRule="auto"/>
        <w:ind w:firstLineChars="200" w:firstLine="480"/>
        <w:jc w:val="left"/>
        <w:rPr>
          <w:rFonts w:ascii="宋体" w:cs="仿宋_GB2312"/>
          <w:kern w:val="0"/>
          <w:sz w:val="24"/>
        </w:rPr>
      </w:pPr>
      <w:r w:rsidRPr="00272E3B">
        <w:rPr>
          <w:rFonts w:ascii="宋体" w:hAnsi="宋体" w:cs="仿宋_GB2312" w:hint="eastAsia"/>
          <w:kern w:val="0"/>
          <w:sz w:val="24"/>
        </w:rPr>
        <w:lastRenderedPageBreak/>
        <w:t>要求存储设备为企业级高端</w:t>
      </w:r>
      <w:r w:rsidRPr="00F83EF9">
        <w:rPr>
          <w:rFonts w:ascii="宋体" w:hAnsi="宋体" w:cs="仿宋_GB2312" w:hint="eastAsia"/>
          <w:kern w:val="0"/>
          <w:sz w:val="24"/>
        </w:rPr>
        <w:t>分布式集群</w:t>
      </w:r>
      <w:r w:rsidRPr="00F83EF9">
        <w:rPr>
          <w:rFonts w:ascii="宋体" w:hAnsi="宋体" w:cs="仿宋_GB2312"/>
          <w:kern w:val="0"/>
          <w:sz w:val="24"/>
        </w:rPr>
        <w:t>NAS</w:t>
      </w:r>
      <w:r w:rsidRPr="00F83EF9">
        <w:rPr>
          <w:rFonts w:ascii="宋体" w:hAnsi="宋体" w:cs="仿宋_GB2312" w:hint="eastAsia"/>
          <w:kern w:val="0"/>
          <w:sz w:val="24"/>
        </w:rPr>
        <w:t>存储，采用横向扩展集群存储架构，同一集群最少支持</w:t>
      </w:r>
      <w:r w:rsidRPr="00F83EF9">
        <w:rPr>
          <w:rFonts w:ascii="宋体" w:hAnsi="宋体" w:cs="仿宋_GB2312"/>
          <w:kern w:val="0"/>
          <w:sz w:val="24"/>
        </w:rPr>
        <w:t xml:space="preserve">140 </w:t>
      </w:r>
      <w:r w:rsidRPr="00F83EF9">
        <w:rPr>
          <w:rFonts w:ascii="宋体" w:hAnsi="宋体" w:cs="仿宋_GB2312" w:hint="eastAsia"/>
          <w:kern w:val="0"/>
          <w:sz w:val="24"/>
        </w:rPr>
        <w:t>个节点的扩展能力，全</w:t>
      </w:r>
      <w:r w:rsidRPr="00F83EF9">
        <w:rPr>
          <w:rFonts w:ascii="宋体" w:hAnsi="宋体" w:cs="仿宋_GB2312"/>
          <w:kern w:val="0"/>
          <w:sz w:val="24"/>
        </w:rPr>
        <w:t>Active</w:t>
      </w:r>
      <w:r w:rsidRPr="00F83EF9">
        <w:rPr>
          <w:rFonts w:ascii="宋体" w:hAnsi="宋体" w:cs="仿宋_GB2312" w:hint="eastAsia"/>
          <w:kern w:val="0"/>
          <w:sz w:val="24"/>
        </w:rPr>
        <w:t>并行集群模式，</w:t>
      </w:r>
      <w:r w:rsidRPr="00272E3B">
        <w:rPr>
          <w:rFonts w:ascii="宋体" w:hAnsi="宋体" w:cs="仿宋_GB2312" w:hint="eastAsia"/>
          <w:kern w:val="0"/>
          <w:sz w:val="24"/>
        </w:rPr>
        <w:t>所有节点功能一致、地位均等、数据均衡分布，无单独元数据节点，无单独管理节点；</w:t>
      </w:r>
    </w:p>
    <w:p w:rsidR="00B46018" w:rsidRPr="00272E3B" w:rsidRDefault="00B46018" w:rsidP="00B46018">
      <w:pPr>
        <w:widowControl/>
        <w:spacing w:line="360" w:lineRule="auto"/>
        <w:ind w:firstLineChars="200" w:firstLine="480"/>
        <w:jc w:val="left"/>
        <w:rPr>
          <w:rFonts w:ascii="宋体" w:cs="仿宋_GB2312"/>
          <w:kern w:val="0"/>
          <w:sz w:val="24"/>
        </w:rPr>
      </w:pPr>
      <w:r w:rsidRPr="00272E3B">
        <w:rPr>
          <w:rFonts w:ascii="宋体" w:hAnsi="宋体" w:cs="仿宋_GB2312" w:hint="eastAsia"/>
          <w:kern w:val="0"/>
          <w:sz w:val="24"/>
        </w:rPr>
        <w:t>节点数量和文件系统可以在线动态扩展，容量与性能随着扩展同步增加；</w:t>
      </w:r>
    </w:p>
    <w:p w:rsidR="00B46018" w:rsidRPr="00272E3B" w:rsidRDefault="00B46018" w:rsidP="00B46018">
      <w:pPr>
        <w:widowControl/>
        <w:spacing w:line="360" w:lineRule="auto"/>
        <w:ind w:firstLineChars="200" w:firstLine="480"/>
        <w:jc w:val="left"/>
        <w:rPr>
          <w:rFonts w:ascii="宋体" w:cs="仿宋_GB2312"/>
          <w:kern w:val="0"/>
          <w:sz w:val="24"/>
        </w:rPr>
      </w:pPr>
      <w:r w:rsidRPr="00272E3B">
        <w:rPr>
          <w:rFonts w:ascii="宋体" w:hAnsi="宋体" w:cs="仿宋_GB2312" w:hint="eastAsia"/>
          <w:kern w:val="0"/>
          <w:sz w:val="24"/>
        </w:rPr>
        <w:t>支持</w:t>
      </w:r>
      <w:r w:rsidRPr="00272E3B">
        <w:rPr>
          <w:rFonts w:ascii="宋体" w:hAnsi="宋体" w:cs="仿宋_GB2312"/>
          <w:kern w:val="0"/>
          <w:sz w:val="24"/>
        </w:rPr>
        <w:t>NFS,CIFS</w:t>
      </w:r>
      <w:r w:rsidRPr="00272E3B">
        <w:rPr>
          <w:rFonts w:ascii="宋体" w:hAnsi="宋体" w:cs="仿宋_GB2312" w:hint="eastAsia"/>
          <w:kern w:val="0"/>
          <w:sz w:val="24"/>
        </w:rPr>
        <w:t>，</w:t>
      </w:r>
      <w:r w:rsidRPr="00272E3B">
        <w:rPr>
          <w:rFonts w:ascii="宋体" w:hAnsi="宋体" w:cs="仿宋_GB2312"/>
          <w:kern w:val="0"/>
          <w:sz w:val="24"/>
        </w:rPr>
        <w:t>FTP</w:t>
      </w:r>
      <w:r w:rsidRPr="00272E3B">
        <w:rPr>
          <w:rFonts w:ascii="宋体" w:hAnsi="宋体" w:cs="仿宋_GB2312" w:hint="eastAsia"/>
          <w:kern w:val="0"/>
          <w:sz w:val="24"/>
        </w:rPr>
        <w:t>，</w:t>
      </w:r>
      <w:r w:rsidRPr="00272E3B">
        <w:rPr>
          <w:rFonts w:ascii="宋体" w:hAnsi="宋体" w:cs="仿宋_GB2312"/>
          <w:kern w:val="0"/>
          <w:sz w:val="24"/>
        </w:rPr>
        <w:t>Http, HDFS</w:t>
      </w:r>
      <w:r w:rsidRPr="00272E3B">
        <w:rPr>
          <w:rFonts w:ascii="宋体" w:hAnsi="宋体" w:cs="仿宋_GB2312" w:hint="eastAsia"/>
          <w:kern w:val="0"/>
          <w:sz w:val="24"/>
        </w:rPr>
        <w:t>等公有协议，无须在服务器上安装客户端即可访问存储数据；</w:t>
      </w:r>
    </w:p>
    <w:p w:rsidR="00B46018" w:rsidRPr="00272E3B" w:rsidRDefault="00B46018" w:rsidP="00B46018">
      <w:pPr>
        <w:widowControl/>
        <w:spacing w:line="360" w:lineRule="auto"/>
        <w:ind w:firstLineChars="200" w:firstLine="480"/>
        <w:jc w:val="left"/>
        <w:rPr>
          <w:rFonts w:ascii="宋体" w:cs="仿宋_GB2312"/>
          <w:kern w:val="0"/>
          <w:sz w:val="24"/>
        </w:rPr>
      </w:pPr>
      <w:r w:rsidRPr="00272E3B">
        <w:rPr>
          <w:rFonts w:ascii="宋体" w:hAnsi="宋体" w:cs="仿宋_GB2312" w:hint="eastAsia"/>
          <w:kern w:val="0"/>
          <w:sz w:val="24"/>
        </w:rPr>
        <w:t>存储作为整体交付用户，自带内部高速互联设备和对外服务的数据访问和管理接口，内部互联设备为冗余配置；</w:t>
      </w:r>
    </w:p>
    <w:p w:rsidR="00B46018" w:rsidRPr="00272E3B" w:rsidRDefault="00B46018" w:rsidP="00B46018">
      <w:pPr>
        <w:tabs>
          <w:tab w:val="left" w:pos="210"/>
        </w:tabs>
        <w:autoSpaceDE w:val="0"/>
        <w:autoSpaceDN w:val="0"/>
        <w:adjustRightInd w:val="0"/>
        <w:spacing w:line="360" w:lineRule="auto"/>
        <w:ind w:firstLineChars="200" w:firstLine="480"/>
        <w:outlineLvl w:val="0"/>
        <w:rPr>
          <w:rFonts w:ascii="宋体" w:cs="仿宋_GB2312"/>
          <w:kern w:val="0"/>
          <w:sz w:val="24"/>
        </w:rPr>
      </w:pPr>
      <w:r w:rsidRPr="00272E3B">
        <w:rPr>
          <w:rFonts w:ascii="宋体" w:hAnsi="宋体" w:cs="仿宋_GB2312" w:hint="eastAsia"/>
          <w:kern w:val="0"/>
          <w:sz w:val="24"/>
        </w:rPr>
        <w:t>要求所投</w:t>
      </w:r>
      <w:r w:rsidRPr="00272E3B">
        <w:rPr>
          <w:rFonts w:ascii="宋体" w:hAnsi="宋体" w:cs="仿宋_GB2312"/>
          <w:kern w:val="0"/>
          <w:sz w:val="24"/>
        </w:rPr>
        <w:t xml:space="preserve">NAS </w:t>
      </w:r>
      <w:r w:rsidRPr="00272E3B">
        <w:rPr>
          <w:rFonts w:ascii="宋体" w:hAnsi="宋体" w:cs="仿宋_GB2312" w:hint="eastAsia"/>
          <w:kern w:val="0"/>
          <w:sz w:val="24"/>
        </w:rPr>
        <w:t>存储产品为成熟产品，上市一年以上。</w:t>
      </w:r>
    </w:p>
    <w:p w:rsidR="00B46018" w:rsidRPr="00272E3B" w:rsidRDefault="00B46018" w:rsidP="00B46018">
      <w:pPr>
        <w:widowControl/>
        <w:spacing w:line="360" w:lineRule="auto"/>
        <w:ind w:firstLineChars="200" w:firstLine="480"/>
        <w:jc w:val="left"/>
        <w:rPr>
          <w:rFonts w:ascii="宋体" w:cs="仿宋_GB2312"/>
          <w:kern w:val="0"/>
          <w:sz w:val="24"/>
        </w:rPr>
      </w:pPr>
      <w:r>
        <w:rPr>
          <w:rFonts w:ascii="宋体" w:hAnsi="宋体" w:cs="仿宋_GB2312" w:hint="eastAsia"/>
          <w:kern w:val="0"/>
          <w:sz w:val="24"/>
        </w:rPr>
        <w:t>（2）</w:t>
      </w:r>
      <w:r w:rsidRPr="00272E3B">
        <w:rPr>
          <w:rFonts w:ascii="宋体" w:hAnsi="宋体" w:cs="仿宋_GB2312"/>
          <w:kern w:val="0"/>
          <w:sz w:val="24"/>
        </w:rPr>
        <w:t>NAS</w:t>
      </w:r>
      <w:r w:rsidRPr="00272E3B">
        <w:rPr>
          <w:rFonts w:ascii="宋体" w:hAnsi="宋体" w:cs="仿宋_GB2312" w:hint="eastAsia"/>
          <w:kern w:val="0"/>
          <w:sz w:val="24"/>
        </w:rPr>
        <w:t>存储系统功能要求：</w:t>
      </w:r>
    </w:p>
    <w:p w:rsidR="00B46018" w:rsidRPr="00272E3B" w:rsidRDefault="00B46018" w:rsidP="00B46018">
      <w:pPr>
        <w:widowControl/>
        <w:spacing w:line="360" w:lineRule="auto"/>
        <w:ind w:firstLineChars="200" w:firstLine="480"/>
        <w:jc w:val="left"/>
        <w:rPr>
          <w:rFonts w:ascii="宋体" w:cs="仿宋_GB2312"/>
          <w:kern w:val="0"/>
          <w:sz w:val="24"/>
        </w:rPr>
      </w:pPr>
      <w:r w:rsidRPr="00272E3B">
        <w:rPr>
          <w:rFonts w:ascii="宋体" w:hAnsi="宋体" w:cs="仿宋_GB2312" w:hint="eastAsia"/>
          <w:kern w:val="0"/>
          <w:sz w:val="24"/>
        </w:rPr>
        <w:t>单卷或单文件系统容量最大支持扩展至</w:t>
      </w:r>
      <w:r w:rsidRPr="00272E3B">
        <w:rPr>
          <w:rFonts w:ascii="宋体" w:hAnsi="宋体" w:cs="仿宋_GB2312"/>
          <w:kern w:val="0"/>
          <w:sz w:val="24"/>
        </w:rPr>
        <w:t>20PB</w:t>
      </w:r>
      <w:r w:rsidRPr="00272E3B">
        <w:rPr>
          <w:rFonts w:ascii="宋体" w:hAnsi="宋体" w:cs="仿宋_GB2312" w:hint="eastAsia"/>
          <w:kern w:val="0"/>
          <w:sz w:val="24"/>
        </w:rPr>
        <w:t>；</w:t>
      </w:r>
    </w:p>
    <w:p w:rsidR="00B46018" w:rsidRPr="00272E3B" w:rsidRDefault="00B46018" w:rsidP="00B46018">
      <w:pPr>
        <w:widowControl/>
        <w:spacing w:line="360" w:lineRule="auto"/>
        <w:ind w:firstLineChars="200" w:firstLine="480"/>
        <w:jc w:val="left"/>
        <w:rPr>
          <w:rFonts w:ascii="宋体" w:cs="仿宋_GB2312"/>
          <w:kern w:val="0"/>
          <w:sz w:val="24"/>
        </w:rPr>
      </w:pPr>
      <w:r w:rsidRPr="00272E3B">
        <w:rPr>
          <w:rFonts w:ascii="宋体" w:hAnsi="宋体" w:cs="仿宋_GB2312" w:hint="eastAsia"/>
          <w:kern w:val="0"/>
          <w:sz w:val="24"/>
        </w:rPr>
        <w:t>存储系统要求支持多副本及跨节点</w:t>
      </w:r>
      <w:r w:rsidRPr="00272E3B">
        <w:rPr>
          <w:rFonts w:ascii="宋体" w:hAnsi="宋体" w:cs="仿宋_GB2312"/>
          <w:kern w:val="0"/>
          <w:sz w:val="24"/>
        </w:rPr>
        <w:t>RAID</w:t>
      </w:r>
      <w:r w:rsidRPr="00272E3B">
        <w:rPr>
          <w:rFonts w:ascii="宋体" w:hAnsi="宋体" w:cs="仿宋_GB2312" w:hint="eastAsia"/>
          <w:kern w:val="0"/>
          <w:sz w:val="24"/>
        </w:rPr>
        <w:t>技术：要求全局数据灵活多级别冗余设置数据保护，最大可达</w:t>
      </w:r>
      <w:r w:rsidRPr="00272E3B">
        <w:rPr>
          <w:rFonts w:ascii="宋体" w:hAnsi="宋体" w:cs="仿宋_GB2312"/>
          <w:kern w:val="0"/>
          <w:sz w:val="24"/>
        </w:rPr>
        <w:t>N+4</w:t>
      </w:r>
      <w:r w:rsidRPr="00272E3B">
        <w:rPr>
          <w:rFonts w:ascii="宋体" w:hAnsi="宋体" w:cs="仿宋_GB2312" w:hint="eastAsia"/>
          <w:kern w:val="0"/>
          <w:sz w:val="24"/>
        </w:rPr>
        <w:t>保护级别或</w:t>
      </w:r>
      <w:r w:rsidRPr="00272E3B">
        <w:rPr>
          <w:rFonts w:ascii="宋体" w:hAnsi="宋体" w:cs="仿宋_GB2312"/>
          <w:kern w:val="0"/>
          <w:sz w:val="24"/>
        </w:rPr>
        <w:t>8</w:t>
      </w:r>
      <w:r w:rsidRPr="00272E3B">
        <w:rPr>
          <w:rFonts w:ascii="宋体" w:hAnsi="宋体" w:cs="仿宋_GB2312" w:hint="eastAsia"/>
          <w:kern w:val="0"/>
          <w:sz w:val="24"/>
        </w:rPr>
        <w:t>倍副本镜像保护。可以根据数据重要性对存储系统中的不同目录</w:t>
      </w:r>
      <w:r w:rsidRPr="00272E3B">
        <w:rPr>
          <w:rFonts w:ascii="宋体" w:hAnsi="宋体" w:cs="仿宋_GB2312"/>
          <w:kern w:val="0"/>
          <w:sz w:val="24"/>
        </w:rPr>
        <w:t>(</w:t>
      </w:r>
      <w:r w:rsidRPr="00272E3B">
        <w:rPr>
          <w:rFonts w:ascii="宋体" w:hAnsi="宋体" w:cs="仿宋_GB2312" w:hint="eastAsia"/>
          <w:kern w:val="0"/>
          <w:sz w:val="24"/>
        </w:rPr>
        <w:t>存储系统中的任意目录</w:t>
      </w:r>
      <w:r w:rsidRPr="00272E3B">
        <w:rPr>
          <w:rFonts w:ascii="宋体" w:hAnsi="宋体" w:cs="仿宋_GB2312"/>
          <w:kern w:val="0"/>
          <w:sz w:val="24"/>
        </w:rPr>
        <w:t>)</w:t>
      </w:r>
      <w:r w:rsidRPr="00272E3B">
        <w:rPr>
          <w:rFonts w:ascii="宋体" w:hAnsi="宋体" w:cs="仿宋_GB2312" w:hint="eastAsia"/>
          <w:kern w:val="0"/>
          <w:sz w:val="24"/>
        </w:rPr>
        <w:t>灵活调节冗余度等功能。允许在线更改保护机制，不影响应用使用；</w:t>
      </w:r>
    </w:p>
    <w:p w:rsidR="00B46018" w:rsidRPr="00272E3B" w:rsidRDefault="00B46018" w:rsidP="00B46018">
      <w:pPr>
        <w:widowControl/>
        <w:spacing w:line="360" w:lineRule="auto"/>
        <w:ind w:firstLineChars="200" w:firstLine="480"/>
        <w:jc w:val="left"/>
        <w:rPr>
          <w:rFonts w:ascii="宋体" w:cs="仿宋_GB2312"/>
          <w:kern w:val="0"/>
          <w:sz w:val="24"/>
        </w:rPr>
      </w:pPr>
      <w:r w:rsidRPr="00272E3B">
        <w:rPr>
          <w:rFonts w:ascii="宋体" w:hAnsi="宋体" w:cs="仿宋_GB2312" w:hint="eastAsia"/>
          <w:kern w:val="0"/>
          <w:sz w:val="24"/>
        </w:rPr>
        <w:t>支持</w:t>
      </w:r>
      <w:r w:rsidRPr="00272E3B">
        <w:rPr>
          <w:rFonts w:ascii="宋体" w:hAnsi="宋体" w:cs="仿宋_GB2312"/>
          <w:kern w:val="0"/>
          <w:sz w:val="24"/>
        </w:rPr>
        <w:t>1TB</w:t>
      </w:r>
      <w:r w:rsidRPr="00272E3B">
        <w:rPr>
          <w:rFonts w:ascii="宋体" w:hAnsi="宋体" w:cs="仿宋_GB2312" w:hint="eastAsia"/>
          <w:kern w:val="0"/>
          <w:sz w:val="24"/>
        </w:rPr>
        <w:t>、</w:t>
      </w:r>
      <w:r w:rsidRPr="00272E3B">
        <w:rPr>
          <w:rFonts w:ascii="宋体" w:hAnsi="宋体" w:cs="仿宋_GB2312"/>
          <w:kern w:val="0"/>
          <w:sz w:val="24"/>
        </w:rPr>
        <w:t>2TB</w:t>
      </w:r>
      <w:r w:rsidRPr="00272E3B">
        <w:rPr>
          <w:rFonts w:ascii="宋体" w:hAnsi="宋体" w:cs="仿宋_GB2312" w:hint="eastAsia"/>
          <w:kern w:val="0"/>
          <w:sz w:val="24"/>
        </w:rPr>
        <w:t>、</w:t>
      </w:r>
      <w:r w:rsidRPr="00272E3B">
        <w:rPr>
          <w:rFonts w:ascii="宋体" w:hAnsi="宋体" w:cs="仿宋_GB2312"/>
          <w:kern w:val="0"/>
          <w:sz w:val="24"/>
        </w:rPr>
        <w:t>3TB</w:t>
      </w:r>
      <w:r w:rsidRPr="00272E3B">
        <w:rPr>
          <w:rFonts w:ascii="宋体" w:hAnsi="宋体" w:cs="仿宋_GB2312" w:hint="eastAsia"/>
          <w:kern w:val="0"/>
          <w:sz w:val="24"/>
        </w:rPr>
        <w:t>、</w:t>
      </w:r>
      <w:r w:rsidRPr="00272E3B">
        <w:rPr>
          <w:rFonts w:ascii="宋体" w:hAnsi="宋体" w:cs="仿宋_GB2312"/>
          <w:kern w:val="0"/>
          <w:sz w:val="24"/>
        </w:rPr>
        <w:t>4TB 7.2K rpm SATA</w:t>
      </w:r>
      <w:r w:rsidRPr="00272E3B">
        <w:rPr>
          <w:rFonts w:ascii="宋体" w:hAnsi="宋体" w:cs="仿宋_GB2312" w:hint="eastAsia"/>
          <w:kern w:val="0"/>
          <w:sz w:val="24"/>
        </w:rPr>
        <w:t>磁盘，支持</w:t>
      </w:r>
      <w:r w:rsidRPr="00272E3B">
        <w:rPr>
          <w:rFonts w:ascii="宋体" w:hAnsi="宋体" w:cs="仿宋_GB2312"/>
          <w:kern w:val="0"/>
          <w:sz w:val="24"/>
        </w:rPr>
        <w:t>SSD</w:t>
      </w:r>
      <w:r w:rsidRPr="00272E3B">
        <w:rPr>
          <w:rFonts w:ascii="宋体" w:hAnsi="宋体" w:cs="仿宋_GB2312" w:hint="eastAsia"/>
          <w:kern w:val="0"/>
          <w:sz w:val="24"/>
        </w:rPr>
        <w:t>磁盘；</w:t>
      </w:r>
    </w:p>
    <w:p w:rsidR="00B46018" w:rsidRPr="00272E3B" w:rsidRDefault="00B46018" w:rsidP="00B46018">
      <w:pPr>
        <w:widowControl/>
        <w:spacing w:line="360" w:lineRule="auto"/>
        <w:ind w:firstLineChars="200" w:firstLine="480"/>
        <w:jc w:val="left"/>
        <w:rPr>
          <w:rFonts w:ascii="宋体" w:cs="仿宋_GB2312"/>
          <w:kern w:val="0"/>
          <w:sz w:val="24"/>
        </w:rPr>
      </w:pPr>
      <w:r w:rsidRPr="00272E3B">
        <w:rPr>
          <w:rFonts w:ascii="宋体" w:hAnsi="宋体" w:cs="仿宋_GB2312" w:hint="eastAsia"/>
          <w:kern w:val="0"/>
          <w:sz w:val="24"/>
        </w:rPr>
        <w:t>具备磁盘的热拔插和动态热备盘功能；</w:t>
      </w:r>
    </w:p>
    <w:p w:rsidR="00B46018" w:rsidRPr="00272E3B" w:rsidRDefault="00B46018" w:rsidP="00B46018">
      <w:pPr>
        <w:widowControl/>
        <w:spacing w:line="360" w:lineRule="auto"/>
        <w:ind w:firstLineChars="200" w:firstLine="480"/>
        <w:jc w:val="left"/>
        <w:rPr>
          <w:rFonts w:ascii="宋体" w:cs="仿宋_GB2312"/>
          <w:kern w:val="0"/>
          <w:sz w:val="24"/>
        </w:rPr>
      </w:pPr>
      <w:r w:rsidRPr="00272E3B">
        <w:rPr>
          <w:rFonts w:ascii="宋体" w:hAnsi="宋体" w:cs="仿宋_GB2312" w:hint="eastAsia"/>
          <w:kern w:val="0"/>
          <w:sz w:val="24"/>
        </w:rPr>
        <w:t>具备掉电数据保护功能，配置</w:t>
      </w:r>
      <w:r w:rsidRPr="00272E3B">
        <w:rPr>
          <w:rFonts w:ascii="宋体" w:hAnsi="宋体" w:cs="仿宋_GB2312"/>
          <w:kern w:val="0"/>
          <w:sz w:val="24"/>
        </w:rPr>
        <w:t>NVRAM</w:t>
      </w:r>
      <w:r w:rsidRPr="00272E3B">
        <w:rPr>
          <w:rFonts w:ascii="宋体" w:hAnsi="宋体" w:cs="仿宋_GB2312" w:hint="eastAsia"/>
          <w:kern w:val="0"/>
          <w:sz w:val="24"/>
        </w:rPr>
        <w:t>使存储在掉电后数据不丢失，并可快速恢复文件系统；</w:t>
      </w:r>
    </w:p>
    <w:p w:rsidR="00B46018" w:rsidRPr="00272E3B" w:rsidRDefault="00B46018" w:rsidP="00B46018">
      <w:pPr>
        <w:widowControl/>
        <w:spacing w:line="360" w:lineRule="auto"/>
        <w:ind w:firstLineChars="200" w:firstLine="480"/>
        <w:jc w:val="left"/>
        <w:rPr>
          <w:rFonts w:ascii="宋体" w:cs="仿宋_GB2312"/>
          <w:kern w:val="0"/>
          <w:sz w:val="24"/>
        </w:rPr>
      </w:pPr>
      <w:r w:rsidRPr="00272E3B">
        <w:rPr>
          <w:rFonts w:ascii="宋体" w:hAnsi="宋体" w:cs="仿宋_GB2312" w:hint="eastAsia"/>
          <w:kern w:val="0"/>
          <w:sz w:val="24"/>
        </w:rPr>
        <w:t>单套存储最大支持硬盘扩展数量≥</w:t>
      </w:r>
      <w:r w:rsidRPr="00272E3B">
        <w:rPr>
          <w:rFonts w:ascii="宋体" w:hAnsi="宋体" w:cs="仿宋_GB2312"/>
          <w:kern w:val="0"/>
          <w:sz w:val="24"/>
        </w:rPr>
        <w:t>5</w:t>
      </w:r>
      <w:r w:rsidRPr="00272E3B">
        <w:rPr>
          <w:rFonts w:ascii="宋体" w:cs="仿宋_GB2312"/>
          <w:kern w:val="0"/>
          <w:sz w:val="24"/>
        </w:rPr>
        <w:t>000</w:t>
      </w:r>
      <w:r w:rsidRPr="00272E3B">
        <w:rPr>
          <w:rFonts w:ascii="宋体" w:hAnsi="宋体" w:cs="仿宋_GB2312" w:hint="eastAsia"/>
          <w:kern w:val="0"/>
          <w:sz w:val="24"/>
        </w:rPr>
        <w:t>块；</w:t>
      </w:r>
    </w:p>
    <w:p w:rsidR="00B46018" w:rsidRPr="00272E3B" w:rsidRDefault="00B46018" w:rsidP="00B46018">
      <w:pPr>
        <w:widowControl/>
        <w:spacing w:line="360" w:lineRule="auto"/>
        <w:ind w:firstLineChars="200" w:firstLine="480"/>
        <w:jc w:val="left"/>
        <w:rPr>
          <w:rFonts w:ascii="宋体" w:cs="仿宋_GB2312"/>
          <w:kern w:val="0"/>
          <w:sz w:val="24"/>
        </w:rPr>
      </w:pPr>
      <w:r w:rsidRPr="00272E3B">
        <w:rPr>
          <w:rFonts w:ascii="宋体" w:hAnsi="宋体" w:cs="仿宋_GB2312" w:hint="eastAsia"/>
          <w:kern w:val="0"/>
          <w:sz w:val="24"/>
        </w:rPr>
        <w:t>整个系统采用全冗余无单点故障设计（包括电源、风扇等）；</w:t>
      </w:r>
    </w:p>
    <w:p w:rsidR="00B46018" w:rsidRPr="00272E3B" w:rsidRDefault="00B46018" w:rsidP="00B46018">
      <w:pPr>
        <w:widowControl/>
        <w:spacing w:line="360" w:lineRule="auto"/>
        <w:ind w:firstLineChars="200" w:firstLine="480"/>
        <w:jc w:val="left"/>
        <w:rPr>
          <w:rFonts w:ascii="宋体" w:cs="仿宋_GB2312"/>
          <w:kern w:val="0"/>
          <w:sz w:val="24"/>
        </w:rPr>
      </w:pPr>
      <w:r w:rsidRPr="00272E3B">
        <w:rPr>
          <w:rFonts w:ascii="宋体" w:hAnsi="宋体" w:cs="仿宋_GB2312" w:hint="eastAsia"/>
          <w:kern w:val="0"/>
          <w:sz w:val="24"/>
        </w:rPr>
        <w:t>支持重复数据删除；</w:t>
      </w:r>
    </w:p>
    <w:p w:rsidR="00B46018" w:rsidRPr="00272E3B" w:rsidRDefault="00B46018" w:rsidP="00B46018">
      <w:pPr>
        <w:widowControl/>
        <w:spacing w:line="360" w:lineRule="auto"/>
        <w:ind w:firstLineChars="200" w:firstLine="480"/>
        <w:jc w:val="left"/>
        <w:rPr>
          <w:rFonts w:ascii="宋体" w:cs="仿宋_GB2312"/>
          <w:kern w:val="0"/>
          <w:sz w:val="24"/>
        </w:rPr>
      </w:pPr>
      <w:r w:rsidRPr="00272E3B">
        <w:rPr>
          <w:rFonts w:ascii="宋体" w:hAnsi="宋体" w:cs="仿宋_GB2312" w:hint="eastAsia"/>
          <w:kern w:val="0"/>
          <w:sz w:val="24"/>
        </w:rPr>
        <w:t>支持</w:t>
      </w:r>
      <w:r w:rsidRPr="00272E3B">
        <w:rPr>
          <w:rFonts w:ascii="宋体" w:hAnsi="宋体" w:cs="仿宋_GB2312"/>
          <w:kern w:val="0"/>
          <w:sz w:val="24"/>
        </w:rPr>
        <w:t>SSD</w:t>
      </w:r>
      <w:r w:rsidRPr="00272E3B">
        <w:rPr>
          <w:rFonts w:ascii="宋体" w:hAnsi="宋体" w:cs="仿宋_GB2312" w:hint="eastAsia"/>
          <w:kern w:val="0"/>
          <w:sz w:val="24"/>
        </w:rPr>
        <w:t>磁盘作为磁盘系统缓存；</w:t>
      </w:r>
    </w:p>
    <w:p w:rsidR="00B46018" w:rsidRPr="00272E3B" w:rsidRDefault="00B46018" w:rsidP="00B46018">
      <w:pPr>
        <w:widowControl/>
        <w:spacing w:line="360" w:lineRule="auto"/>
        <w:ind w:firstLineChars="200" w:firstLine="480"/>
        <w:jc w:val="left"/>
        <w:rPr>
          <w:rFonts w:ascii="宋体" w:cs="仿宋_GB2312"/>
          <w:kern w:val="0"/>
          <w:sz w:val="24"/>
        </w:rPr>
      </w:pPr>
      <w:r w:rsidRPr="00272E3B">
        <w:rPr>
          <w:rFonts w:ascii="宋体" w:hAnsi="宋体" w:cs="仿宋_GB2312" w:hint="eastAsia"/>
          <w:kern w:val="0"/>
          <w:sz w:val="24"/>
        </w:rPr>
        <w:t>支持远程数据复制；</w:t>
      </w:r>
    </w:p>
    <w:p w:rsidR="00B46018" w:rsidRPr="00272E3B" w:rsidRDefault="00B46018" w:rsidP="00B46018">
      <w:pPr>
        <w:widowControl/>
        <w:spacing w:line="360" w:lineRule="auto"/>
        <w:ind w:firstLineChars="200" w:firstLine="480"/>
        <w:jc w:val="left"/>
        <w:rPr>
          <w:rFonts w:ascii="宋体" w:cs="仿宋_GB2312"/>
          <w:kern w:val="0"/>
          <w:sz w:val="24"/>
        </w:rPr>
      </w:pPr>
      <w:r w:rsidRPr="00272E3B">
        <w:rPr>
          <w:rFonts w:ascii="宋体" w:hAnsi="宋体" w:cs="仿宋_GB2312" w:hint="eastAsia"/>
          <w:kern w:val="0"/>
          <w:sz w:val="24"/>
        </w:rPr>
        <w:t>可通过</w:t>
      </w:r>
      <w:r w:rsidRPr="00272E3B">
        <w:rPr>
          <w:rFonts w:ascii="宋体" w:hAnsi="宋体" w:cs="仿宋_GB2312"/>
          <w:kern w:val="0"/>
          <w:sz w:val="24"/>
        </w:rPr>
        <w:t>GUI</w:t>
      </w:r>
      <w:r w:rsidRPr="00272E3B">
        <w:rPr>
          <w:rFonts w:ascii="宋体" w:hAnsi="宋体" w:cs="仿宋_GB2312" w:hint="eastAsia"/>
          <w:kern w:val="0"/>
          <w:sz w:val="24"/>
        </w:rPr>
        <w:t>或</w:t>
      </w:r>
      <w:r w:rsidRPr="00272E3B">
        <w:rPr>
          <w:rFonts w:ascii="宋体" w:hAnsi="宋体" w:cs="仿宋_GB2312"/>
          <w:kern w:val="0"/>
          <w:sz w:val="24"/>
        </w:rPr>
        <w:t>CLI</w:t>
      </w:r>
      <w:r w:rsidRPr="00272E3B">
        <w:rPr>
          <w:rFonts w:ascii="宋体" w:hAnsi="宋体" w:cs="仿宋_GB2312" w:hint="eastAsia"/>
          <w:kern w:val="0"/>
          <w:sz w:val="24"/>
        </w:rPr>
        <w:t>设置和管理阵列；</w:t>
      </w:r>
    </w:p>
    <w:p w:rsidR="00B46018" w:rsidRPr="00272E3B" w:rsidRDefault="00B46018" w:rsidP="00B46018">
      <w:pPr>
        <w:widowControl/>
        <w:spacing w:line="360" w:lineRule="auto"/>
        <w:ind w:firstLineChars="200" w:firstLine="480"/>
        <w:jc w:val="left"/>
        <w:rPr>
          <w:rFonts w:ascii="宋体" w:cs="仿宋_GB2312"/>
          <w:kern w:val="0"/>
          <w:sz w:val="24"/>
        </w:rPr>
      </w:pPr>
      <w:r w:rsidRPr="00272E3B">
        <w:rPr>
          <w:rFonts w:ascii="宋体" w:hAnsi="宋体" w:cs="仿宋_GB2312"/>
          <w:kern w:val="0"/>
          <w:sz w:val="24"/>
        </w:rPr>
        <w:t>B/S</w:t>
      </w:r>
      <w:r w:rsidRPr="00272E3B">
        <w:rPr>
          <w:rFonts w:ascii="宋体" w:hAnsi="宋体" w:cs="仿宋_GB2312" w:hint="eastAsia"/>
          <w:kern w:val="0"/>
          <w:sz w:val="24"/>
        </w:rPr>
        <w:t>架构；</w:t>
      </w:r>
    </w:p>
    <w:p w:rsidR="00B46018" w:rsidRPr="00272E3B" w:rsidRDefault="00B46018" w:rsidP="00B46018">
      <w:pPr>
        <w:widowControl/>
        <w:spacing w:line="360" w:lineRule="auto"/>
        <w:ind w:firstLineChars="200" w:firstLine="480"/>
        <w:jc w:val="left"/>
        <w:rPr>
          <w:rFonts w:ascii="宋体" w:cs="仿宋_GB2312"/>
          <w:kern w:val="0"/>
          <w:sz w:val="24"/>
        </w:rPr>
      </w:pPr>
      <w:r w:rsidRPr="00272E3B">
        <w:rPr>
          <w:rFonts w:ascii="宋体" w:hAnsi="宋体" w:cs="仿宋_GB2312" w:hint="eastAsia"/>
          <w:kern w:val="0"/>
          <w:sz w:val="24"/>
        </w:rPr>
        <w:t>出现故障能够自动报警；</w:t>
      </w:r>
    </w:p>
    <w:p w:rsidR="00B46018" w:rsidRPr="00272E3B" w:rsidRDefault="00B46018" w:rsidP="00B46018">
      <w:pPr>
        <w:widowControl/>
        <w:spacing w:line="360" w:lineRule="auto"/>
        <w:ind w:firstLineChars="200" w:firstLine="480"/>
        <w:jc w:val="left"/>
        <w:rPr>
          <w:rFonts w:ascii="宋体" w:cs="仿宋_GB2312"/>
          <w:kern w:val="0"/>
          <w:sz w:val="24"/>
        </w:rPr>
      </w:pPr>
      <w:r w:rsidRPr="00272E3B">
        <w:rPr>
          <w:rFonts w:ascii="宋体" w:hAnsi="宋体" w:cs="仿宋_GB2312" w:hint="eastAsia"/>
          <w:kern w:val="0"/>
          <w:sz w:val="24"/>
        </w:rPr>
        <w:t>支持</w:t>
      </w:r>
      <w:r w:rsidRPr="00272E3B">
        <w:rPr>
          <w:rFonts w:ascii="宋体" w:hAnsi="宋体" w:cs="仿宋_GB2312"/>
          <w:kern w:val="0"/>
          <w:sz w:val="24"/>
        </w:rPr>
        <w:t>NTP</w:t>
      </w:r>
      <w:r w:rsidRPr="00272E3B">
        <w:rPr>
          <w:rFonts w:ascii="宋体" w:hAnsi="宋体" w:cs="仿宋_GB2312" w:hint="eastAsia"/>
          <w:kern w:val="0"/>
          <w:sz w:val="24"/>
        </w:rPr>
        <w:t>时钟同步协议管理；</w:t>
      </w:r>
    </w:p>
    <w:p w:rsidR="00B46018" w:rsidRPr="00272E3B" w:rsidRDefault="00B46018" w:rsidP="00B46018">
      <w:pPr>
        <w:widowControl/>
        <w:spacing w:line="360" w:lineRule="auto"/>
        <w:ind w:firstLineChars="200" w:firstLine="480"/>
        <w:jc w:val="left"/>
        <w:rPr>
          <w:rFonts w:ascii="宋体" w:cs="仿宋_GB2312"/>
          <w:kern w:val="0"/>
          <w:sz w:val="24"/>
        </w:rPr>
      </w:pPr>
      <w:r w:rsidRPr="00272E3B">
        <w:rPr>
          <w:rFonts w:ascii="宋体" w:hAnsi="宋体" w:cs="仿宋_GB2312" w:hint="eastAsia"/>
          <w:kern w:val="0"/>
          <w:sz w:val="24"/>
        </w:rPr>
        <w:lastRenderedPageBreak/>
        <w:t>支持</w:t>
      </w:r>
      <w:r w:rsidRPr="00272E3B">
        <w:rPr>
          <w:rFonts w:ascii="宋体" w:hAnsi="宋体" w:cs="仿宋_GB2312"/>
          <w:kern w:val="0"/>
          <w:sz w:val="24"/>
        </w:rPr>
        <w:t>Windows 2003</w:t>
      </w:r>
      <w:r w:rsidRPr="00272E3B">
        <w:rPr>
          <w:rFonts w:ascii="宋体" w:hAnsi="宋体" w:cs="仿宋_GB2312" w:hint="eastAsia"/>
          <w:kern w:val="0"/>
          <w:sz w:val="24"/>
        </w:rPr>
        <w:t>、</w:t>
      </w:r>
      <w:r w:rsidRPr="00272E3B">
        <w:rPr>
          <w:rFonts w:ascii="宋体" w:hAnsi="宋体" w:cs="仿宋_GB2312"/>
          <w:kern w:val="0"/>
          <w:sz w:val="24"/>
        </w:rPr>
        <w:t>Windows 2008</w:t>
      </w:r>
      <w:r w:rsidRPr="00272E3B">
        <w:rPr>
          <w:rFonts w:ascii="宋体" w:hAnsi="宋体" w:cs="仿宋_GB2312" w:hint="eastAsia"/>
          <w:kern w:val="0"/>
          <w:sz w:val="24"/>
        </w:rPr>
        <w:t>、</w:t>
      </w:r>
      <w:r w:rsidRPr="00272E3B">
        <w:rPr>
          <w:rFonts w:ascii="宋体" w:hAnsi="宋体" w:cs="仿宋_GB2312"/>
          <w:kern w:val="0"/>
          <w:sz w:val="24"/>
        </w:rPr>
        <w:t>Windows XP</w:t>
      </w:r>
      <w:r w:rsidRPr="00272E3B">
        <w:rPr>
          <w:rFonts w:ascii="宋体" w:hAnsi="宋体" w:cs="仿宋_GB2312" w:hint="eastAsia"/>
          <w:kern w:val="0"/>
          <w:sz w:val="24"/>
        </w:rPr>
        <w:t>、</w:t>
      </w:r>
      <w:r w:rsidRPr="00272E3B">
        <w:rPr>
          <w:rFonts w:ascii="宋体" w:hAnsi="宋体" w:cs="仿宋_GB2312"/>
          <w:kern w:val="0"/>
          <w:sz w:val="24"/>
        </w:rPr>
        <w:t>Windows 7</w:t>
      </w:r>
      <w:r w:rsidRPr="00272E3B">
        <w:rPr>
          <w:rFonts w:ascii="宋体" w:hAnsi="宋体" w:cs="仿宋_GB2312" w:hint="eastAsia"/>
          <w:kern w:val="0"/>
          <w:sz w:val="24"/>
        </w:rPr>
        <w:t>、</w:t>
      </w:r>
      <w:r w:rsidRPr="00272E3B">
        <w:rPr>
          <w:rFonts w:ascii="宋体" w:hAnsi="宋体" w:cs="仿宋_GB2312"/>
          <w:kern w:val="0"/>
          <w:sz w:val="24"/>
        </w:rPr>
        <w:t>RedFlagAisanux 5</w:t>
      </w:r>
      <w:r w:rsidRPr="00272E3B">
        <w:rPr>
          <w:rFonts w:ascii="宋体" w:hAnsi="宋体" w:cs="仿宋_GB2312" w:hint="eastAsia"/>
          <w:kern w:val="0"/>
          <w:sz w:val="24"/>
        </w:rPr>
        <w:t>、</w:t>
      </w:r>
      <w:r w:rsidRPr="00272E3B">
        <w:rPr>
          <w:rFonts w:ascii="宋体" w:hAnsi="宋体" w:cs="仿宋_GB2312"/>
          <w:kern w:val="0"/>
          <w:sz w:val="24"/>
        </w:rPr>
        <w:t>RedFlagAsianux 6</w:t>
      </w:r>
      <w:r w:rsidRPr="00272E3B">
        <w:rPr>
          <w:rFonts w:ascii="宋体" w:hAnsi="宋体" w:cs="仿宋_GB2312" w:hint="eastAsia"/>
          <w:kern w:val="0"/>
          <w:sz w:val="24"/>
        </w:rPr>
        <w:t>、</w:t>
      </w:r>
      <w:r w:rsidRPr="00272E3B">
        <w:rPr>
          <w:rFonts w:ascii="宋体" w:hAnsi="宋体" w:cs="仿宋_GB2312"/>
          <w:kern w:val="0"/>
          <w:sz w:val="24"/>
        </w:rPr>
        <w:t>RedHat Linux 4</w:t>
      </w:r>
      <w:r w:rsidRPr="00272E3B">
        <w:rPr>
          <w:rFonts w:ascii="宋体" w:hAnsi="宋体" w:cs="仿宋_GB2312" w:hint="eastAsia"/>
          <w:kern w:val="0"/>
          <w:sz w:val="24"/>
        </w:rPr>
        <w:t>、</w:t>
      </w:r>
      <w:r w:rsidRPr="00272E3B">
        <w:rPr>
          <w:rFonts w:ascii="宋体" w:hAnsi="宋体" w:cs="仿宋_GB2312"/>
          <w:kern w:val="0"/>
          <w:sz w:val="24"/>
        </w:rPr>
        <w:t>RedHatLinux 5</w:t>
      </w:r>
      <w:r w:rsidRPr="00272E3B">
        <w:rPr>
          <w:rFonts w:ascii="宋体" w:hAnsi="宋体" w:cs="仿宋_GB2312" w:hint="eastAsia"/>
          <w:kern w:val="0"/>
          <w:sz w:val="24"/>
        </w:rPr>
        <w:t>、</w:t>
      </w:r>
      <w:r w:rsidRPr="00272E3B">
        <w:rPr>
          <w:rFonts w:ascii="宋体" w:hAnsi="宋体" w:cs="仿宋_GB2312"/>
          <w:kern w:val="0"/>
          <w:sz w:val="24"/>
        </w:rPr>
        <w:t>Suse Linux</w:t>
      </w:r>
      <w:r w:rsidRPr="00272E3B">
        <w:rPr>
          <w:rFonts w:ascii="宋体" w:hAnsi="宋体" w:cs="仿宋_GB2312" w:hint="eastAsia"/>
          <w:kern w:val="0"/>
          <w:sz w:val="24"/>
        </w:rPr>
        <w:t>、</w:t>
      </w:r>
      <w:r w:rsidRPr="00272E3B">
        <w:rPr>
          <w:rFonts w:ascii="宋体" w:hAnsi="宋体" w:cs="仿宋_GB2312"/>
          <w:kern w:val="0"/>
          <w:sz w:val="24"/>
        </w:rPr>
        <w:t>VMware</w:t>
      </w:r>
      <w:r w:rsidRPr="00272E3B">
        <w:rPr>
          <w:rFonts w:ascii="宋体" w:hAnsi="宋体" w:cs="仿宋_GB2312" w:hint="eastAsia"/>
          <w:kern w:val="0"/>
          <w:sz w:val="24"/>
        </w:rPr>
        <w:t>、</w:t>
      </w:r>
      <w:r w:rsidRPr="00272E3B">
        <w:rPr>
          <w:rFonts w:ascii="宋体" w:hAnsi="宋体" w:cs="仿宋_GB2312"/>
          <w:kern w:val="0"/>
          <w:sz w:val="24"/>
        </w:rPr>
        <w:t>Sun Solaris</w:t>
      </w:r>
      <w:r w:rsidRPr="00272E3B">
        <w:rPr>
          <w:rFonts w:ascii="宋体" w:hAnsi="宋体" w:cs="仿宋_GB2312" w:hint="eastAsia"/>
          <w:kern w:val="0"/>
          <w:sz w:val="24"/>
        </w:rPr>
        <w:t>、</w:t>
      </w:r>
      <w:r w:rsidRPr="00272E3B">
        <w:rPr>
          <w:rFonts w:ascii="宋体" w:hAnsi="宋体" w:cs="仿宋_GB2312"/>
          <w:kern w:val="0"/>
          <w:sz w:val="24"/>
        </w:rPr>
        <w:t>AIX</w:t>
      </w:r>
      <w:r w:rsidRPr="00272E3B">
        <w:rPr>
          <w:rFonts w:ascii="宋体" w:hAnsi="宋体" w:cs="仿宋_GB2312" w:hint="eastAsia"/>
          <w:kern w:val="0"/>
          <w:sz w:val="24"/>
        </w:rPr>
        <w:t>、</w:t>
      </w:r>
      <w:r w:rsidRPr="00272E3B">
        <w:rPr>
          <w:rFonts w:ascii="宋体" w:hAnsi="宋体" w:cs="仿宋_GB2312"/>
          <w:kern w:val="0"/>
          <w:sz w:val="24"/>
        </w:rPr>
        <w:t>HP-UX</w:t>
      </w:r>
      <w:r w:rsidRPr="00272E3B">
        <w:rPr>
          <w:rFonts w:ascii="宋体" w:hAnsi="宋体" w:cs="仿宋_GB2312" w:hint="eastAsia"/>
          <w:kern w:val="0"/>
          <w:sz w:val="24"/>
        </w:rPr>
        <w:t>、</w:t>
      </w:r>
      <w:r w:rsidRPr="00272E3B">
        <w:rPr>
          <w:rFonts w:ascii="宋体" w:hAnsi="宋体" w:cs="仿宋_GB2312"/>
          <w:kern w:val="0"/>
          <w:sz w:val="24"/>
        </w:rPr>
        <w:t>Mac OS</w:t>
      </w:r>
      <w:r w:rsidRPr="00272E3B">
        <w:rPr>
          <w:rFonts w:ascii="宋体" w:hAnsi="宋体" w:cs="仿宋_GB2312" w:hint="eastAsia"/>
          <w:kern w:val="0"/>
          <w:sz w:val="24"/>
        </w:rPr>
        <w:t>等主流</w:t>
      </w:r>
      <w:r w:rsidRPr="00272E3B">
        <w:rPr>
          <w:rFonts w:ascii="宋体" w:hAnsi="宋体" w:cs="仿宋_GB2312"/>
          <w:kern w:val="0"/>
          <w:sz w:val="24"/>
        </w:rPr>
        <w:t>OS</w:t>
      </w:r>
      <w:r w:rsidRPr="00272E3B">
        <w:rPr>
          <w:rFonts w:ascii="宋体" w:hAnsi="宋体" w:cs="仿宋_GB2312" w:hint="eastAsia"/>
          <w:kern w:val="0"/>
          <w:sz w:val="24"/>
        </w:rPr>
        <w:t>；</w:t>
      </w:r>
    </w:p>
    <w:p w:rsidR="00B46018" w:rsidRPr="00272E3B" w:rsidRDefault="00B46018" w:rsidP="00B46018">
      <w:pPr>
        <w:tabs>
          <w:tab w:val="left" w:pos="210"/>
        </w:tabs>
        <w:autoSpaceDE w:val="0"/>
        <w:autoSpaceDN w:val="0"/>
        <w:adjustRightInd w:val="0"/>
        <w:spacing w:line="360" w:lineRule="auto"/>
        <w:ind w:firstLineChars="200" w:firstLine="480"/>
        <w:outlineLvl w:val="0"/>
        <w:rPr>
          <w:rFonts w:ascii="宋体" w:cs="仿宋_GB2312"/>
          <w:kern w:val="0"/>
          <w:sz w:val="24"/>
        </w:rPr>
      </w:pPr>
      <w:r w:rsidRPr="00272E3B">
        <w:rPr>
          <w:rFonts w:ascii="宋体" w:hAnsi="宋体" w:cs="仿宋_GB2312" w:hint="eastAsia"/>
          <w:kern w:val="0"/>
          <w:sz w:val="24"/>
        </w:rPr>
        <w:t>存储系统与主机系统（包括小型机和</w:t>
      </w:r>
      <w:r w:rsidRPr="00272E3B">
        <w:rPr>
          <w:rFonts w:ascii="宋体" w:hAnsi="宋体" w:cs="仿宋_GB2312"/>
          <w:kern w:val="0"/>
          <w:sz w:val="24"/>
        </w:rPr>
        <w:t>PC</w:t>
      </w:r>
      <w:r w:rsidRPr="00272E3B">
        <w:rPr>
          <w:rFonts w:ascii="宋体" w:hAnsi="宋体" w:cs="仿宋_GB2312" w:hint="eastAsia"/>
          <w:kern w:val="0"/>
          <w:sz w:val="24"/>
        </w:rPr>
        <w:t>服务器）具有完全匹配的互连互通性和其它兼容性配合。</w:t>
      </w:r>
    </w:p>
    <w:p w:rsidR="00B46018" w:rsidRPr="00272E3B" w:rsidRDefault="00B46018" w:rsidP="00B46018">
      <w:pPr>
        <w:pStyle w:val="af0"/>
        <w:widowControl/>
        <w:spacing w:line="360" w:lineRule="auto"/>
        <w:ind w:firstLine="480"/>
        <w:jc w:val="left"/>
        <w:rPr>
          <w:rFonts w:ascii="宋体" w:cs="仿宋_GB2312"/>
          <w:sz w:val="24"/>
        </w:rPr>
      </w:pPr>
      <w:r>
        <w:rPr>
          <w:rFonts w:ascii="宋体" w:hAnsi="宋体" w:cs="仿宋_GB2312" w:hint="eastAsia"/>
          <w:sz w:val="24"/>
          <w:lang w:eastAsia="zh-CN"/>
        </w:rPr>
        <w:t>（3）</w:t>
      </w:r>
      <w:r w:rsidRPr="00272E3B">
        <w:rPr>
          <w:rFonts w:ascii="宋体" w:hAnsi="宋体" w:cs="仿宋_GB2312"/>
          <w:sz w:val="24"/>
        </w:rPr>
        <w:t>NAS</w:t>
      </w:r>
      <w:r w:rsidRPr="00272E3B">
        <w:rPr>
          <w:rFonts w:ascii="宋体" w:hAnsi="宋体" w:cs="仿宋_GB2312" w:hint="eastAsia"/>
          <w:sz w:val="24"/>
        </w:rPr>
        <w:t>存储配置要求：</w:t>
      </w:r>
    </w:p>
    <w:p w:rsidR="00B46018" w:rsidRPr="00F83EF9" w:rsidRDefault="00B46018" w:rsidP="00B46018">
      <w:pPr>
        <w:pStyle w:val="af0"/>
        <w:widowControl/>
        <w:spacing w:line="360" w:lineRule="auto"/>
        <w:ind w:left="120" w:firstLine="480"/>
        <w:jc w:val="left"/>
        <w:rPr>
          <w:rFonts w:ascii="宋体" w:cs="仿宋_GB2312"/>
          <w:sz w:val="24"/>
        </w:rPr>
      </w:pPr>
      <w:r w:rsidRPr="00272E3B">
        <w:rPr>
          <w:rFonts w:ascii="宋体" w:hAnsi="宋体" w:cs="仿宋_GB2312" w:hint="eastAsia"/>
          <w:sz w:val="24"/>
        </w:rPr>
        <w:t>存储配置裸容量≥</w:t>
      </w:r>
      <w:r w:rsidRPr="00F83EF9">
        <w:rPr>
          <w:rFonts w:ascii="宋体" w:hAnsi="宋体" w:cs="仿宋_GB2312"/>
          <w:sz w:val="24"/>
        </w:rPr>
        <w:t>720TB</w:t>
      </w:r>
      <w:r w:rsidRPr="00F83EF9">
        <w:rPr>
          <w:rFonts w:ascii="宋体" w:hAnsi="宋体" w:cs="仿宋_GB2312" w:hint="eastAsia"/>
          <w:sz w:val="24"/>
        </w:rPr>
        <w:t>，配置转速不低于</w:t>
      </w:r>
      <w:r w:rsidRPr="00F83EF9">
        <w:rPr>
          <w:rFonts w:ascii="宋体" w:hAnsi="宋体" w:cs="仿宋_GB2312"/>
          <w:sz w:val="24"/>
        </w:rPr>
        <w:t>7200rpm</w:t>
      </w:r>
      <w:r w:rsidRPr="00F83EF9">
        <w:rPr>
          <w:rFonts w:ascii="宋体" w:hAnsi="宋体" w:cs="仿宋_GB2312" w:hint="eastAsia"/>
          <w:sz w:val="24"/>
        </w:rPr>
        <w:t>的</w:t>
      </w:r>
      <w:r w:rsidRPr="00F83EF9">
        <w:rPr>
          <w:rFonts w:ascii="宋体" w:hAnsi="宋体" w:cs="仿宋_GB2312"/>
          <w:sz w:val="24"/>
        </w:rPr>
        <w:t>SAS</w:t>
      </w:r>
      <w:r w:rsidRPr="00F83EF9">
        <w:rPr>
          <w:rFonts w:ascii="宋体" w:hAnsi="宋体" w:cs="仿宋_GB2312" w:hint="eastAsia"/>
          <w:sz w:val="24"/>
        </w:rPr>
        <w:t>或</w:t>
      </w:r>
      <w:r w:rsidRPr="00F83EF9">
        <w:rPr>
          <w:rFonts w:ascii="宋体" w:hAnsi="宋体" w:cs="仿宋_GB2312"/>
          <w:sz w:val="24"/>
        </w:rPr>
        <w:t>SATA</w:t>
      </w:r>
      <w:r w:rsidRPr="00F83EF9">
        <w:rPr>
          <w:rFonts w:ascii="宋体" w:hAnsi="宋体" w:cs="仿宋_GB2312" w:hint="eastAsia"/>
          <w:sz w:val="24"/>
        </w:rPr>
        <w:t>接口磁盘；</w:t>
      </w:r>
    </w:p>
    <w:p w:rsidR="00B46018" w:rsidRPr="00F83EF9" w:rsidRDefault="00B46018" w:rsidP="00B46018">
      <w:pPr>
        <w:widowControl/>
        <w:spacing w:line="360" w:lineRule="auto"/>
        <w:ind w:firstLineChars="200" w:firstLine="480"/>
        <w:jc w:val="left"/>
        <w:rPr>
          <w:rFonts w:ascii="宋体" w:cs="仿宋_GB2312"/>
          <w:kern w:val="0"/>
          <w:sz w:val="24"/>
        </w:rPr>
      </w:pPr>
      <w:r w:rsidRPr="00F83EF9">
        <w:rPr>
          <w:rFonts w:ascii="宋体" w:hAnsi="宋体" w:cs="仿宋_GB2312" w:hint="eastAsia"/>
          <w:kern w:val="0"/>
          <w:sz w:val="24"/>
        </w:rPr>
        <w:t>存储节点数量≥</w:t>
      </w:r>
      <w:r w:rsidRPr="00F83EF9">
        <w:rPr>
          <w:rFonts w:ascii="宋体" w:hAnsi="宋体" w:cs="仿宋_GB2312"/>
          <w:kern w:val="0"/>
          <w:sz w:val="24"/>
        </w:rPr>
        <w:t>5</w:t>
      </w:r>
      <w:r w:rsidRPr="00F83EF9">
        <w:rPr>
          <w:rFonts w:ascii="宋体" w:hAnsi="宋体" w:cs="仿宋_GB2312" w:hint="eastAsia"/>
          <w:kern w:val="0"/>
          <w:sz w:val="24"/>
        </w:rPr>
        <w:t>个，并可全部在线协同工作；</w:t>
      </w:r>
    </w:p>
    <w:p w:rsidR="00B46018" w:rsidRPr="00F83EF9" w:rsidRDefault="00B46018" w:rsidP="00B46018">
      <w:pPr>
        <w:widowControl/>
        <w:spacing w:line="360" w:lineRule="auto"/>
        <w:ind w:firstLineChars="200" w:firstLine="480"/>
        <w:jc w:val="left"/>
        <w:rPr>
          <w:rFonts w:ascii="宋体" w:cs="仿宋_GB2312"/>
          <w:kern w:val="0"/>
          <w:sz w:val="24"/>
        </w:rPr>
      </w:pPr>
      <w:r w:rsidRPr="00F83EF9">
        <w:rPr>
          <w:rFonts w:ascii="宋体" w:hAnsi="宋体" w:cs="仿宋_GB2312" w:hint="eastAsia"/>
          <w:kern w:val="0"/>
          <w:sz w:val="24"/>
        </w:rPr>
        <w:t>存储</w:t>
      </w:r>
      <w:r w:rsidRPr="00F83EF9">
        <w:rPr>
          <w:rFonts w:ascii="宋体" w:hAnsi="宋体" w:cs="仿宋_GB2312"/>
          <w:kern w:val="0"/>
          <w:sz w:val="24"/>
        </w:rPr>
        <w:t>CPU</w:t>
      </w:r>
      <w:r w:rsidRPr="00F83EF9">
        <w:rPr>
          <w:rFonts w:ascii="宋体" w:hAnsi="宋体" w:cs="仿宋_GB2312" w:hint="eastAsia"/>
          <w:kern w:val="0"/>
          <w:sz w:val="24"/>
        </w:rPr>
        <w:t>数量≥</w:t>
      </w:r>
      <w:r w:rsidRPr="00F83EF9">
        <w:rPr>
          <w:rFonts w:ascii="宋体" w:hAnsi="宋体" w:cs="仿宋_GB2312"/>
          <w:kern w:val="0"/>
          <w:sz w:val="24"/>
        </w:rPr>
        <w:t>10</w:t>
      </w:r>
      <w:r w:rsidRPr="00F83EF9">
        <w:rPr>
          <w:rFonts w:ascii="宋体" w:hAnsi="宋体" w:cs="仿宋_GB2312" w:hint="eastAsia"/>
          <w:kern w:val="0"/>
          <w:sz w:val="24"/>
        </w:rPr>
        <w:t>个，且为至强多核</w:t>
      </w:r>
      <w:r w:rsidRPr="00F83EF9">
        <w:rPr>
          <w:rFonts w:ascii="宋体" w:hAnsi="宋体" w:cs="仿宋_GB2312"/>
          <w:kern w:val="0"/>
          <w:sz w:val="24"/>
        </w:rPr>
        <w:t>CPU</w:t>
      </w:r>
      <w:r w:rsidRPr="00F83EF9">
        <w:rPr>
          <w:rFonts w:ascii="宋体" w:hAnsi="宋体" w:cs="仿宋_GB2312" w:hint="eastAsia"/>
          <w:kern w:val="0"/>
          <w:sz w:val="24"/>
        </w:rPr>
        <w:t>；</w:t>
      </w:r>
    </w:p>
    <w:p w:rsidR="00B46018" w:rsidRPr="00272E3B" w:rsidRDefault="00B46018" w:rsidP="00B46018">
      <w:pPr>
        <w:widowControl/>
        <w:spacing w:line="360" w:lineRule="auto"/>
        <w:ind w:firstLineChars="200" w:firstLine="480"/>
        <w:jc w:val="left"/>
        <w:rPr>
          <w:rFonts w:ascii="宋体" w:cs="仿宋_GB2312"/>
          <w:kern w:val="0"/>
          <w:sz w:val="24"/>
        </w:rPr>
      </w:pPr>
      <w:r w:rsidRPr="00F83EF9">
        <w:rPr>
          <w:rFonts w:ascii="宋体" w:hAnsi="宋体" w:cs="仿宋_GB2312" w:hint="eastAsia"/>
          <w:kern w:val="0"/>
          <w:sz w:val="24"/>
        </w:rPr>
        <w:t>每节点存储内存配置≥</w:t>
      </w:r>
      <w:r w:rsidRPr="00F83EF9">
        <w:rPr>
          <w:rFonts w:ascii="宋体" w:hAnsi="宋体" w:cs="仿宋_GB2312"/>
          <w:kern w:val="0"/>
          <w:sz w:val="24"/>
        </w:rPr>
        <w:t>24GB</w:t>
      </w:r>
      <w:r w:rsidRPr="00F83EF9">
        <w:rPr>
          <w:rFonts w:ascii="宋体" w:hAnsi="宋体" w:cs="仿宋_GB2312" w:hint="eastAsia"/>
          <w:kern w:val="0"/>
          <w:sz w:val="24"/>
        </w:rPr>
        <w:t>（</w:t>
      </w:r>
      <w:r w:rsidRPr="00272E3B">
        <w:rPr>
          <w:rFonts w:ascii="宋体" w:hAnsi="宋体" w:cs="仿宋_GB2312" w:hint="eastAsia"/>
          <w:kern w:val="0"/>
          <w:sz w:val="24"/>
        </w:rPr>
        <w:t>高速缓存，非</w:t>
      </w:r>
      <w:r w:rsidRPr="00272E3B">
        <w:rPr>
          <w:rFonts w:ascii="宋体" w:hAnsi="宋体" w:cs="仿宋_GB2312"/>
          <w:kern w:val="0"/>
          <w:sz w:val="24"/>
        </w:rPr>
        <w:t>SSD</w:t>
      </w:r>
      <w:r w:rsidRPr="00272E3B">
        <w:rPr>
          <w:rFonts w:ascii="宋体" w:hAnsi="宋体" w:cs="仿宋_GB2312" w:hint="eastAsia"/>
          <w:kern w:val="0"/>
          <w:sz w:val="24"/>
        </w:rPr>
        <w:t>）；</w:t>
      </w:r>
    </w:p>
    <w:p w:rsidR="00B46018" w:rsidRPr="00272E3B" w:rsidRDefault="00B46018" w:rsidP="00B46018">
      <w:pPr>
        <w:widowControl/>
        <w:spacing w:line="360" w:lineRule="auto"/>
        <w:ind w:firstLineChars="200" w:firstLine="480"/>
        <w:jc w:val="left"/>
        <w:rPr>
          <w:rFonts w:ascii="宋体" w:cs="仿宋_GB2312"/>
          <w:kern w:val="0"/>
          <w:sz w:val="24"/>
        </w:rPr>
      </w:pPr>
      <w:r w:rsidRPr="00272E3B">
        <w:rPr>
          <w:rFonts w:ascii="宋体" w:hAnsi="宋体" w:cs="仿宋_GB2312" w:hint="eastAsia"/>
          <w:kern w:val="0"/>
          <w:sz w:val="24"/>
        </w:rPr>
        <w:t>每节点配置磁盘数量≥</w:t>
      </w:r>
      <w:r w:rsidRPr="00272E3B">
        <w:rPr>
          <w:rFonts w:ascii="宋体" w:hAnsi="宋体" w:cs="仿宋_GB2312"/>
          <w:kern w:val="0"/>
          <w:sz w:val="24"/>
        </w:rPr>
        <w:t>36</w:t>
      </w:r>
      <w:r w:rsidRPr="00272E3B">
        <w:rPr>
          <w:rFonts w:ascii="宋体" w:hAnsi="宋体" w:cs="仿宋_GB2312" w:hint="eastAsia"/>
          <w:kern w:val="0"/>
          <w:sz w:val="24"/>
        </w:rPr>
        <w:t>块；</w:t>
      </w:r>
    </w:p>
    <w:p w:rsidR="00B46018" w:rsidRPr="00272E3B" w:rsidRDefault="00B46018" w:rsidP="00B46018">
      <w:pPr>
        <w:widowControl/>
        <w:spacing w:line="360" w:lineRule="auto"/>
        <w:ind w:firstLineChars="200" w:firstLine="480"/>
        <w:jc w:val="left"/>
        <w:rPr>
          <w:rFonts w:ascii="宋体" w:cs="仿宋_GB2312"/>
          <w:kern w:val="0"/>
          <w:sz w:val="24"/>
        </w:rPr>
      </w:pPr>
      <w:r w:rsidRPr="00272E3B">
        <w:rPr>
          <w:rFonts w:ascii="宋体" w:hAnsi="宋体" w:cs="仿宋_GB2312" w:hint="eastAsia"/>
          <w:kern w:val="0"/>
          <w:sz w:val="24"/>
        </w:rPr>
        <w:t>每节点前端访问接口配置</w:t>
      </w:r>
      <w:r w:rsidRPr="00272E3B">
        <w:rPr>
          <w:rFonts w:ascii="宋体" w:hAnsi="宋体" w:cs="仿宋_GB2312"/>
          <w:kern w:val="0"/>
          <w:sz w:val="24"/>
        </w:rPr>
        <w:t>1GE</w:t>
      </w:r>
      <w:r w:rsidRPr="00272E3B">
        <w:rPr>
          <w:rFonts w:ascii="宋体" w:hAnsi="宋体" w:cs="仿宋_GB2312" w:hint="eastAsia"/>
          <w:kern w:val="0"/>
          <w:sz w:val="24"/>
        </w:rPr>
        <w:t>电口≥</w:t>
      </w:r>
      <w:r w:rsidRPr="00272E3B">
        <w:rPr>
          <w:rFonts w:ascii="宋体" w:hAnsi="宋体" w:cs="仿宋_GB2312"/>
          <w:kern w:val="0"/>
          <w:sz w:val="24"/>
        </w:rPr>
        <w:t>2</w:t>
      </w:r>
      <w:r w:rsidRPr="00272E3B">
        <w:rPr>
          <w:rFonts w:ascii="宋体" w:hAnsi="宋体" w:cs="仿宋_GB2312" w:hint="eastAsia"/>
          <w:kern w:val="0"/>
          <w:sz w:val="24"/>
        </w:rPr>
        <w:t>个；</w:t>
      </w:r>
    </w:p>
    <w:p w:rsidR="00B46018" w:rsidRPr="00272E3B" w:rsidRDefault="00B46018" w:rsidP="00B46018">
      <w:pPr>
        <w:widowControl/>
        <w:spacing w:line="360" w:lineRule="auto"/>
        <w:ind w:firstLineChars="200" w:firstLine="480"/>
        <w:jc w:val="left"/>
        <w:rPr>
          <w:rFonts w:ascii="宋体" w:cs="仿宋_GB2312"/>
          <w:kern w:val="0"/>
          <w:sz w:val="24"/>
        </w:rPr>
      </w:pPr>
      <w:r w:rsidRPr="00272E3B">
        <w:rPr>
          <w:rFonts w:ascii="宋体" w:hAnsi="宋体" w:cs="仿宋_GB2312" w:hint="eastAsia"/>
          <w:kern w:val="0"/>
          <w:sz w:val="24"/>
        </w:rPr>
        <w:t>每节点后端内部数据互联传输接口≥</w:t>
      </w:r>
      <w:r w:rsidRPr="00272E3B">
        <w:rPr>
          <w:rFonts w:ascii="宋体" w:hAnsi="宋体" w:cs="仿宋_GB2312"/>
          <w:kern w:val="0"/>
          <w:sz w:val="24"/>
        </w:rPr>
        <w:t>2</w:t>
      </w:r>
      <w:r w:rsidRPr="00272E3B">
        <w:rPr>
          <w:rFonts w:ascii="宋体" w:hAnsi="宋体" w:cs="仿宋_GB2312" w:hint="eastAsia"/>
          <w:kern w:val="0"/>
          <w:sz w:val="24"/>
        </w:rPr>
        <w:t>个，端口速率≥</w:t>
      </w:r>
      <w:r w:rsidRPr="00272E3B">
        <w:rPr>
          <w:rFonts w:ascii="宋体" w:hAnsi="宋体" w:cs="仿宋_GB2312"/>
          <w:kern w:val="0"/>
          <w:sz w:val="24"/>
        </w:rPr>
        <w:t>40Gbps</w:t>
      </w:r>
      <w:r w:rsidRPr="00272E3B">
        <w:rPr>
          <w:rFonts w:ascii="宋体" w:hAnsi="宋体" w:cs="仿宋_GB2312" w:hint="eastAsia"/>
          <w:kern w:val="0"/>
          <w:sz w:val="24"/>
        </w:rPr>
        <w:t>，厂商提供交换设备；</w:t>
      </w:r>
    </w:p>
    <w:p w:rsidR="00B46018" w:rsidRPr="00272E3B" w:rsidRDefault="00B46018" w:rsidP="00B46018">
      <w:pPr>
        <w:widowControl/>
        <w:spacing w:line="360" w:lineRule="auto"/>
        <w:ind w:firstLineChars="200" w:firstLine="480"/>
        <w:jc w:val="left"/>
        <w:rPr>
          <w:rFonts w:ascii="宋体" w:cs="仿宋_GB2312"/>
          <w:kern w:val="0"/>
          <w:sz w:val="24"/>
        </w:rPr>
      </w:pPr>
      <w:r w:rsidRPr="00272E3B">
        <w:rPr>
          <w:rFonts w:ascii="宋体" w:hAnsi="宋体" w:cs="仿宋_GB2312" w:hint="eastAsia"/>
          <w:kern w:val="0"/>
          <w:sz w:val="24"/>
        </w:rPr>
        <w:t>配置相应软件模块，实现多用户并发连接时的负载均衡功能；</w:t>
      </w:r>
    </w:p>
    <w:p w:rsidR="00B46018" w:rsidRPr="00272E3B" w:rsidRDefault="00B46018" w:rsidP="00B46018">
      <w:pPr>
        <w:widowControl/>
        <w:spacing w:line="360" w:lineRule="auto"/>
        <w:ind w:firstLineChars="200" w:firstLine="480"/>
        <w:jc w:val="left"/>
        <w:rPr>
          <w:rFonts w:ascii="宋体" w:cs="仿宋_GB2312"/>
          <w:kern w:val="0"/>
          <w:sz w:val="24"/>
        </w:rPr>
      </w:pPr>
      <w:r w:rsidRPr="00272E3B">
        <w:rPr>
          <w:rFonts w:ascii="宋体" w:hAnsi="宋体" w:cs="仿宋_GB2312" w:hint="eastAsia"/>
          <w:kern w:val="0"/>
          <w:sz w:val="24"/>
        </w:rPr>
        <w:t>配置相应功能，实现</w:t>
      </w:r>
      <w:r w:rsidRPr="00272E3B">
        <w:rPr>
          <w:rFonts w:ascii="宋体" w:hAnsi="宋体" w:cs="仿宋_GB2312"/>
          <w:kern w:val="0"/>
          <w:sz w:val="24"/>
        </w:rPr>
        <w:t>NAS</w:t>
      </w:r>
      <w:r w:rsidRPr="00272E3B">
        <w:rPr>
          <w:rFonts w:ascii="宋体" w:hAnsi="宋体" w:cs="仿宋_GB2312" w:hint="eastAsia"/>
          <w:kern w:val="0"/>
          <w:sz w:val="24"/>
        </w:rPr>
        <w:t>节点间数据自动均衡分布，且扩容之后，数据仍可自动均衡分布；</w:t>
      </w:r>
    </w:p>
    <w:p w:rsidR="00B46018" w:rsidRPr="00272E3B" w:rsidRDefault="00B46018" w:rsidP="00B46018">
      <w:pPr>
        <w:widowControl/>
        <w:spacing w:line="360" w:lineRule="auto"/>
        <w:ind w:firstLineChars="200" w:firstLine="480"/>
        <w:jc w:val="left"/>
        <w:rPr>
          <w:rFonts w:ascii="宋体" w:cs="仿宋_GB2312"/>
          <w:kern w:val="0"/>
          <w:sz w:val="24"/>
        </w:rPr>
      </w:pPr>
      <w:r w:rsidRPr="00272E3B">
        <w:rPr>
          <w:rFonts w:ascii="宋体" w:hAnsi="宋体" w:cs="仿宋_GB2312" w:hint="eastAsia"/>
          <w:kern w:val="0"/>
          <w:sz w:val="24"/>
        </w:rPr>
        <w:t>配置相应软件模块，实现数据分层功能，数据可在</w:t>
      </w:r>
      <w:r w:rsidRPr="00272E3B">
        <w:rPr>
          <w:rFonts w:ascii="宋体" w:hAnsi="宋体" w:cs="仿宋_GB2312"/>
          <w:kern w:val="0"/>
          <w:sz w:val="24"/>
        </w:rPr>
        <w:t>NAS</w:t>
      </w:r>
      <w:r w:rsidRPr="00272E3B">
        <w:rPr>
          <w:rFonts w:ascii="宋体" w:hAnsi="宋体" w:cs="仿宋_GB2312" w:hint="eastAsia"/>
          <w:kern w:val="0"/>
          <w:sz w:val="24"/>
        </w:rPr>
        <w:t>节点之间按需自动迁移；</w:t>
      </w:r>
    </w:p>
    <w:p w:rsidR="00B46018" w:rsidRPr="00272E3B" w:rsidRDefault="00B46018" w:rsidP="00B46018">
      <w:pPr>
        <w:widowControl/>
        <w:spacing w:line="360" w:lineRule="auto"/>
        <w:ind w:firstLineChars="200" w:firstLine="480"/>
        <w:jc w:val="left"/>
        <w:rPr>
          <w:rFonts w:ascii="宋体" w:cs="仿宋_GB2312"/>
          <w:kern w:val="0"/>
          <w:sz w:val="24"/>
        </w:rPr>
      </w:pPr>
      <w:r w:rsidRPr="00272E3B">
        <w:rPr>
          <w:rFonts w:ascii="宋体" w:hAnsi="宋体" w:cs="仿宋_GB2312" w:hint="eastAsia"/>
          <w:kern w:val="0"/>
          <w:sz w:val="24"/>
        </w:rPr>
        <w:t>配置</w:t>
      </w:r>
      <w:r w:rsidRPr="00272E3B">
        <w:rPr>
          <w:rFonts w:ascii="宋体" w:hAnsi="宋体" w:cs="仿宋_GB2312"/>
          <w:kern w:val="0"/>
          <w:sz w:val="24"/>
        </w:rPr>
        <w:t>SMBv1,SMBv2</w:t>
      </w:r>
      <w:r w:rsidRPr="00272E3B">
        <w:rPr>
          <w:rFonts w:ascii="宋体" w:hAnsi="宋体" w:cs="仿宋_GB2312" w:hint="eastAsia"/>
          <w:kern w:val="0"/>
          <w:sz w:val="24"/>
        </w:rPr>
        <w:t>，</w:t>
      </w:r>
      <w:r w:rsidRPr="00272E3B">
        <w:rPr>
          <w:rFonts w:ascii="宋体" w:hAnsi="宋体" w:cs="仿宋_GB2312"/>
          <w:kern w:val="0"/>
          <w:sz w:val="24"/>
        </w:rPr>
        <w:t>SMBv3</w:t>
      </w:r>
      <w:r w:rsidRPr="00272E3B">
        <w:rPr>
          <w:rFonts w:ascii="宋体" w:hAnsi="宋体" w:cs="仿宋_GB2312" w:hint="eastAsia"/>
          <w:kern w:val="0"/>
          <w:sz w:val="24"/>
        </w:rPr>
        <w:t>，</w:t>
      </w:r>
      <w:r w:rsidRPr="00272E3B">
        <w:rPr>
          <w:rFonts w:ascii="宋体" w:hAnsi="宋体" w:cs="仿宋_GB2312"/>
          <w:kern w:val="0"/>
          <w:sz w:val="24"/>
        </w:rPr>
        <w:t>NFS v3,NFS v4, HTTP, FTP, NDMP</w:t>
      </w:r>
      <w:r w:rsidRPr="00272E3B">
        <w:rPr>
          <w:rFonts w:ascii="宋体" w:hAnsi="宋体" w:cs="仿宋_GB2312" w:hint="eastAsia"/>
          <w:kern w:val="0"/>
          <w:sz w:val="24"/>
        </w:rPr>
        <w:t>，</w:t>
      </w:r>
      <w:r w:rsidRPr="00272E3B">
        <w:rPr>
          <w:rFonts w:ascii="宋体" w:hAnsi="宋体" w:cs="仿宋_GB2312"/>
          <w:kern w:val="0"/>
          <w:sz w:val="24"/>
        </w:rPr>
        <w:t>HDFS</w:t>
      </w:r>
      <w:r w:rsidRPr="00272E3B">
        <w:rPr>
          <w:rFonts w:ascii="宋体" w:hAnsi="宋体" w:cs="仿宋_GB2312" w:hint="eastAsia"/>
          <w:kern w:val="0"/>
          <w:sz w:val="24"/>
        </w:rPr>
        <w:t>协议许可。</w:t>
      </w:r>
    </w:p>
    <w:p w:rsidR="00B46018" w:rsidRPr="00391695" w:rsidRDefault="00B46018" w:rsidP="00B46018">
      <w:pPr>
        <w:spacing w:line="360" w:lineRule="auto"/>
        <w:ind w:firstLine="420"/>
        <w:rPr>
          <w:rFonts w:ascii="宋体" w:hAnsi="宋体" w:cs="仿宋_GB2312" w:hint="eastAsia"/>
          <w:kern w:val="0"/>
          <w:sz w:val="24"/>
        </w:rPr>
      </w:pPr>
      <w:r w:rsidRPr="00391695">
        <w:rPr>
          <w:rFonts w:ascii="宋体" w:hAnsi="宋体" w:hint="eastAsia"/>
          <w:sz w:val="24"/>
        </w:rPr>
        <w:t>3、</w:t>
      </w:r>
      <w:r w:rsidRPr="00391695">
        <w:rPr>
          <w:rFonts w:ascii="宋体" w:hAnsi="宋体" w:cs="仿宋_GB2312" w:hint="eastAsia"/>
          <w:kern w:val="0"/>
          <w:sz w:val="24"/>
        </w:rPr>
        <w:t>视频监控综合管理功能要求</w:t>
      </w:r>
    </w:p>
    <w:p w:rsidR="00B46018" w:rsidRDefault="00B46018" w:rsidP="00B46018">
      <w:pPr>
        <w:spacing w:line="360" w:lineRule="auto"/>
        <w:ind w:firstLineChars="200" w:firstLine="480"/>
        <w:rPr>
          <w:rFonts w:ascii="宋体" w:hAnsi="宋体" w:cs="仿宋_GB2312" w:hint="eastAsia"/>
          <w:sz w:val="24"/>
        </w:rPr>
      </w:pPr>
      <w:r>
        <w:rPr>
          <w:rFonts w:ascii="宋体" w:hAnsi="宋体" w:cs="仿宋_GB2312" w:hint="eastAsia"/>
          <w:sz w:val="24"/>
        </w:rPr>
        <w:t>在</w:t>
      </w:r>
      <w:r w:rsidRPr="007025AD">
        <w:rPr>
          <w:rFonts w:ascii="宋体" w:hAnsi="宋体" w:cs="仿宋_GB2312" w:hint="eastAsia"/>
          <w:sz w:val="24"/>
        </w:rPr>
        <w:t>局部署中心平台，</w:t>
      </w:r>
      <w:r w:rsidRPr="00F3272E">
        <w:rPr>
          <w:rFonts w:ascii="宋体" w:hAnsi="宋体" w:cs="仿宋_GB2312" w:hint="eastAsia"/>
          <w:sz w:val="24"/>
        </w:rPr>
        <w:t>实现</w:t>
      </w:r>
      <w:r w:rsidRPr="00F3272E">
        <w:rPr>
          <w:rFonts w:ascii="宋体" w:hAnsi="宋体" w:hint="eastAsia"/>
          <w:sz w:val="24"/>
        </w:rPr>
        <w:t>视频图像管理、视频资源图形可视化展示</w:t>
      </w:r>
      <w:r w:rsidRPr="00F3272E">
        <w:rPr>
          <w:rFonts w:ascii="宋体" w:hAnsi="宋体"/>
          <w:sz w:val="24"/>
        </w:rPr>
        <w:t>、</w:t>
      </w:r>
      <w:r w:rsidRPr="00F3272E">
        <w:rPr>
          <w:rFonts w:ascii="宋体" w:hAnsi="宋体" w:hint="eastAsia"/>
          <w:sz w:val="24"/>
        </w:rPr>
        <w:t>流媒体直播与点播、</w:t>
      </w:r>
      <w:r w:rsidRPr="00F3272E">
        <w:rPr>
          <w:rFonts w:ascii="宋体" w:hAnsi="宋体" w:cs="仿宋_GB2312" w:hint="eastAsia"/>
          <w:sz w:val="24"/>
        </w:rPr>
        <w:t>视频图像信息存取、系统校时、</w:t>
      </w:r>
      <w:r>
        <w:rPr>
          <w:rFonts w:ascii="宋体" w:hAnsi="宋体" w:cs="仿宋_GB2312" w:hint="eastAsia"/>
          <w:sz w:val="24"/>
        </w:rPr>
        <w:t>能见度检测、</w:t>
      </w:r>
      <w:r w:rsidRPr="00F3272E">
        <w:rPr>
          <w:rFonts w:ascii="宋体" w:hAnsi="宋体" w:cs="仿宋_GB2312" w:hint="eastAsia"/>
          <w:kern w:val="0"/>
          <w:sz w:val="24"/>
        </w:rPr>
        <w:t>图像质量诊断与报警</w:t>
      </w:r>
      <w:r w:rsidRPr="00F3272E">
        <w:rPr>
          <w:rFonts w:ascii="宋体" w:hAnsi="宋体" w:cs="仿宋_GB2312" w:hint="eastAsia"/>
          <w:sz w:val="24"/>
        </w:rPr>
        <w:t>、</w:t>
      </w:r>
      <w:r w:rsidRPr="00F3272E">
        <w:rPr>
          <w:rFonts w:ascii="宋体" w:hAnsi="宋体" w:hint="eastAsia"/>
          <w:sz w:val="24"/>
        </w:rPr>
        <w:t>设备资源管理</w:t>
      </w:r>
      <w:r w:rsidRPr="00F3272E">
        <w:rPr>
          <w:rFonts w:ascii="宋体" w:hAnsi="宋体" w:cs="仿宋_GB2312" w:hint="eastAsia"/>
          <w:sz w:val="24"/>
        </w:rPr>
        <w:t>等功能；各交警支队部</w:t>
      </w:r>
      <w:r w:rsidRPr="007025AD">
        <w:rPr>
          <w:rFonts w:ascii="宋体" w:hAnsi="宋体" w:cs="仿宋_GB2312" w:hint="eastAsia"/>
          <w:sz w:val="24"/>
        </w:rPr>
        <w:t>署中心平台应用客户端，实现视频图像浏览、调阅等功能。</w:t>
      </w:r>
    </w:p>
    <w:p w:rsidR="00B46018" w:rsidRPr="00BE7DB6" w:rsidRDefault="00B46018" w:rsidP="00B46018">
      <w:pPr>
        <w:spacing w:line="360" w:lineRule="auto"/>
        <w:ind w:firstLineChars="200" w:firstLine="480"/>
        <w:rPr>
          <w:rFonts w:ascii="宋体" w:hAnsi="宋体" w:hint="eastAsia"/>
          <w:sz w:val="24"/>
        </w:rPr>
      </w:pPr>
      <w:r>
        <w:rPr>
          <w:rFonts w:ascii="宋体" w:hAnsi="宋体" w:hint="eastAsia"/>
          <w:sz w:val="24"/>
        </w:rPr>
        <w:t>3.1、</w:t>
      </w:r>
      <w:r w:rsidRPr="00BE7DB6">
        <w:rPr>
          <w:rFonts w:ascii="宋体" w:hAnsi="宋体" w:hint="eastAsia"/>
          <w:sz w:val="24"/>
        </w:rPr>
        <w:t>点位接入</w:t>
      </w:r>
    </w:p>
    <w:p w:rsidR="00B46018" w:rsidRPr="00BE7DB6" w:rsidRDefault="00B46018" w:rsidP="00B46018">
      <w:pPr>
        <w:spacing w:line="360" w:lineRule="auto"/>
        <w:ind w:firstLine="420"/>
        <w:rPr>
          <w:rFonts w:ascii="宋体" w:hAnsi="宋体" w:hint="eastAsia"/>
          <w:sz w:val="24"/>
        </w:rPr>
      </w:pPr>
      <w:r w:rsidRPr="00BE7DB6">
        <w:rPr>
          <w:rFonts w:ascii="宋体" w:hAnsi="宋体" w:hint="eastAsia"/>
          <w:sz w:val="24"/>
        </w:rPr>
        <w:t>本次新建高清视频监控点位和已建监控点位须接入本次新建的</w:t>
      </w:r>
      <w:r w:rsidRPr="00665B9F">
        <w:rPr>
          <w:rFonts w:ascii="宋体" w:hAnsi="宋体" w:hint="eastAsia"/>
          <w:sz w:val="24"/>
        </w:rPr>
        <w:t>平台，</w:t>
      </w:r>
      <w:r w:rsidRPr="00BE7DB6">
        <w:rPr>
          <w:rFonts w:ascii="宋体" w:hAnsi="宋体" w:hint="eastAsia"/>
          <w:sz w:val="24"/>
        </w:rPr>
        <w:t>实现视</w:t>
      </w:r>
      <w:r w:rsidRPr="00BE7DB6">
        <w:rPr>
          <w:rFonts w:ascii="宋体" w:hAnsi="宋体" w:hint="eastAsia"/>
          <w:sz w:val="24"/>
        </w:rPr>
        <w:lastRenderedPageBreak/>
        <w:t>频资源统一调用、点播、下载和应用。</w:t>
      </w:r>
    </w:p>
    <w:p w:rsidR="00B46018" w:rsidRPr="00BE7DB6" w:rsidRDefault="00B46018" w:rsidP="00B46018">
      <w:pPr>
        <w:pStyle w:val="af0"/>
        <w:spacing w:line="360" w:lineRule="auto"/>
        <w:ind w:firstLineChars="0"/>
        <w:rPr>
          <w:rFonts w:ascii="宋体" w:hAnsi="宋体" w:cs="仿宋_GB2312"/>
          <w:sz w:val="24"/>
        </w:rPr>
      </w:pPr>
      <w:r>
        <w:rPr>
          <w:rFonts w:ascii="宋体" w:hAnsi="宋体" w:cs="仿宋_GB2312" w:hint="eastAsia"/>
          <w:sz w:val="24"/>
          <w:lang w:eastAsia="zh-CN"/>
        </w:rPr>
        <w:t>3.</w:t>
      </w:r>
      <w:r w:rsidRPr="00BE7DB6">
        <w:rPr>
          <w:rFonts w:ascii="宋体" w:hAnsi="宋体" w:cs="仿宋_GB2312" w:hint="eastAsia"/>
          <w:sz w:val="24"/>
          <w:lang w:eastAsia="zh-CN"/>
        </w:rPr>
        <w:t>2、</w:t>
      </w:r>
      <w:r w:rsidRPr="00BE7DB6">
        <w:rPr>
          <w:rFonts w:ascii="宋体" w:hAnsi="宋体" w:cs="仿宋_GB2312" w:hint="eastAsia"/>
          <w:sz w:val="24"/>
        </w:rPr>
        <w:t>视频</w:t>
      </w:r>
      <w:r w:rsidRPr="00BE7DB6">
        <w:rPr>
          <w:rFonts w:ascii="宋体" w:hAnsi="宋体" w:cs="仿宋_GB2312" w:hint="eastAsia"/>
          <w:sz w:val="24"/>
          <w:lang w:eastAsia="zh-CN"/>
        </w:rPr>
        <w:t>资源管理</w:t>
      </w:r>
      <w:r w:rsidRPr="00BE7DB6">
        <w:rPr>
          <w:rFonts w:ascii="宋体" w:hAnsi="宋体" w:cs="仿宋_GB2312"/>
          <w:sz w:val="24"/>
        </w:rPr>
        <w:t>应用</w:t>
      </w:r>
    </w:p>
    <w:p w:rsidR="00B46018" w:rsidRPr="001A7FE4" w:rsidRDefault="00B46018" w:rsidP="00B46018">
      <w:pPr>
        <w:spacing w:line="360" w:lineRule="auto"/>
        <w:ind w:firstLineChars="200" w:firstLine="480"/>
        <w:rPr>
          <w:rFonts w:ascii="宋体" w:hAnsi="宋体" w:hint="eastAsia"/>
          <w:sz w:val="24"/>
        </w:rPr>
      </w:pPr>
      <w:r w:rsidRPr="001A7FE4">
        <w:rPr>
          <w:rFonts w:ascii="宋体" w:hAnsi="宋体" w:hint="eastAsia"/>
          <w:sz w:val="24"/>
        </w:rPr>
        <w:t>提供监控资源可视化展示；</w:t>
      </w:r>
    </w:p>
    <w:p w:rsidR="00B46018" w:rsidRPr="001A7FE4" w:rsidRDefault="00B46018" w:rsidP="00B46018">
      <w:pPr>
        <w:spacing w:line="360" w:lineRule="auto"/>
        <w:ind w:firstLineChars="200" w:firstLine="480"/>
        <w:rPr>
          <w:rFonts w:ascii="宋体" w:hAnsi="宋体" w:hint="eastAsia"/>
          <w:sz w:val="24"/>
        </w:rPr>
      </w:pPr>
      <w:r w:rsidRPr="001A7FE4">
        <w:rPr>
          <w:rFonts w:ascii="宋体" w:hAnsi="宋体" w:hint="eastAsia"/>
          <w:sz w:val="24"/>
        </w:rPr>
        <w:t>具有大屏幕显示、视频抓图、本地录像、数字放大、集中存储、远程回放和本地回放等功能；</w:t>
      </w:r>
    </w:p>
    <w:p w:rsidR="00B46018" w:rsidRPr="001A7FE4" w:rsidRDefault="00B46018" w:rsidP="00B46018">
      <w:pPr>
        <w:spacing w:line="360" w:lineRule="auto"/>
        <w:ind w:firstLineChars="200" w:firstLine="480"/>
        <w:rPr>
          <w:rFonts w:ascii="宋体" w:hAnsi="宋体" w:hint="eastAsia"/>
          <w:sz w:val="24"/>
        </w:rPr>
      </w:pPr>
      <w:r w:rsidRPr="001A7FE4">
        <w:rPr>
          <w:rFonts w:ascii="宋体" w:hAnsi="宋体" w:hint="eastAsia"/>
          <w:sz w:val="24"/>
        </w:rPr>
        <w:t>能够按照指定区域、通道、时间、报警信息、标签标记，支持录像播放控制（快进、快退、拖动等）、客户端录像回放、在线回放、客户端录像下载、多路录像同时回放、单路录像分段回放、录像抓拍等功能；</w:t>
      </w:r>
    </w:p>
    <w:p w:rsidR="00B46018" w:rsidRPr="001A7FE4" w:rsidRDefault="00B46018" w:rsidP="00B46018">
      <w:pPr>
        <w:spacing w:line="360" w:lineRule="auto"/>
        <w:ind w:firstLineChars="200" w:firstLine="480"/>
        <w:rPr>
          <w:rFonts w:ascii="宋体" w:hAnsi="宋体" w:hint="eastAsia"/>
          <w:sz w:val="24"/>
        </w:rPr>
      </w:pPr>
      <w:r w:rsidRPr="001A7FE4">
        <w:rPr>
          <w:rFonts w:ascii="宋体" w:hAnsi="宋体" w:hint="eastAsia"/>
          <w:sz w:val="24"/>
        </w:rPr>
        <w:t>支持云台预置位、预置位巡航、巡痕、巡迹、守望位、云台转速等调节；支持摄像机光圈、聚焦、变倍调节；</w:t>
      </w:r>
    </w:p>
    <w:p w:rsidR="00B46018" w:rsidRPr="00BE7DB6" w:rsidRDefault="00B46018" w:rsidP="00B46018">
      <w:pPr>
        <w:pStyle w:val="af0"/>
        <w:spacing w:line="360" w:lineRule="auto"/>
        <w:ind w:firstLineChars="0"/>
        <w:rPr>
          <w:rFonts w:ascii="宋体" w:hAnsi="宋体" w:cs="仿宋_GB2312"/>
          <w:sz w:val="24"/>
        </w:rPr>
      </w:pPr>
      <w:r>
        <w:rPr>
          <w:rFonts w:ascii="宋体" w:hAnsi="宋体" w:cs="仿宋_GB2312" w:hint="eastAsia"/>
          <w:sz w:val="24"/>
          <w:lang w:eastAsia="zh-CN"/>
        </w:rPr>
        <w:t>3.</w:t>
      </w:r>
      <w:r w:rsidRPr="00BE7DB6">
        <w:rPr>
          <w:rFonts w:ascii="宋体" w:hAnsi="宋体" w:cs="仿宋_GB2312" w:hint="eastAsia"/>
          <w:sz w:val="24"/>
          <w:lang w:eastAsia="zh-CN"/>
        </w:rPr>
        <w:t>3、设备资源</w:t>
      </w:r>
      <w:r w:rsidRPr="00BE7DB6">
        <w:rPr>
          <w:rFonts w:ascii="宋体" w:hAnsi="宋体" w:cs="仿宋_GB2312" w:hint="eastAsia"/>
          <w:sz w:val="24"/>
        </w:rPr>
        <w:t>管理</w:t>
      </w:r>
    </w:p>
    <w:p w:rsidR="00B46018" w:rsidRPr="00F83EF9" w:rsidRDefault="00B46018" w:rsidP="00B46018">
      <w:pPr>
        <w:pStyle w:val="af0"/>
        <w:spacing w:line="360" w:lineRule="auto"/>
        <w:ind w:firstLine="480"/>
        <w:rPr>
          <w:rFonts w:ascii="宋体" w:hAnsi="宋体" w:cs="仿宋_GB2312"/>
          <w:sz w:val="24"/>
        </w:rPr>
      </w:pPr>
      <w:r w:rsidRPr="00F83EF9">
        <w:rPr>
          <w:rFonts w:ascii="宋体" w:hAnsi="宋体" w:cs="仿宋_GB2312" w:hint="eastAsia"/>
          <w:sz w:val="24"/>
          <w:lang w:eastAsia="zh-CN"/>
        </w:rPr>
        <w:t>具备设备接入、登记、注册等资源管理功能。</w:t>
      </w:r>
    </w:p>
    <w:p w:rsidR="00B46018" w:rsidRPr="00F83EF9" w:rsidRDefault="00B46018" w:rsidP="00B46018">
      <w:pPr>
        <w:pStyle w:val="af0"/>
        <w:spacing w:line="360" w:lineRule="auto"/>
        <w:ind w:firstLine="480"/>
        <w:rPr>
          <w:rFonts w:ascii="宋体" w:hAnsi="宋体" w:cs="仿宋_GB2312"/>
          <w:sz w:val="24"/>
        </w:rPr>
      </w:pPr>
      <w:r w:rsidRPr="00F83EF9">
        <w:rPr>
          <w:rFonts w:ascii="宋体" w:hAnsi="宋体" w:cs="仿宋_GB2312" w:hint="eastAsia"/>
          <w:sz w:val="24"/>
          <w:lang w:eastAsia="zh-CN"/>
        </w:rPr>
        <w:t>能够</w:t>
      </w:r>
      <w:r w:rsidRPr="00F83EF9">
        <w:rPr>
          <w:rFonts w:ascii="宋体" w:hAnsi="宋体" w:cs="仿宋_GB2312"/>
          <w:sz w:val="24"/>
        </w:rPr>
        <w:t>实时监测</w:t>
      </w:r>
      <w:r w:rsidRPr="00F83EF9">
        <w:rPr>
          <w:rFonts w:ascii="宋体" w:hAnsi="宋体" w:cs="仿宋_GB2312" w:hint="eastAsia"/>
          <w:sz w:val="24"/>
        </w:rPr>
        <w:t>前端监控</w:t>
      </w:r>
      <w:r w:rsidRPr="00F83EF9">
        <w:rPr>
          <w:rFonts w:ascii="宋体" w:hAnsi="宋体" w:cs="仿宋_GB2312"/>
          <w:sz w:val="24"/>
        </w:rPr>
        <w:t>设备和</w:t>
      </w:r>
      <w:r w:rsidRPr="00F83EF9">
        <w:rPr>
          <w:rFonts w:ascii="宋体" w:hAnsi="宋体" w:cs="仿宋_GB2312" w:hint="eastAsia"/>
          <w:sz w:val="24"/>
        </w:rPr>
        <w:t>中心</w:t>
      </w:r>
      <w:r w:rsidRPr="00F83EF9">
        <w:rPr>
          <w:rFonts w:ascii="宋体" w:hAnsi="宋体" w:cs="仿宋_GB2312" w:hint="eastAsia"/>
          <w:sz w:val="24"/>
          <w:lang w:eastAsia="zh-CN"/>
        </w:rPr>
        <w:t>设备</w:t>
      </w:r>
      <w:r w:rsidRPr="00F83EF9">
        <w:rPr>
          <w:rFonts w:ascii="宋体" w:hAnsi="宋体" w:cs="仿宋_GB2312" w:hint="eastAsia"/>
          <w:sz w:val="24"/>
        </w:rPr>
        <w:t>的</w:t>
      </w:r>
      <w:r w:rsidRPr="00F83EF9">
        <w:rPr>
          <w:rFonts w:ascii="宋体" w:hAnsi="宋体" w:cs="仿宋_GB2312"/>
          <w:sz w:val="24"/>
        </w:rPr>
        <w:t>运行状态，</w:t>
      </w:r>
      <w:r w:rsidRPr="00F83EF9">
        <w:rPr>
          <w:rFonts w:ascii="宋体" w:hAnsi="宋体" w:cs="仿宋_GB2312" w:hint="eastAsia"/>
          <w:sz w:val="24"/>
        </w:rPr>
        <w:t>包括</w:t>
      </w:r>
      <w:r w:rsidRPr="00F83EF9">
        <w:rPr>
          <w:rFonts w:ascii="宋体" w:hAnsi="宋体" w:cs="仿宋_GB2312"/>
          <w:sz w:val="24"/>
        </w:rPr>
        <w:t>对前端</w:t>
      </w:r>
      <w:r w:rsidRPr="00F83EF9">
        <w:rPr>
          <w:rFonts w:ascii="宋体" w:hAnsi="宋体" w:cs="仿宋_GB2312" w:hint="eastAsia"/>
          <w:sz w:val="24"/>
        </w:rPr>
        <w:t>摄像机工作</w:t>
      </w:r>
      <w:r w:rsidRPr="00F83EF9">
        <w:rPr>
          <w:rFonts w:ascii="宋体" w:hAnsi="宋体" w:cs="仿宋_GB2312"/>
          <w:sz w:val="24"/>
        </w:rPr>
        <w:t>状</w:t>
      </w:r>
      <w:r w:rsidRPr="00F83EF9">
        <w:rPr>
          <w:rFonts w:ascii="宋体" w:hAnsi="宋体" w:cs="仿宋_GB2312" w:hint="eastAsia"/>
          <w:sz w:val="24"/>
        </w:rPr>
        <w:t>况</w:t>
      </w:r>
      <w:r w:rsidRPr="00F83EF9">
        <w:rPr>
          <w:rFonts w:ascii="宋体" w:hAnsi="宋体" w:cs="仿宋_GB2312"/>
          <w:sz w:val="24"/>
        </w:rPr>
        <w:t>、通讯链路</w:t>
      </w:r>
      <w:r w:rsidRPr="00F83EF9">
        <w:rPr>
          <w:rFonts w:ascii="宋体" w:hAnsi="宋体" w:cs="仿宋_GB2312" w:hint="eastAsia"/>
          <w:sz w:val="24"/>
        </w:rPr>
        <w:t>等进行实时监测；对中心服务器</w:t>
      </w:r>
      <w:r w:rsidRPr="00F83EF9">
        <w:rPr>
          <w:rFonts w:ascii="宋体" w:hAnsi="宋体" w:cs="仿宋_GB2312"/>
          <w:sz w:val="24"/>
        </w:rPr>
        <w:t>、存储</w:t>
      </w:r>
      <w:r w:rsidRPr="00F83EF9">
        <w:rPr>
          <w:rFonts w:ascii="宋体" w:hAnsi="宋体" w:cs="仿宋_GB2312" w:hint="eastAsia"/>
          <w:sz w:val="24"/>
          <w:lang w:eastAsia="zh-CN"/>
        </w:rPr>
        <w:t>设备</w:t>
      </w:r>
      <w:r w:rsidRPr="00F83EF9">
        <w:rPr>
          <w:rFonts w:ascii="宋体" w:hAnsi="宋体" w:cs="仿宋_GB2312" w:hint="eastAsia"/>
          <w:sz w:val="24"/>
        </w:rPr>
        <w:t>、</w:t>
      </w:r>
      <w:r w:rsidRPr="00F83EF9">
        <w:rPr>
          <w:rFonts w:ascii="宋体" w:hAnsi="宋体" w:cs="仿宋_GB2312"/>
          <w:sz w:val="24"/>
        </w:rPr>
        <w:t>网络等进行实时监测</w:t>
      </w:r>
      <w:r w:rsidRPr="00F83EF9">
        <w:rPr>
          <w:rFonts w:ascii="宋体" w:hAnsi="宋体" w:cs="仿宋_GB2312" w:hint="eastAsia"/>
          <w:sz w:val="24"/>
        </w:rPr>
        <w:t>；</w:t>
      </w:r>
      <w:r w:rsidRPr="00F83EF9">
        <w:rPr>
          <w:rFonts w:ascii="宋体" w:hAnsi="宋体" w:cs="仿宋_GB2312"/>
          <w:sz w:val="24"/>
        </w:rPr>
        <w:t xml:space="preserve"> </w:t>
      </w:r>
    </w:p>
    <w:p w:rsidR="00B46018" w:rsidRPr="00F83EF9" w:rsidRDefault="00B46018" w:rsidP="00B46018">
      <w:pPr>
        <w:pStyle w:val="af0"/>
        <w:spacing w:line="360" w:lineRule="auto"/>
        <w:ind w:firstLine="480"/>
        <w:rPr>
          <w:rFonts w:ascii="宋体" w:hAnsi="宋体" w:cs="仿宋_GB2312"/>
          <w:sz w:val="24"/>
        </w:rPr>
      </w:pPr>
      <w:r w:rsidRPr="00F83EF9">
        <w:rPr>
          <w:rFonts w:ascii="宋体" w:hAnsi="宋体" w:cs="仿宋_GB2312"/>
          <w:sz w:val="24"/>
        </w:rPr>
        <w:t>对本</w:t>
      </w:r>
      <w:r w:rsidRPr="00F83EF9">
        <w:rPr>
          <w:rFonts w:ascii="宋体" w:hAnsi="宋体" w:cs="仿宋_GB2312" w:hint="eastAsia"/>
          <w:sz w:val="24"/>
          <w:lang w:eastAsia="zh-CN"/>
        </w:rPr>
        <w:t>系统</w:t>
      </w:r>
      <w:r w:rsidRPr="00F83EF9">
        <w:rPr>
          <w:rFonts w:ascii="宋体" w:hAnsi="宋体" w:cs="仿宋_GB2312" w:hint="eastAsia"/>
          <w:sz w:val="24"/>
        </w:rPr>
        <w:t>的</w:t>
      </w:r>
      <w:r w:rsidRPr="00F83EF9">
        <w:rPr>
          <w:rFonts w:ascii="宋体" w:hAnsi="宋体" w:cs="仿宋_GB2312"/>
          <w:sz w:val="24"/>
        </w:rPr>
        <w:t>视频设备及</w:t>
      </w:r>
      <w:r w:rsidRPr="00F83EF9">
        <w:rPr>
          <w:rFonts w:ascii="宋体" w:hAnsi="宋体" w:cs="仿宋_GB2312" w:hint="eastAsia"/>
          <w:sz w:val="24"/>
        </w:rPr>
        <w:t>各</w:t>
      </w:r>
      <w:r w:rsidRPr="00F83EF9">
        <w:rPr>
          <w:rFonts w:ascii="宋体" w:hAnsi="宋体" w:cs="仿宋_GB2312"/>
          <w:sz w:val="24"/>
        </w:rPr>
        <w:t>功能服务器</w:t>
      </w:r>
      <w:r w:rsidRPr="00F83EF9">
        <w:rPr>
          <w:rFonts w:ascii="宋体" w:hAnsi="宋体" w:cs="仿宋_GB2312" w:hint="eastAsia"/>
          <w:sz w:val="24"/>
        </w:rPr>
        <w:t>进行</w:t>
      </w:r>
      <w:r w:rsidRPr="00F83EF9">
        <w:rPr>
          <w:rFonts w:ascii="宋体" w:hAnsi="宋体" w:cs="仿宋_GB2312"/>
          <w:sz w:val="24"/>
        </w:rPr>
        <w:t>统一</w:t>
      </w:r>
      <w:r w:rsidRPr="00F83EF9">
        <w:rPr>
          <w:rFonts w:ascii="宋体" w:hAnsi="宋体" w:cs="仿宋_GB2312" w:hint="eastAsia"/>
          <w:sz w:val="24"/>
        </w:rPr>
        <w:t>管理，</w:t>
      </w:r>
      <w:r w:rsidRPr="00F83EF9">
        <w:rPr>
          <w:rFonts w:ascii="宋体" w:hAnsi="宋体" w:cs="仿宋_GB2312"/>
          <w:sz w:val="24"/>
        </w:rPr>
        <w:t>包括</w:t>
      </w:r>
      <w:r w:rsidRPr="00F83EF9">
        <w:rPr>
          <w:rFonts w:ascii="宋体" w:hAnsi="宋体" w:cs="仿宋_GB2312" w:hint="eastAsia"/>
          <w:sz w:val="24"/>
        </w:rPr>
        <w:t>摄像机</w:t>
      </w:r>
      <w:r w:rsidRPr="00F83EF9">
        <w:rPr>
          <w:rFonts w:ascii="宋体" w:hAnsi="宋体" w:cs="仿宋_GB2312"/>
          <w:sz w:val="24"/>
        </w:rPr>
        <w:t>、编码设备、解码设备、服务器、电视墙等</w:t>
      </w:r>
      <w:r w:rsidRPr="00F83EF9">
        <w:rPr>
          <w:rFonts w:ascii="宋体" w:hAnsi="宋体" w:cs="仿宋_GB2312" w:hint="eastAsia"/>
          <w:sz w:val="24"/>
        </w:rPr>
        <w:t>；</w:t>
      </w:r>
      <w:r w:rsidRPr="00F83EF9">
        <w:rPr>
          <w:rFonts w:ascii="宋体" w:hAnsi="宋体" w:cs="仿宋_GB2312"/>
          <w:sz w:val="24"/>
        </w:rPr>
        <w:t>详细记录本项目中各设备</w:t>
      </w:r>
      <w:r w:rsidRPr="00F83EF9">
        <w:rPr>
          <w:rFonts w:ascii="宋体" w:hAnsi="宋体" w:cs="仿宋_GB2312" w:hint="eastAsia"/>
          <w:sz w:val="24"/>
        </w:rPr>
        <w:t>的</w:t>
      </w:r>
      <w:r w:rsidRPr="00F83EF9">
        <w:rPr>
          <w:rFonts w:ascii="宋体" w:hAnsi="宋体" w:cs="仿宋_GB2312"/>
          <w:sz w:val="24"/>
        </w:rPr>
        <w:t>工作情况</w:t>
      </w:r>
      <w:r w:rsidRPr="00F83EF9">
        <w:rPr>
          <w:rFonts w:ascii="宋体" w:hAnsi="宋体" w:cs="仿宋_GB2312" w:hint="eastAsia"/>
          <w:sz w:val="24"/>
        </w:rPr>
        <w:t>，</w:t>
      </w:r>
      <w:r w:rsidRPr="00F83EF9">
        <w:rPr>
          <w:rFonts w:ascii="宋体" w:hAnsi="宋体" w:cs="仿宋_GB2312"/>
          <w:sz w:val="24"/>
        </w:rPr>
        <w:t>如基本信息、故障信息、运行状态</w:t>
      </w:r>
      <w:r w:rsidRPr="00F83EF9">
        <w:rPr>
          <w:rFonts w:ascii="宋体" w:hAnsi="宋体" w:cs="仿宋_GB2312" w:hint="eastAsia"/>
          <w:sz w:val="24"/>
        </w:rPr>
        <w:t>等</w:t>
      </w:r>
      <w:r w:rsidRPr="00F83EF9">
        <w:rPr>
          <w:rFonts w:ascii="宋体" w:hAnsi="宋体" w:cs="仿宋_GB2312"/>
          <w:sz w:val="24"/>
        </w:rPr>
        <w:t>；</w:t>
      </w:r>
    </w:p>
    <w:p w:rsidR="00B46018" w:rsidRDefault="00B46018" w:rsidP="00B46018">
      <w:pPr>
        <w:pStyle w:val="af0"/>
        <w:spacing w:line="360" w:lineRule="auto"/>
        <w:ind w:firstLine="480"/>
        <w:rPr>
          <w:rFonts w:ascii="宋体" w:hAnsi="宋体" w:cs="仿宋_GB2312" w:hint="eastAsia"/>
          <w:sz w:val="24"/>
          <w:lang w:eastAsia="zh-CN"/>
        </w:rPr>
      </w:pPr>
      <w:r w:rsidRPr="00F83EF9">
        <w:rPr>
          <w:rFonts w:ascii="宋体" w:hAnsi="宋体" w:cs="仿宋_GB2312" w:hint="eastAsia"/>
          <w:sz w:val="24"/>
        </w:rPr>
        <w:t>对视频丢失、服务停止、线路断开等异常情况产生故障告警信息，并将告警信息发送给管理人员；</w:t>
      </w:r>
    </w:p>
    <w:p w:rsidR="00B46018" w:rsidRPr="00F83EF9" w:rsidRDefault="00B46018" w:rsidP="00B46018">
      <w:pPr>
        <w:pStyle w:val="af0"/>
        <w:spacing w:line="360" w:lineRule="auto"/>
        <w:ind w:firstLine="480"/>
        <w:rPr>
          <w:rFonts w:ascii="宋体" w:hAnsi="宋体" w:cs="仿宋_GB2312" w:hint="eastAsia"/>
          <w:sz w:val="24"/>
          <w:lang w:eastAsia="zh-CN"/>
        </w:rPr>
      </w:pPr>
      <w:r w:rsidRPr="001A7FE4">
        <w:rPr>
          <w:rFonts w:ascii="宋体" w:hAnsi="宋体" w:hint="eastAsia"/>
          <w:sz w:val="24"/>
        </w:rPr>
        <w:t>能够对前端摄像机输出的图像质量自动进行诊断。对视</w:t>
      </w:r>
      <w:r>
        <w:rPr>
          <w:rFonts w:ascii="宋体" w:hAnsi="宋体" w:hint="eastAsia"/>
          <w:sz w:val="24"/>
        </w:rPr>
        <w:t>频丢失、抖动、亮度、色差、干扰等信息进行检测，并进行记录、报警</w:t>
      </w:r>
      <w:r>
        <w:rPr>
          <w:rFonts w:ascii="宋体" w:hAnsi="宋体" w:hint="eastAsia"/>
          <w:sz w:val="24"/>
          <w:lang w:eastAsia="zh-CN"/>
        </w:rPr>
        <w:t>；</w:t>
      </w:r>
    </w:p>
    <w:p w:rsidR="00B46018" w:rsidRDefault="00B46018" w:rsidP="00B46018">
      <w:pPr>
        <w:spacing w:line="360" w:lineRule="auto"/>
        <w:ind w:firstLineChars="200" w:firstLine="480"/>
        <w:rPr>
          <w:rFonts w:ascii="宋体" w:hAnsi="宋体" w:hint="eastAsia"/>
          <w:sz w:val="24"/>
        </w:rPr>
      </w:pPr>
      <w:r w:rsidRPr="001A7FE4">
        <w:rPr>
          <w:rFonts w:ascii="宋体" w:hAnsi="宋体" w:hint="eastAsia"/>
          <w:sz w:val="24"/>
        </w:rPr>
        <w:t>实现局中</w:t>
      </w:r>
      <w:r>
        <w:rPr>
          <w:rFonts w:ascii="宋体" w:hAnsi="宋体" w:hint="eastAsia"/>
          <w:sz w:val="24"/>
        </w:rPr>
        <w:t>心及各支队高清视频统一管理和控制，具有良好的审核及权限管理功能。</w:t>
      </w:r>
    </w:p>
    <w:p w:rsidR="00B46018" w:rsidRPr="00BE7DB6" w:rsidRDefault="00B46018" w:rsidP="00B46018">
      <w:pPr>
        <w:spacing w:line="360" w:lineRule="auto"/>
        <w:ind w:left="415"/>
        <w:rPr>
          <w:rFonts w:ascii="宋体" w:hAnsi="宋体" w:hint="eastAsia"/>
          <w:sz w:val="24"/>
        </w:rPr>
      </w:pPr>
      <w:r>
        <w:rPr>
          <w:rFonts w:ascii="宋体" w:hAnsi="宋体" w:hint="eastAsia"/>
          <w:sz w:val="24"/>
        </w:rPr>
        <w:t>3.</w:t>
      </w:r>
      <w:r w:rsidRPr="00BE7DB6">
        <w:rPr>
          <w:rFonts w:ascii="宋体" w:hAnsi="宋体" w:hint="eastAsia"/>
          <w:sz w:val="24"/>
        </w:rPr>
        <w:t>4、</w:t>
      </w:r>
      <w:r w:rsidRPr="00BE7DB6">
        <w:rPr>
          <w:rFonts w:ascii="宋体" w:hAnsi="宋体" w:cs="仿宋_GB2312" w:hint="eastAsia"/>
          <w:bCs/>
          <w:sz w:val="24"/>
        </w:rPr>
        <w:t>系统校时</w:t>
      </w:r>
    </w:p>
    <w:p w:rsidR="00B46018" w:rsidRPr="001A7FE4" w:rsidRDefault="00B46018" w:rsidP="00B46018">
      <w:pPr>
        <w:spacing w:line="360" w:lineRule="auto"/>
        <w:ind w:left="120" w:firstLineChars="150" w:firstLine="360"/>
        <w:rPr>
          <w:rFonts w:ascii="宋体" w:hAnsi="宋体" w:hint="eastAsia"/>
          <w:sz w:val="24"/>
        </w:rPr>
      </w:pPr>
      <w:r w:rsidRPr="001A7FE4">
        <w:rPr>
          <w:rFonts w:ascii="宋体" w:hAnsi="宋体" w:hint="eastAsia"/>
          <w:sz w:val="24"/>
        </w:rPr>
        <w:t>能够对系统内设备进行校时，建立定时对时、定时校对的机制。</w:t>
      </w:r>
    </w:p>
    <w:p w:rsidR="00B46018" w:rsidRDefault="00B46018" w:rsidP="00B46018">
      <w:pPr>
        <w:pStyle w:val="af0"/>
        <w:spacing w:line="360" w:lineRule="auto"/>
        <w:ind w:firstLineChars="0"/>
        <w:outlineLvl w:val="0"/>
        <w:rPr>
          <w:rFonts w:ascii="宋体" w:hAnsi="宋体" w:cs="仿宋_GB2312" w:hint="eastAsia"/>
          <w:bCs/>
          <w:sz w:val="24"/>
          <w:lang w:eastAsia="zh-CN"/>
        </w:rPr>
      </w:pPr>
      <w:r w:rsidRPr="007965B4">
        <w:rPr>
          <w:rFonts w:ascii="宋体" w:hAnsi="宋体" w:cs="仿宋_GB2312" w:hint="eastAsia"/>
          <w:bCs/>
          <w:sz w:val="24"/>
          <w:lang w:eastAsia="zh-CN"/>
        </w:rPr>
        <w:t>系统</w:t>
      </w:r>
      <w:r>
        <w:rPr>
          <w:rFonts w:ascii="宋体" w:hAnsi="宋体" w:cs="仿宋_GB2312" w:hint="eastAsia"/>
          <w:bCs/>
          <w:sz w:val="24"/>
          <w:lang w:eastAsia="zh-CN"/>
        </w:rPr>
        <w:t>定时从已有网络校时设备获取标准时间源，并能够</w:t>
      </w:r>
      <w:r w:rsidRPr="007965B4">
        <w:rPr>
          <w:rFonts w:ascii="宋体" w:hAnsi="宋体" w:cs="仿宋_GB2312" w:hint="eastAsia"/>
          <w:bCs/>
          <w:sz w:val="24"/>
          <w:lang w:eastAsia="zh-CN"/>
        </w:rPr>
        <w:t>对</w:t>
      </w:r>
      <w:r>
        <w:rPr>
          <w:rFonts w:ascii="宋体" w:hAnsi="宋体" w:cs="仿宋_GB2312" w:hint="eastAsia"/>
          <w:bCs/>
          <w:sz w:val="24"/>
          <w:lang w:eastAsia="zh-CN"/>
        </w:rPr>
        <w:t>视频监控系统内所有</w:t>
      </w:r>
      <w:r w:rsidRPr="007965B4">
        <w:rPr>
          <w:rFonts w:ascii="宋体" w:hAnsi="宋体" w:cs="仿宋_GB2312" w:hint="eastAsia"/>
          <w:bCs/>
          <w:sz w:val="24"/>
          <w:lang w:eastAsia="zh-CN"/>
        </w:rPr>
        <w:t>前端及中心平台设备进行自动校时</w:t>
      </w:r>
      <w:r>
        <w:rPr>
          <w:rFonts w:ascii="宋体" w:hAnsi="宋体" w:cs="仿宋_GB2312" w:hint="eastAsia"/>
          <w:bCs/>
          <w:sz w:val="24"/>
          <w:lang w:eastAsia="zh-CN"/>
        </w:rPr>
        <w:t>，以保证系统时间的统一性。</w:t>
      </w:r>
    </w:p>
    <w:p w:rsidR="00B46018" w:rsidRDefault="00B46018" w:rsidP="00B46018">
      <w:pPr>
        <w:pStyle w:val="af0"/>
        <w:spacing w:line="360" w:lineRule="auto"/>
        <w:ind w:firstLineChars="0"/>
        <w:outlineLvl w:val="0"/>
        <w:rPr>
          <w:rFonts w:ascii="宋体" w:hAnsi="宋体" w:cs="仿宋_GB2312" w:hint="eastAsia"/>
          <w:bCs/>
          <w:sz w:val="24"/>
          <w:lang w:eastAsia="zh-CN"/>
        </w:rPr>
      </w:pPr>
      <w:r>
        <w:rPr>
          <w:rFonts w:ascii="宋体" w:hAnsi="宋体" w:cs="仿宋_GB2312" w:hint="eastAsia"/>
          <w:bCs/>
          <w:sz w:val="24"/>
          <w:lang w:eastAsia="zh-CN"/>
        </w:rPr>
        <w:t>3.5、能见度检测</w:t>
      </w:r>
    </w:p>
    <w:p w:rsidR="00B46018" w:rsidRDefault="00B46018" w:rsidP="00B46018">
      <w:pPr>
        <w:pStyle w:val="af0"/>
        <w:spacing w:line="360" w:lineRule="auto"/>
        <w:ind w:firstLineChars="0"/>
        <w:outlineLvl w:val="0"/>
        <w:rPr>
          <w:rFonts w:ascii="宋体" w:hAnsi="宋体" w:cs="仿宋_GB2312" w:hint="eastAsia"/>
          <w:bCs/>
          <w:sz w:val="24"/>
          <w:lang w:eastAsia="zh-CN"/>
        </w:rPr>
      </w:pPr>
      <w:r>
        <w:rPr>
          <w:rFonts w:ascii="宋体" w:hAnsi="宋体" w:cs="仿宋_GB2312" w:hint="eastAsia"/>
          <w:bCs/>
          <w:sz w:val="24"/>
          <w:lang w:eastAsia="zh-CN"/>
        </w:rPr>
        <w:lastRenderedPageBreak/>
        <w:t>系统能够对输入的视频图像进行能见度分析，实时计算判别道路能见度状况,给出监控区域的能见度值(或给出强浓雾\浓雾\大雾\轻雾\晴等状况)，并能对数据进行保存及数据后期处理、分析。</w:t>
      </w:r>
    </w:p>
    <w:p w:rsidR="00B46018" w:rsidRPr="007965B4" w:rsidRDefault="00B46018" w:rsidP="00B46018">
      <w:pPr>
        <w:pStyle w:val="af0"/>
        <w:spacing w:line="360" w:lineRule="auto"/>
        <w:ind w:firstLineChars="0"/>
        <w:outlineLvl w:val="0"/>
        <w:rPr>
          <w:rFonts w:ascii="宋体" w:hAnsi="宋体" w:cs="仿宋_GB2312" w:hint="eastAsia"/>
          <w:bCs/>
          <w:sz w:val="24"/>
          <w:lang w:eastAsia="zh-CN"/>
        </w:rPr>
      </w:pPr>
      <w:r w:rsidRPr="00F83EF9">
        <w:rPr>
          <w:rFonts w:ascii="宋体" w:hAnsi="宋体" w:hint="eastAsia"/>
          <w:sz w:val="24"/>
        </w:rPr>
        <w:t>系统应同时</w:t>
      </w:r>
      <w:r>
        <w:rPr>
          <w:rFonts w:ascii="宋体" w:hAnsi="宋体" w:hint="eastAsia"/>
          <w:sz w:val="24"/>
          <w:lang w:eastAsia="zh-CN"/>
        </w:rPr>
        <w:t>具备</w:t>
      </w:r>
      <w:r w:rsidRPr="00F83EF9">
        <w:rPr>
          <w:rFonts w:ascii="宋体" w:hAnsi="宋体" w:hint="eastAsia"/>
          <w:sz w:val="24"/>
        </w:rPr>
        <w:t>不少于</w:t>
      </w:r>
      <w:r>
        <w:rPr>
          <w:rFonts w:ascii="宋体" w:hAnsi="宋体" w:hint="eastAsia"/>
          <w:sz w:val="24"/>
          <w:lang w:eastAsia="zh-CN"/>
        </w:rPr>
        <w:t>6</w:t>
      </w:r>
      <w:r w:rsidRPr="00F83EF9">
        <w:rPr>
          <w:rFonts w:ascii="宋体" w:hAnsi="宋体" w:hint="eastAsia"/>
          <w:sz w:val="24"/>
        </w:rPr>
        <w:t>路高清视频的</w:t>
      </w:r>
      <w:r>
        <w:rPr>
          <w:rFonts w:ascii="宋体" w:hAnsi="宋体" w:hint="eastAsia"/>
          <w:sz w:val="24"/>
          <w:lang w:eastAsia="zh-CN"/>
        </w:rPr>
        <w:t>能见度</w:t>
      </w:r>
      <w:r w:rsidRPr="00F83EF9">
        <w:rPr>
          <w:rFonts w:ascii="宋体" w:hAnsi="宋体" w:hint="eastAsia"/>
          <w:sz w:val="24"/>
        </w:rPr>
        <w:t>检测能力。</w:t>
      </w:r>
    </w:p>
    <w:p w:rsidR="00B46018" w:rsidRPr="00BE7DB6" w:rsidRDefault="00B46018" w:rsidP="00B46018">
      <w:pPr>
        <w:pStyle w:val="af0"/>
        <w:spacing w:line="360" w:lineRule="auto"/>
        <w:ind w:firstLineChars="0"/>
        <w:outlineLvl w:val="0"/>
        <w:rPr>
          <w:rFonts w:ascii="宋体" w:hAnsi="宋体" w:cs="仿宋_GB2312"/>
          <w:bCs/>
          <w:sz w:val="24"/>
        </w:rPr>
      </w:pPr>
      <w:r>
        <w:rPr>
          <w:rFonts w:ascii="宋体" w:hAnsi="宋体" w:cs="仿宋_GB2312" w:hint="eastAsia"/>
          <w:bCs/>
          <w:sz w:val="24"/>
          <w:lang w:eastAsia="zh-CN"/>
        </w:rPr>
        <w:t>3.6</w:t>
      </w:r>
      <w:r w:rsidRPr="00BE7DB6">
        <w:rPr>
          <w:rFonts w:ascii="宋体" w:hAnsi="宋体" w:cs="仿宋_GB2312" w:hint="eastAsia"/>
          <w:bCs/>
          <w:sz w:val="24"/>
          <w:lang w:eastAsia="zh-CN"/>
        </w:rPr>
        <w:t>、</w:t>
      </w:r>
      <w:r w:rsidRPr="00BE7DB6">
        <w:rPr>
          <w:rFonts w:ascii="宋体" w:hAnsi="宋体" w:cs="仿宋_GB2312" w:hint="eastAsia"/>
          <w:bCs/>
          <w:sz w:val="24"/>
        </w:rPr>
        <w:t>系统整体</w:t>
      </w:r>
      <w:r w:rsidRPr="00BE7DB6">
        <w:rPr>
          <w:rFonts w:ascii="宋体" w:hAnsi="宋体" w:cs="仿宋_GB2312"/>
          <w:bCs/>
          <w:sz w:val="24"/>
        </w:rPr>
        <w:t>性能要求</w:t>
      </w:r>
    </w:p>
    <w:p w:rsidR="00B46018" w:rsidRPr="00637014" w:rsidRDefault="00B46018" w:rsidP="00B46018">
      <w:pPr>
        <w:spacing w:line="360" w:lineRule="auto"/>
        <w:ind w:firstLine="420"/>
        <w:rPr>
          <w:rFonts w:ascii="宋体" w:hAnsi="宋体" w:cs="仿宋_GB2312"/>
          <w:kern w:val="0"/>
          <w:sz w:val="24"/>
        </w:rPr>
      </w:pPr>
      <w:r w:rsidRPr="00637014">
        <w:rPr>
          <w:rFonts w:ascii="宋体" w:hAnsi="宋体" w:cs="仿宋_GB2312" w:hint="eastAsia"/>
          <w:kern w:val="0"/>
          <w:sz w:val="24"/>
        </w:rPr>
        <w:t>前端设备接入采用进程隔离技术保证系统稳定性，可支持双机热备和集群管理。符合国标GB/T 28181标准的平台均可无缝连接。</w:t>
      </w:r>
    </w:p>
    <w:p w:rsidR="00B46018" w:rsidRDefault="00B46018" w:rsidP="00B46018">
      <w:pPr>
        <w:spacing w:line="360" w:lineRule="auto"/>
        <w:ind w:firstLine="420"/>
        <w:rPr>
          <w:rFonts w:ascii="宋体" w:hAnsi="宋体" w:cs="仿宋_GB2312" w:hint="eastAsia"/>
          <w:kern w:val="0"/>
          <w:sz w:val="24"/>
        </w:rPr>
      </w:pPr>
      <w:r w:rsidRPr="00637014">
        <w:rPr>
          <w:rFonts w:ascii="宋体" w:hAnsi="宋体" w:cs="仿宋_GB2312" w:hint="eastAsia"/>
          <w:kern w:val="0"/>
          <w:sz w:val="24"/>
        </w:rPr>
        <w:t>系统须支持至少50个用户同时并发访问</w:t>
      </w:r>
      <w:r>
        <w:rPr>
          <w:rFonts w:ascii="宋体" w:hAnsi="宋体" w:cs="仿宋_GB2312" w:hint="eastAsia"/>
          <w:kern w:val="0"/>
          <w:sz w:val="24"/>
        </w:rPr>
        <w:t>2</w:t>
      </w:r>
      <w:r w:rsidRPr="00637014">
        <w:rPr>
          <w:rFonts w:ascii="宋体" w:hAnsi="宋体" w:cs="仿宋_GB2312" w:hint="eastAsia"/>
          <w:kern w:val="0"/>
          <w:sz w:val="24"/>
        </w:rPr>
        <w:t>00路高清视频，每路视频不低于</w:t>
      </w:r>
      <w:r>
        <w:rPr>
          <w:rFonts w:ascii="宋体" w:hAnsi="宋体" w:cs="仿宋_GB2312" w:hint="eastAsia"/>
          <w:kern w:val="0"/>
          <w:sz w:val="24"/>
        </w:rPr>
        <w:t>4</w:t>
      </w:r>
      <w:r w:rsidRPr="00637014">
        <w:rPr>
          <w:rFonts w:ascii="宋体" w:hAnsi="宋体" w:cs="仿宋_GB2312" w:hint="eastAsia"/>
          <w:kern w:val="0"/>
          <w:sz w:val="24"/>
        </w:rPr>
        <w:t>M码流。</w:t>
      </w:r>
    </w:p>
    <w:p w:rsidR="00B46018" w:rsidRPr="00BE7DB6" w:rsidRDefault="00B46018" w:rsidP="00B46018">
      <w:pPr>
        <w:spacing w:line="360" w:lineRule="auto"/>
        <w:ind w:firstLine="420"/>
        <w:rPr>
          <w:rFonts w:ascii="宋体" w:hAnsi="宋体" w:cs="仿宋_GB2312" w:hint="eastAsia"/>
          <w:kern w:val="0"/>
          <w:sz w:val="24"/>
        </w:rPr>
      </w:pPr>
      <w:r>
        <w:rPr>
          <w:rFonts w:ascii="宋体" w:hAnsi="宋体" w:cs="仿宋_GB2312" w:hint="eastAsia"/>
          <w:kern w:val="0"/>
          <w:sz w:val="24"/>
        </w:rPr>
        <w:t>投标方</w:t>
      </w:r>
      <w:r w:rsidRPr="00BE7DB6">
        <w:rPr>
          <w:rFonts w:ascii="宋体" w:hAnsi="宋体" w:cs="仿宋_GB2312" w:hint="eastAsia"/>
          <w:kern w:val="0"/>
          <w:sz w:val="24"/>
        </w:rPr>
        <w:t>应按上述要求提供详细</w:t>
      </w:r>
      <w:r>
        <w:rPr>
          <w:rFonts w:ascii="宋体" w:hAnsi="宋体" w:cs="仿宋_GB2312" w:hint="eastAsia"/>
          <w:kern w:val="0"/>
          <w:sz w:val="24"/>
        </w:rPr>
        <w:t>的</w:t>
      </w:r>
      <w:r w:rsidRPr="00BE7DB6">
        <w:rPr>
          <w:rFonts w:ascii="宋体" w:hAnsi="宋体" w:cs="仿宋_GB2312" w:hint="eastAsia"/>
          <w:kern w:val="0"/>
          <w:sz w:val="24"/>
        </w:rPr>
        <w:t>技术方案。</w:t>
      </w:r>
    </w:p>
    <w:p w:rsidR="00B46018" w:rsidRPr="00391695" w:rsidRDefault="00B46018" w:rsidP="00B46018">
      <w:pPr>
        <w:spacing w:line="360" w:lineRule="auto"/>
        <w:ind w:firstLineChars="200" w:firstLine="480"/>
        <w:rPr>
          <w:rFonts w:ascii="宋体" w:hAnsi="宋体" w:cs="仿宋_GB2312" w:hint="eastAsia"/>
          <w:color w:val="9900FF"/>
          <w:kern w:val="0"/>
          <w:sz w:val="24"/>
        </w:rPr>
      </w:pPr>
      <w:r w:rsidRPr="00391695">
        <w:rPr>
          <w:rFonts w:ascii="宋体" w:hAnsi="宋体" w:cs="仿宋_GB2312" w:hint="eastAsia"/>
          <w:kern w:val="0"/>
          <w:sz w:val="24"/>
        </w:rPr>
        <w:t>4、图像数据处理、共享应用服务功能要求</w:t>
      </w:r>
    </w:p>
    <w:p w:rsidR="00B46018" w:rsidRPr="00F3272E" w:rsidRDefault="00B46018" w:rsidP="00B46018">
      <w:pPr>
        <w:pStyle w:val="affd"/>
        <w:spacing w:line="360" w:lineRule="auto"/>
        <w:ind w:firstLineChars="200" w:firstLine="480"/>
        <w:rPr>
          <w:rFonts w:ascii="宋体" w:hAnsi="宋体" w:hint="eastAsia"/>
          <w:sz w:val="24"/>
          <w:szCs w:val="24"/>
        </w:rPr>
      </w:pPr>
      <w:r>
        <w:rPr>
          <w:rFonts w:ascii="宋体" w:hAnsi="宋体" w:hint="eastAsia"/>
          <w:sz w:val="24"/>
          <w:szCs w:val="24"/>
        </w:rPr>
        <w:t>4.</w:t>
      </w:r>
      <w:r w:rsidRPr="00F3272E">
        <w:rPr>
          <w:rFonts w:ascii="宋体" w:hAnsi="宋体" w:hint="eastAsia"/>
          <w:sz w:val="24"/>
          <w:szCs w:val="24"/>
        </w:rPr>
        <w:t>1、视频资源语义描述</w:t>
      </w:r>
    </w:p>
    <w:p w:rsidR="00B46018" w:rsidRPr="00F3272E" w:rsidRDefault="00B46018" w:rsidP="00B46018">
      <w:pPr>
        <w:spacing w:line="360" w:lineRule="auto"/>
        <w:ind w:firstLineChars="200" w:firstLine="480"/>
        <w:rPr>
          <w:rFonts w:ascii="宋体" w:hAnsi="宋体" w:cs="宋体"/>
          <w:sz w:val="24"/>
        </w:rPr>
      </w:pPr>
      <w:r w:rsidRPr="00F3272E">
        <w:rPr>
          <w:rFonts w:ascii="宋体" w:hAnsi="宋体" w:cs="宋体" w:hint="eastAsia"/>
          <w:sz w:val="24"/>
        </w:rPr>
        <w:t>视频资源语义描述要丰富、完善，达到图像分析</w:t>
      </w:r>
      <w:r w:rsidRPr="00F3272E">
        <w:rPr>
          <w:rFonts w:ascii="宋体" w:hAnsi="宋体" w:cs="宋体"/>
          <w:sz w:val="24"/>
        </w:rPr>
        <w:t>数据</w:t>
      </w:r>
      <w:r w:rsidRPr="00F3272E">
        <w:rPr>
          <w:rFonts w:ascii="宋体" w:hAnsi="宋体" w:cs="宋体" w:hint="eastAsia"/>
          <w:sz w:val="24"/>
        </w:rPr>
        <w:t>信息收集全面、应用展示形象，系统</w:t>
      </w:r>
      <w:r w:rsidRPr="00F3272E">
        <w:rPr>
          <w:rFonts w:ascii="宋体" w:hAnsi="宋体" w:cs="宋体"/>
          <w:sz w:val="24"/>
        </w:rPr>
        <w:t>应具备的功能</w:t>
      </w:r>
      <w:r w:rsidRPr="00F3272E">
        <w:rPr>
          <w:rFonts w:ascii="宋体" w:hAnsi="宋体" w:cs="宋体" w:hint="eastAsia"/>
          <w:sz w:val="24"/>
        </w:rPr>
        <w:t>应包括但不限于</w:t>
      </w:r>
      <w:r w:rsidRPr="00F3272E">
        <w:rPr>
          <w:rFonts w:ascii="宋体" w:hAnsi="宋体" w:cs="宋体"/>
          <w:sz w:val="24"/>
        </w:rPr>
        <w:t>：</w:t>
      </w:r>
    </w:p>
    <w:p w:rsidR="00B46018" w:rsidRPr="00F3272E" w:rsidRDefault="00B46018" w:rsidP="00B46018">
      <w:pPr>
        <w:spacing w:line="360" w:lineRule="auto"/>
        <w:ind w:firstLineChars="200" w:firstLine="480"/>
        <w:rPr>
          <w:rFonts w:ascii="宋体" w:hAnsi="宋体" w:hint="eastAsia"/>
          <w:sz w:val="24"/>
        </w:rPr>
      </w:pPr>
      <w:r w:rsidRPr="00F3272E">
        <w:rPr>
          <w:rFonts w:ascii="宋体" w:hAnsi="宋体" w:hint="eastAsia"/>
          <w:sz w:val="24"/>
        </w:rPr>
        <w:t>（1）支持对各种监控资源进行语义化梳理，投标人应根据图像系统的实际业务情况进行设计定义，以达到信息的全面完善，从而在电子地图上绘制完整的视频资源图层。</w:t>
      </w:r>
    </w:p>
    <w:p w:rsidR="00B46018" w:rsidRPr="00F3272E" w:rsidRDefault="00B46018" w:rsidP="00B46018">
      <w:pPr>
        <w:spacing w:line="360" w:lineRule="auto"/>
        <w:ind w:firstLineChars="200" w:firstLine="480"/>
        <w:rPr>
          <w:rFonts w:ascii="宋体" w:hAnsi="宋体"/>
          <w:sz w:val="24"/>
        </w:rPr>
      </w:pPr>
      <w:r w:rsidRPr="00F3272E">
        <w:rPr>
          <w:rFonts w:ascii="宋体" w:hAnsi="宋体" w:hint="eastAsia"/>
          <w:sz w:val="24"/>
        </w:rPr>
        <w:t>（2）应</w:t>
      </w:r>
      <w:r w:rsidRPr="00F3272E">
        <w:rPr>
          <w:rFonts w:ascii="宋体" w:hAnsi="宋体"/>
          <w:sz w:val="24"/>
        </w:rPr>
        <w:t>支持</w:t>
      </w:r>
      <w:r w:rsidRPr="00F3272E">
        <w:rPr>
          <w:rFonts w:ascii="宋体" w:hAnsi="宋体" w:hint="eastAsia"/>
          <w:sz w:val="24"/>
        </w:rPr>
        <w:t>视频资源的动态有效管理，并提供可视化的地图应用功能。</w:t>
      </w:r>
    </w:p>
    <w:p w:rsidR="00B46018" w:rsidRPr="00F3272E" w:rsidRDefault="00B46018" w:rsidP="00B46018">
      <w:pPr>
        <w:spacing w:line="360" w:lineRule="auto"/>
        <w:ind w:firstLineChars="200" w:firstLine="480"/>
        <w:rPr>
          <w:rFonts w:ascii="宋体" w:hAnsi="宋体"/>
          <w:sz w:val="24"/>
        </w:rPr>
      </w:pPr>
      <w:r w:rsidRPr="00F3272E">
        <w:rPr>
          <w:rFonts w:ascii="宋体" w:hAnsi="宋体" w:hint="eastAsia"/>
          <w:sz w:val="24"/>
        </w:rPr>
        <w:t>（3）支持活动摄像机的可视状态管理。</w:t>
      </w:r>
    </w:p>
    <w:p w:rsidR="00B46018" w:rsidRPr="00F3272E" w:rsidRDefault="00B46018" w:rsidP="00B46018">
      <w:pPr>
        <w:spacing w:line="360" w:lineRule="auto"/>
        <w:ind w:firstLineChars="200" w:firstLine="480"/>
        <w:rPr>
          <w:rFonts w:ascii="宋体" w:hAnsi="宋体" w:cs="宋体" w:hint="eastAsia"/>
          <w:sz w:val="24"/>
        </w:rPr>
      </w:pPr>
      <w:r w:rsidRPr="00F3272E">
        <w:rPr>
          <w:rFonts w:ascii="宋体" w:hAnsi="宋体" w:cs="宋体" w:hint="eastAsia"/>
          <w:sz w:val="24"/>
        </w:rPr>
        <w:t>功能实现要考虑方便应用，要深度结合地图服务，提供可视化的应用功能。</w:t>
      </w:r>
    </w:p>
    <w:p w:rsidR="00B46018" w:rsidRPr="00F3272E" w:rsidRDefault="00B46018" w:rsidP="00B46018">
      <w:pPr>
        <w:spacing w:line="360" w:lineRule="auto"/>
        <w:ind w:firstLineChars="200" w:firstLine="480"/>
        <w:rPr>
          <w:rFonts w:ascii="宋体" w:hAnsi="宋体" w:hint="eastAsia"/>
          <w:sz w:val="24"/>
        </w:rPr>
      </w:pPr>
      <w:r>
        <w:rPr>
          <w:rFonts w:ascii="宋体" w:hAnsi="宋体" w:hint="eastAsia"/>
          <w:sz w:val="24"/>
        </w:rPr>
        <w:t>4.</w:t>
      </w:r>
      <w:r w:rsidRPr="00F3272E">
        <w:rPr>
          <w:rFonts w:ascii="宋体" w:hAnsi="宋体" w:hint="eastAsia"/>
          <w:sz w:val="24"/>
        </w:rPr>
        <w:t>2、实时视频分析</w:t>
      </w:r>
    </w:p>
    <w:p w:rsidR="00B46018" w:rsidRPr="00927642" w:rsidRDefault="00B46018" w:rsidP="00B46018">
      <w:pPr>
        <w:spacing w:line="360" w:lineRule="auto"/>
        <w:ind w:firstLineChars="200" w:firstLine="480"/>
        <w:rPr>
          <w:rFonts w:ascii="宋体" w:hAnsi="宋体"/>
          <w:sz w:val="24"/>
        </w:rPr>
      </w:pPr>
      <w:r w:rsidRPr="00927642">
        <w:rPr>
          <w:rFonts w:ascii="宋体" w:hAnsi="宋体" w:hint="eastAsia"/>
          <w:sz w:val="24"/>
        </w:rPr>
        <w:t>对于平台接入的实时视频，能够实现基于内容的视频分析和检索。对视频内容进行分析、处理、提取，建立视频数据结构化和索引，以实现方便有效的视频与</w:t>
      </w:r>
      <w:r w:rsidRPr="00927642">
        <w:rPr>
          <w:rFonts w:ascii="宋体" w:hAnsi="宋体"/>
          <w:sz w:val="24"/>
        </w:rPr>
        <w:t>图片</w:t>
      </w:r>
      <w:r w:rsidRPr="00927642">
        <w:rPr>
          <w:rFonts w:ascii="宋体" w:hAnsi="宋体" w:hint="eastAsia"/>
          <w:sz w:val="24"/>
        </w:rPr>
        <w:t>信息获取。</w:t>
      </w:r>
    </w:p>
    <w:p w:rsidR="00B46018" w:rsidRPr="00F3272E" w:rsidRDefault="00B46018" w:rsidP="00B46018">
      <w:pPr>
        <w:spacing w:line="360" w:lineRule="auto"/>
        <w:ind w:firstLineChars="200" w:firstLine="480"/>
        <w:rPr>
          <w:rFonts w:ascii="宋体" w:hAnsi="宋体" w:hint="eastAsia"/>
          <w:sz w:val="24"/>
        </w:rPr>
      </w:pPr>
      <w:r w:rsidRPr="00927642">
        <w:rPr>
          <w:rFonts w:ascii="宋体" w:hAnsi="宋体" w:hint="eastAsia"/>
          <w:sz w:val="24"/>
        </w:rPr>
        <w:t>在监控场景中车辆车牌像素不低于70像素，车牌倾斜角度为正负10度时，对经过断</w:t>
      </w:r>
      <w:r w:rsidRPr="00F3272E">
        <w:rPr>
          <w:rFonts w:ascii="宋体" w:hAnsi="宋体" w:hint="eastAsia"/>
          <w:sz w:val="24"/>
        </w:rPr>
        <w:t>面的目标，实现对以下车辆特征的识别。</w:t>
      </w:r>
    </w:p>
    <w:p w:rsidR="00B46018" w:rsidRPr="00F3272E" w:rsidRDefault="00B46018" w:rsidP="00B46018">
      <w:pPr>
        <w:numPr>
          <w:ilvl w:val="0"/>
          <w:numId w:val="2"/>
        </w:numPr>
        <w:spacing w:line="360" w:lineRule="auto"/>
        <w:rPr>
          <w:rFonts w:ascii="宋体" w:hAnsi="宋体" w:cs="仿宋_GB2312"/>
          <w:kern w:val="0"/>
          <w:sz w:val="24"/>
        </w:rPr>
      </w:pPr>
      <w:r w:rsidRPr="00F3272E">
        <w:rPr>
          <w:rFonts w:ascii="宋体" w:hAnsi="宋体" w:cs="仿宋_GB2312" w:hint="eastAsia"/>
          <w:kern w:val="0"/>
          <w:sz w:val="24"/>
        </w:rPr>
        <w:t>车牌识别</w:t>
      </w:r>
    </w:p>
    <w:p w:rsidR="00B46018" w:rsidRPr="00F3272E" w:rsidRDefault="00B46018" w:rsidP="00B46018">
      <w:pPr>
        <w:spacing w:line="360" w:lineRule="auto"/>
        <w:ind w:firstLine="420"/>
        <w:rPr>
          <w:rFonts w:ascii="宋体" w:hAnsi="宋体" w:cs="仿宋_GB2312"/>
          <w:kern w:val="0"/>
          <w:sz w:val="24"/>
        </w:rPr>
      </w:pPr>
      <w:r w:rsidRPr="00F3272E">
        <w:rPr>
          <w:rFonts w:ascii="宋体" w:hAnsi="宋体" w:cs="仿宋_GB2312" w:hint="eastAsia"/>
          <w:kern w:val="0"/>
          <w:sz w:val="24"/>
        </w:rPr>
        <w:t>同步支持多车道车牌的同时识别，可以识别车牌号码、车牌颜色、车牌结构。</w:t>
      </w:r>
    </w:p>
    <w:p w:rsidR="00B46018" w:rsidRPr="00F3272E" w:rsidRDefault="00B46018" w:rsidP="00B46018">
      <w:pPr>
        <w:spacing w:line="360" w:lineRule="auto"/>
        <w:ind w:firstLine="420"/>
        <w:rPr>
          <w:rFonts w:ascii="宋体" w:hAnsi="宋体" w:cs="仿宋_GB2312"/>
          <w:kern w:val="0"/>
          <w:sz w:val="24"/>
        </w:rPr>
      </w:pPr>
      <w:r w:rsidRPr="00F3272E">
        <w:rPr>
          <w:rFonts w:ascii="宋体" w:hAnsi="宋体" w:cs="仿宋_GB2312" w:hint="eastAsia"/>
          <w:kern w:val="0"/>
          <w:sz w:val="24"/>
        </w:rPr>
        <w:t>（2）车身颜色识别</w:t>
      </w:r>
    </w:p>
    <w:p w:rsidR="00B46018" w:rsidRPr="00F3272E" w:rsidRDefault="00B46018" w:rsidP="00B46018">
      <w:pPr>
        <w:spacing w:line="360" w:lineRule="auto"/>
        <w:ind w:firstLine="420"/>
        <w:rPr>
          <w:rFonts w:ascii="宋体" w:hAnsi="宋体" w:cs="仿宋_GB2312"/>
          <w:kern w:val="0"/>
          <w:sz w:val="24"/>
        </w:rPr>
      </w:pPr>
      <w:r w:rsidRPr="00F3272E">
        <w:rPr>
          <w:rFonts w:ascii="宋体" w:hAnsi="宋体" w:cs="仿宋_GB2312" w:hint="eastAsia"/>
          <w:kern w:val="0"/>
          <w:sz w:val="24"/>
        </w:rPr>
        <w:lastRenderedPageBreak/>
        <w:t>在白天可自动识别车辆颜色信息，可以识别不少于10种车身颜色:白色、银色、黑色、红色、紫色、蓝色、黄色、绿色、褐色、粉红色。</w:t>
      </w:r>
    </w:p>
    <w:p w:rsidR="00B46018" w:rsidRPr="00F3272E" w:rsidRDefault="00B46018" w:rsidP="00B46018">
      <w:pPr>
        <w:spacing w:line="360" w:lineRule="auto"/>
        <w:ind w:firstLine="420"/>
        <w:rPr>
          <w:rFonts w:ascii="宋体" w:hAnsi="宋体" w:cs="仿宋_GB2312"/>
          <w:kern w:val="0"/>
          <w:sz w:val="24"/>
        </w:rPr>
      </w:pPr>
      <w:r w:rsidRPr="00F3272E">
        <w:rPr>
          <w:rFonts w:ascii="宋体" w:hAnsi="宋体" w:cs="仿宋_GB2312" w:hint="eastAsia"/>
          <w:kern w:val="0"/>
          <w:sz w:val="24"/>
        </w:rPr>
        <w:t>（3）车标及品牌识别</w:t>
      </w:r>
    </w:p>
    <w:p w:rsidR="00B46018" w:rsidRPr="00F3272E" w:rsidRDefault="00B46018" w:rsidP="00B46018">
      <w:pPr>
        <w:spacing w:line="360" w:lineRule="auto"/>
        <w:ind w:firstLine="420"/>
        <w:rPr>
          <w:rFonts w:ascii="宋体" w:hAnsi="宋体" w:cs="仿宋_GB2312"/>
          <w:kern w:val="0"/>
          <w:sz w:val="24"/>
        </w:rPr>
      </w:pPr>
      <w:r w:rsidRPr="00F3272E">
        <w:rPr>
          <w:rFonts w:ascii="宋体" w:hAnsi="宋体" w:cs="仿宋_GB2312" w:hint="eastAsia"/>
          <w:kern w:val="0"/>
          <w:sz w:val="24"/>
        </w:rPr>
        <w:t>可识别不少于150种国内外主流车标。</w:t>
      </w:r>
    </w:p>
    <w:p w:rsidR="00B46018" w:rsidRPr="008142AD" w:rsidRDefault="00B46018" w:rsidP="00B46018">
      <w:pPr>
        <w:spacing w:line="360" w:lineRule="auto"/>
        <w:ind w:firstLine="420"/>
        <w:rPr>
          <w:rFonts w:ascii="宋体" w:hAnsi="宋体" w:cs="仿宋_GB2312"/>
          <w:kern w:val="0"/>
          <w:sz w:val="24"/>
        </w:rPr>
      </w:pPr>
      <w:r w:rsidRPr="00F3272E">
        <w:rPr>
          <w:rFonts w:ascii="宋体" w:hAnsi="宋体" w:cs="仿宋_GB2312" w:hint="eastAsia"/>
          <w:kern w:val="0"/>
          <w:sz w:val="24"/>
        </w:rPr>
        <w:t>（4）</w:t>
      </w:r>
      <w:r w:rsidRPr="00F3272E">
        <w:rPr>
          <w:rFonts w:ascii="宋体" w:hAnsi="宋体" w:cs="仿宋_GB2312"/>
          <w:kern w:val="0"/>
          <w:sz w:val="24"/>
        </w:rPr>
        <w:t>车标细分识</w:t>
      </w:r>
      <w:r w:rsidRPr="008142AD">
        <w:rPr>
          <w:rFonts w:ascii="宋体" w:hAnsi="宋体" w:cs="仿宋_GB2312"/>
          <w:kern w:val="0"/>
          <w:sz w:val="24"/>
        </w:rPr>
        <w:t>别</w:t>
      </w:r>
    </w:p>
    <w:p w:rsidR="00B46018" w:rsidRPr="008142AD" w:rsidRDefault="00B46018" w:rsidP="00B46018">
      <w:pPr>
        <w:spacing w:line="360" w:lineRule="auto"/>
        <w:ind w:firstLine="420"/>
        <w:rPr>
          <w:rFonts w:ascii="宋体" w:hAnsi="宋体" w:cs="仿宋_GB2312"/>
          <w:kern w:val="0"/>
          <w:sz w:val="24"/>
        </w:rPr>
      </w:pPr>
      <w:r w:rsidRPr="008142AD">
        <w:rPr>
          <w:rFonts w:ascii="宋体" w:hAnsi="宋体" w:cs="仿宋_GB2312"/>
          <w:kern w:val="0"/>
          <w:sz w:val="24"/>
        </w:rPr>
        <w:t>可识别细分</w:t>
      </w:r>
      <w:r w:rsidRPr="008142AD">
        <w:rPr>
          <w:rFonts w:ascii="宋体" w:hAnsi="宋体" w:cs="仿宋_GB2312" w:hint="eastAsia"/>
          <w:kern w:val="0"/>
          <w:sz w:val="24"/>
        </w:rPr>
        <w:t>的</w:t>
      </w:r>
      <w:r w:rsidRPr="008142AD">
        <w:rPr>
          <w:rFonts w:ascii="宋体" w:hAnsi="宋体" w:cs="仿宋_GB2312"/>
          <w:kern w:val="0"/>
          <w:sz w:val="24"/>
        </w:rPr>
        <w:t>车辆款式（包括厂商品牌、车辆型号、年款，如大众-桑塔纳-1990年款）</w:t>
      </w:r>
      <w:r w:rsidRPr="008142AD">
        <w:rPr>
          <w:rFonts w:ascii="宋体" w:hAnsi="宋体" w:cs="仿宋_GB2312" w:hint="eastAsia"/>
          <w:kern w:val="0"/>
          <w:sz w:val="24"/>
        </w:rPr>
        <w:t>。</w:t>
      </w:r>
    </w:p>
    <w:p w:rsidR="00B46018" w:rsidRPr="008142AD" w:rsidRDefault="00B46018" w:rsidP="00B46018">
      <w:pPr>
        <w:spacing w:line="360" w:lineRule="auto"/>
        <w:ind w:firstLine="420"/>
        <w:rPr>
          <w:rFonts w:ascii="宋体" w:hAnsi="宋体" w:cs="仿宋_GB2312"/>
          <w:kern w:val="0"/>
          <w:sz w:val="24"/>
        </w:rPr>
      </w:pPr>
      <w:r w:rsidRPr="008142AD">
        <w:rPr>
          <w:rFonts w:ascii="宋体" w:hAnsi="宋体" w:cs="仿宋_GB2312" w:hint="eastAsia"/>
          <w:kern w:val="0"/>
          <w:sz w:val="24"/>
        </w:rPr>
        <w:t>在监控场景符合微卡口条件时，对经过断面的目标，能够识别以下信息：</w:t>
      </w:r>
    </w:p>
    <w:p w:rsidR="00B46018" w:rsidRDefault="00B46018" w:rsidP="00B46018">
      <w:pPr>
        <w:spacing w:line="360" w:lineRule="auto"/>
        <w:ind w:firstLine="420"/>
        <w:rPr>
          <w:rFonts w:ascii="宋体" w:hAnsi="宋体" w:cs="仿宋_GB2312" w:hint="eastAsia"/>
          <w:kern w:val="0"/>
          <w:sz w:val="24"/>
        </w:rPr>
      </w:pPr>
      <w:r w:rsidRPr="00F3272E">
        <w:rPr>
          <w:rFonts w:ascii="宋体" w:hAnsi="宋体" w:cs="仿宋_GB2312" w:hint="eastAsia"/>
          <w:kern w:val="0"/>
          <w:sz w:val="24"/>
        </w:rPr>
        <w:t>车型识别</w:t>
      </w:r>
      <w:r>
        <w:rPr>
          <w:rFonts w:ascii="宋体" w:hAnsi="宋体" w:cs="仿宋_GB2312" w:hint="eastAsia"/>
          <w:kern w:val="0"/>
          <w:sz w:val="24"/>
        </w:rPr>
        <w:t>（大型客车、小型客车、大型货车和小型货车）；</w:t>
      </w:r>
    </w:p>
    <w:p w:rsidR="00B46018" w:rsidRPr="00F3272E" w:rsidRDefault="00B46018" w:rsidP="00B46018">
      <w:pPr>
        <w:spacing w:line="360" w:lineRule="auto"/>
        <w:ind w:firstLine="420"/>
        <w:rPr>
          <w:rFonts w:ascii="宋体" w:hAnsi="宋体" w:cs="仿宋_GB2312"/>
          <w:kern w:val="0"/>
          <w:sz w:val="24"/>
        </w:rPr>
      </w:pPr>
      <w:r w:rsidRPr="00F3272E">
        <w:rPr>
          <w:rFonts w:ascii="宋体" w:hAnsi="宋体" w:cs="仿宋_GB2312" w:hint="eastAsia"/>
          <w:kern w:val="0"/>
          <w:sz w:val="24"/>
        </w:rPr>
        <w:t>两轮车、行人识别</w:t>
      </w:r>
      <w:r>
        <w:rPr>
          <w:rFonts w:ascii="宋体" w:hAnsi="宋体" w:cs="仿宋_GB2312" w:hint="eastAsia"/>
          <w:kern w:val="0"/>
          <w:sz w:val="24"/>
        </w:rPr>
        <w:t>（可</w:t>
      </w:r>
      <w:r w:rsidRPr="00F3272E">
        <w:rPr>
          <w:rFonts w:ascii="宋体" w:hAnsi="宋体" w:cs="仿宋_GB2312" w:hint="eastAsia"/>
          <w:kern w:val="0"/>
          <w:sz w:val="24"/>
        </w:rPr>
        <w:t>根据需要保存一张两轮车或行人的图片</w:t>
      </w:r>
      <w:r>
        <w:rPr>
          <w:rFonts w:ascii="宋体" w:hAnsi="宋体" w:cs="仿宋_GB2312" w:hint="eastAsia"/>
          <w:kern w:val="0"/>
          <w:sz w:val="24"/>
        </w:rPr>
        <w:t>）</w:t>
      </w:r>
      <w:r w:rsidRPr="00F3272E">
        <w:rPr>
          <w:rFonts w:ascii="宋体" w:hAnsi="宋体" w:cs="仿宋_GB2312" w:hint="eastAsia"/>
          <w:kern w:val="0"/>
          <w:sz w:val="24"/>
        </w:rPr>
        <w:t>。</w:t>
      </w:r>
    </w:p>
    <w:p w:rsidR="00B46018" w:rsidRPr="00F3272E" w:rsidRDefault="00B46018" w:rsidP="00B46018">
      <w:pPr>
        <w:spacing w:line="360" w:lineRule="auto"/>
        <w:ind w:firstLineChars="200" w:firstLine="480"/>
        <w:rPr>
          <w:rFonts w:ascii="宋体" w:hAnsi="宋体" w:hint="eastAsia"/>
          <w:sz w:val="24"/>
        </w:rPr>
      </w:pPr>
      <w:r w:rsidRPr="00F3272E">
        <w:rPr>
          <w:rFonts w:ascii="宋体" w:hAnsi="宋体" w:hint="eastAsia"/>
          <w:sz w:val="24"/>
        </w:rPr>
        <w:t>平台</w:t>
      </w:r>
      <w:r>
        <w:rPr>
          <w:rFonts w:ascii="宋体" w:hAnsi="宋体" w:hint="eastAsia"/>
          <w:sz w:val="24"/>
        </w:rPr>
        <w:t>具备</w:t>
      </w:r>
      <w:r w:rsidRPr="00F3272E">
        <w:rPr>
          <w:rFonts w:ascii="宋体" w:hAnsi="宋体" w:hint="eastAsia"/>
          <w:sz w:val="24"/>
        </w:rPr>
        <w:t>支持不少于300路高清视频实时分析能力。</w:t>
      </w:r>
    </w:p>
    <w:p w:rsidR="00B46018" w:rsidRPr="00F3272E" w:rsidRDefault="00B46018" w:rsidP="00B46018">
      <w:pPr>
        <w:spacing w:line="360" w:lineRule="auto"/>
        <w:ind w:firstLineChars="200" w:firstLine="480"/>
        <w:rPr>
          <w:rFonts w:ascii="宋体" w:hAnsi="宋体" w:hint="eastAsia"/>
          <w:sz w:val="24"/>
        </w:rPr>
      </w:pPr>
      <w:r>
        <w:rPr>
          <w:rFonts w:ascii="宋体" w:hAnsi="宋体" w:hint="eastAsia"/>
          <w:sz w:val="24"/>
        </w:rPr>
        <w:t>4.</w:t>
      </w:r>
      <w:r w:rsidRPr="00F3272E">
        <w:rPr>
          <w:rFonts w:ascii="宋体" w:hAnsi="宋体" w:hint="eastAsia"/>
          <w:sz w:val="24"/>
        </w:rPr>
        <w:t>3、历史视频分析</w:t>
      </w:r>
    </w:p>
    <w:p w:rsidR="00B46018" w:rsidRPr="00927642" w:rsidRDefault="00B46018" w:rsidP="00B46018">
      <w:pPr>
        <w:spacing w:line="360" w:lineRule="auto"/>
        <w:ind w:firstLineChars="200" w:firstLine="480"/>
        <w:rPr>
          <w:rFonts w:ascii="宋体" w:hAnsi="宋体" w:hint="eastAsia"/>
          <w:sz w:val="24"/>
        </w:rPr>
      </w:pPr>
      <w:r w:rsidRPr="00927642">
        <w:rPr>
          <w:rFonts w:ascii="宋体" w:hAnsi="宋体" w:hint="eastAsia"/>
          <w:sz w:val="24"/>
        </w:rPr>
        <w:t>对平台接入的历史视频，能够对视频图像进行结构化分析、描述，对视频进行浓缩、摘要处理，并对视频中的</w:t>
      </w:r>
      <w:r>
        <w:rPr>
          <w:rFonts w:ascii="宋体" w:hAnsi="宋体" w:hint="eastAsia"/>
          <w:sz w:val="24"/>
        </w:rPr>
        <w:t>目标</w:t>
      </w:r>
      <w:r w:rsidRPr="00927642">
        <w:rPr>
          <w:rFonts w:ascii="宋体" w:hAnsi="宋体" w:hint="eastAsia"/>
          <w:sz w:val="24"/>
        </w:rPr>
        <w:t>进行分类提取、标注，存储到系统中。</w:t>
      </w:r>
    </w:p>
    <w:p w:rsidR="00B46018" w:rsidRPr="00927642" w:rsidRDefault="00B46018" w:rsidP="00B46018">
      <w:pPr>
        <w:spacing w:line="360" w:lineRule="auto"/>
        <w:ind w:firstLineChars="200" w:firstLine="480"/>
        <w:rPr>
          <w:rFonts w:ascii="宋体" w:hAnsi="宋体"/>
          <w:sz w:val="24"/>
        </w:rPr>
      </w:pPr>
      <w:r>
        <w:rPr>
          <w:rFonts w:ascii="宋体" w:hAnsi="宋体" w:hint="eastAsia"/>
          <w:sz w:val="24"/>
        </w:rPr>
        <w:t>（1）</w:t>
      </w:r>
      <w:r w:rsidRPr="00927642">
        <w:rPr>
          <w:rFonts w:ascii="宋体" w:hAnsi="宋体" w:hint="eastAsia"/>
          <w:sz w:val="24"/>
        </w:rPr>
        <w:t>视频浓缩</w:t>
      </w:r>
    </w:p>
    <w:p w:rsidR="00B46018" w:rsidRPr="00927642" w:rsidRDefault="00B46018" w:rsidP="00B46018">
      <w:pPr>
        <w:spacing w:line="360" w:lineRule="auto"/>
        <w:ind w:firstLineChars="200" w:firstLine="480"/>
        <w:rPr>
          <w:rFonts w:ascii="宋体" w:hAnsi="宋体"/>
          <w:sz w:val="24"/>
        </w:rPr>
      </w:pPr>
      <w:r w:rsidRPr="00927642">
        <w:rPr>
          <w:rFonts w:ascii="宋体" w:hAnsi="宋体" w:hint="eastAsia"/>
          <w:sz w:val="24"/>
        </w:rPr>
        <w:t>支持视频浓缩模式的播放，播放过程中可跳过没有运动目标的视频片段，仅播放存在运动目标的视频片段</w:t>
      </w:r>
    </w:p>
    <w:p w:rsidR="00B46018" w:rsidRPr="00927642" w:rsidRDefault="00B46018" w:rsidP="00B46018">
      <w:pPr>
        <w:spacing w:line="360" w:lineRule="auto"/>
        <w:ind w:firstLineChars="200" w:firstLine="480"/>
        <w:rPr>
          <w:rFonts w:ascii="宋体" w:hAnsi="宋体" w:hint="eastAsia"/>
          <w:sz w:val="24"/>
        </w:rPr>
      </w:pPr>
      <w:r w:rsidRPr="00927642">
        <w:rPr>
          <w:rFonts w:ascii="宋体" w:hAnsi="宋体" w:hint="eastAsia"/>
          <w:sz w:val="24"/>
        </w:rPr>
        <w:t>支持浓缩视频目标分布时间轴，分别以不同颜色显示有运动目标片段、没有运动目标片段以及目标被捕捉时刻</w:t>
      </w:r>
    </w:p>
    <w:p w:rsidR="00B46018" w:rsidRPr="00927642" w:rsidRDefault="00B46018" w:rsidP="00B46018">
      <w:pPr>
        <w:spacing w:line="360" w:lineRule="auto"/>
        <w:ind w:firstLineChars="200" w:firstLine="480"/>
        <w:rPr>
          <w:rFonts w:ascii="宋体" w:hAnsi="宋体"/>
          <w:sz w:val="24"/>
        </w:rPr>
      </w:pPr>
      <w:r>
        <w:rPr>
          <w:rFonts w:ascii="宋体" w:hAnsi="宋体" w:hint="eastAsia"/>
          <w:sz w:val="24"/>
        </w:rPr>
        <w:t>（2）</w:t>
      </w:r>
      <w:r w:rsidRPr="00927642">
        <w:rPr>
          <w:rFonts w:ascii="宋体" w:hAnsi="宋体" w:hint="eastAsia"/>
          <w:sz w:val="24"/>
        </w:rPr>
        <w:t>车辆特征识别</w:t>
      </w:r>
    </w:p>
    <w:p w:rsidR="00B46018" w:rsidRDefault="00B46018" w:rsidP="00B46018">
      <w:pPr>
        <w:spacing w:line="360" w:lineRule="auto"/>
        <w:ind w:firstLineChars="200" w:firstLine="480"/>
        <w:rPr>
          <w:rFonts w:ascii="宋体" w:hAnsi="宋体" w:hint="eastAsia"/>
          <w:color w:val="000000"/>
          <w:sz w:val="24"/>
        </w:rPr>
      </w:pPr>
      <w:r w:rsidRPr="00927642">
        <w:rPr>
          <w:rFonts w:ascii="宋体" w:hAnsi="宋体"/>
          <w:color w:val="000000"/>
          <w:sz w:val="24"/>
        </w:rPr>
        <w:t>在视频文件满足</w:t>
      </w:r>
      <w:r>
        <w:rPr>
          <w:rFonts w:ascii="宋体" w:hAnsi="宋体" w:hint="eastAsia"/>
          <w:color w:val="000000"/>
          <w:sz w:val="24"/>
        </w:rPr>
        <w:t>以</w:t>
      </w:r>
      <w:r w:rsidRPr="00927642">
        <w:rPr>
          <w:rFonts w:ascii="宋体" w:hAnsi="宋体"/>
          <w:color w:val="000000"/>
          <w:sz w:val="24"/>
        </w:rPr>
        <w:t>上</w:t>
      </w:r>
      <w:r>
        <w:rPr>
          <w:rFonts w:ascii="宋体" w:hAnsi="宋体" w:hint="eastAsia"/>
          <w:color w:val="000000"/>
          <w:sz w:val="24"/>
        </w:rPr>
        <w:t>一节</w:t>
      </w:r>
      <w:r w:rsidRPr="00927642">
        <w:rPr>
          <w:rFonts w:ascii="宋体" w:hAnsi="宋体"/>
          <w:color w:val="000000"/>
          <w:sz w:val="24"/>
        </w:rPr>
        <w:t>实时视频分析中的场景要求时，实现相同的车牌识别、号牌结构识别、车身颜色识别、车标及品牌识别、车标细分识别、车型识别、两轮车及行人识别，具体功能</w:t>
      </w:r>
      <w:r>
        <w:rPr>
          <w:rFonts w:ascii="宋体" w:hAnsi="宋体" w:hint="eastAsia"/>
          <w:color w:val="000000"/>
          <w:sz w:val="24"/>
        </w:rPr>
        <w:t>要求见上一节</w:t>
      </w:r>
      <w:r w:rsidRPr="00927642">
        <w:rPr>
          <w:rFonts w:ascii="宋体" w:hAnsi="宋体"/>
          <w:color w:val="000000"/>
          <w:sz w:val="24"/>
        </w:rPr>
        <w:t>。</w:t>
      </w:r>
    </w:p>
    <w:p w:rsidR="00B46018" w:rsidRPr="00F83EF9" w:rsidRDefault="00B46018" w:rsidP="00B46018">
      <w:pPr>
        <w:spacing w:line="360" w:lineRule="auto"/>
        <w:ind w:leftChars="50" w:left="105" w:firstLineChars="150" w:firstLine="360"/>
        <w:rPr>
          <w:rFonts w:ascii="宋体" w:hAnsi="宋体" w:hint="eastAsia"/>
          <w:sz w:val="24"/>
        </w:rPr>
      </w:pPr>
      <w:r>
        <w:rPr>
          <w:rFonts w:ascii="宋体" w:hAnsi="宋体" w:hint="eastAsia"/>
          <w:sz w:val="24"/>
        </w:rPr>
        <w:t>平台具备同时</w:t>
      </w:r>
      <w:r w:rsidRPr="00F83EF9">
        <w:rPr>
          <w:rFonts w:ascii="宋体" w:hAnsi="宋体" w:hint="eastAsia"/>
          <w:sz w:val="24"/>
        </w:rPr>
        <w:t>不少于24路高清历史视频分析能力，且每路分析时间不超过原始录像时间的1/2。</w:t>
      </w:r>
    </w:p>
    <w:p w:rsidR="00B46018" w:rsidRPr="00F3272E" w:rsidRDefault="00B46018" w:rsidP="00B46018">
      <w:pPr>
        <w:spacing w:line="360" w:lineRule="auto"/>
        <w:ind w:firstLineChars="200" w:firstLine="480"/>
        <w:rPr>
          <w:rFonts w:ascii="宋体" w:hAnsi="宋体"/>
          <w:sz w:val="24"/>
        </w:rPr>
      </w:pPr>
      <w:r>
        <w:rPr>
          <w:rFonts w:ascii="宋体" w:hAnsi="宋体" w:hint="eastAsia"/>
          <w:sz w:val="24"/>
        </w:rPr>
        <w:t>4.</w:t>
      </w:r>
      <w:r w:rsidRPr="00F3272E">
        <w:rPr>
          <w:rFonts w:ascii="宋体" w:hAnsi="宋体" w:hint="eastAsia"/>
          <w:sz w:val="24"/>
        </w:rPr>
        <w:t>4</w:t>
      </w:r>
      <w:r>
        <w:rPr>
          <w:rFonts w:ascii="宋体" w:hAnsi="宋体" w:hint="eastAsia"/>
          <w:sz w:val="24"/>
        </w:rPr>
        <w:t>、智能分析调度管理服务</w:t>
      </w:r>
    </w:p>
    <w:p w:rsidR="00B46018" w:rsidRPr="00927642" w:rsidRDefault="00B46018" w:rsidP="00B46018">
      <w:pPr>
        <w:spacing w:line="360" w:lineRule="auto"/>
        <w:ind w:firstLineChars="150" w:firstLine="360"/>
        <w:rPr>
          <w:rFonts w:ascii="宋体" w:hAnsi="宋体"/>
          <w:sz w:val="24"/>
        </w:rPr>
      </w:pPr>
      <w:r w:rsidRPr="00927642">
        <w:rPr>
          <w:rFonts w:ascii="宋体" w:hAnsi="宋体" w:hint="eastAsia"/>
          <w:sz w:val="24"/>
        </w:rPr>
        <w:t>支持对图像智能解析设备的负载均衡管理。</w:t>
      </w:r>
    </w:p>
    <w:p w:rsidR="00B46018" w:rsidRPr="00927642" w:rsidRDefault="00B46018" w:rsidP="00B46018">
      <w:pPr>
        <w:spacing w:line="360" w:lineRule="auto"/>
        <w:ind w:firstLineChars="150" w:firstLine="360"/>
        <w:rPr>
          <w:rFonts w:ascii="宋体" w:hAnsi="宋体"/>
          <w:sz w:val="24"/>
        </w:rPr>
      </w:pPr>
      <w:r w:rsidRPr="00927642">
        <w:rPr>
          <w:rFonts w:ascii="宋体" w:hAnsi="宋体" w:hint="eastAsia"/>
          <w:sz w:val="24"/>
        </w:rPr>
        <w:t>支持对图像智能解析设备的分析任务的管理，可人工干预图像智能解析设备的分析任务优先级。</w:t>
      </w:r>
    </w:p>
    <w:p w:rsidR="00B46018" w:rsidRPr="001B00C2" w:rsidRDefault="00B46018" w:rsidP="00B46018">
      <w:pPr>
        <w:spacing w:line="360" w:lineRule="auto"/>
        <w:ind w:firstLineChars="200" w:firstLine="480"/>
        <w:rPr>
          <w:rFonts w:ascii="宋体" w:hAnsi="宋体" w:hint="eastAsia"/>
          <w:sz w:val="24"/>
        </w:rPr>
      </w:pPr>
      <w:r w:rsidRPr="001B00C2">
        <w:rPr>
          <w:rFonts w:ascii="宋体" w:hAnsi="宋体" w:hint="eastAsia"/>
          <w:sz w:val="24"/>
        </w:rPr>
        <w:lastRenderedPageBreak/>
        <w:t>4.5、交通事件检测</w:t>
      </w:r>
    </w:p>
    <w:p w:rsidR="00B46018" w:rsidRPr="00927642" w:rsidRDefault="00B46018" w:rsidP="00B46018">
      <w:pPr>
        <w:spacing w:line="360" w:lineRule="auto"/>
        <w:ind w:firstLineChars="200" w:firstLine="480"/>
        <w:rPr>
          <w:rFonts w:ascii="宋体" w:hAnsi="宋体" w:hint="eastAsia"/>
          <w:sz w:val="24"/>
        </w:rPr>
      </w:pPr>
      <w:r w:rsidRPr="00927642">
        <w:rPr>
          <w:rFonts w:ascii="宋体" w:hAnsi="宋体" w:hint="eastAsia"/>
          <w:sz w:val="24"/>
        </w:rPr>
        <w:t>根据前端摄像机实际监控场景，可提供各类交通事件检测。能够自动检测的交通事件包括：异常停车、低速车流、超速车辆、交通拥堵、车辆逆行、行人穿越检测和车辆横穿等。</w:t>
      </w:r>
    </w:p>
    <w:p w:rsidR="00B46018" w:rsidRPr="00927642" w:rsidRDefault="00B46018" w:rsidP="00B46018">
      <w:pPr>
        <w:spacing w:line="360" w:lineRule="auto"/>
        <w:ind w:firstLineChars="200" w:firstLine="480"/>
        <w:rPr>
          <w:rFonts w:ascii="宋体" w:hAnsi="宋体" w:hint="eastAsia"/>
          <w:sz w:val="24"/>
        </w:rPr>
      </w:pPr>
      <w:r w:rsidRPr="00927642">
        <w:rPr>
          <w:rFonts w:ascii="宋体" w:hAnsi="宋体" w:hint="eastAsia"/>
          <w:sz w:val="24"/>
        </w:rPr>
        <w:t>对于连续发生的事件能够区分事件类型和事件优先级。对于相近时间内的同一事件不重复报警。</w:t>
      </w:r>
    </w:p>
    <w:p w:rsidR="00B46018" w:rsidRPr="00927642" w:rsidRDefault="00B46018" w:rsidP="00B46018">
      <w:pPr>
        <w:spacing w:line="360" w:lineRule="auto"/>
        <w:ind w:firstLineChars="200" w:firstLine="480"/>
        <w:rPr>
          <w:rFonts w:ascii="宋体" w:hAnsi="宋体" w:hint="eastAsia"/>
          <w:sz w:val="24"/>
        </w:rPr>
      </w:pPr>
      <w:r w:rsidRPr="00927642">
        <w:rPr>
          <w:rFonts w:ascii="宋体" w:hAnsi="宋体" w:hint="eastAsia"/>
          <w:sz w:val="24"/>
        </w:rPr>
        <w:t>能够灵活设置检测区域，能够对检测区域分车道设定报警阀值。能够正确区分车辆停止事件，并分别报警。并将重要事件视频文件存储在专用的存储设备中。</w:t>
      </w:r>
    </w:p>
    <w:p w:rsidR="00B46018" w:rsidRPr="00F83EF9" w:rsidRDefault="00B46018" w:rsidP="00B46018">
      <w:pPr>
        <w:spacing w:line="360" w:lineRule="auto"/>
        <w:ind w:firstLineChars="200" w:firstLine="480"/>
        <w:rPr>
          <w:rFonts w:ascii="宋体" w:hAnsi="宋体" w:hint="eastAsia"/>
          <w:sz w:val="24"/>
        </w:rPr>
      </w:pPr>
      <w:r>
        <w:rPr>
          <w:rFonts w:ascii="宋体" w:hAnsi="宋体" w:hint="eastAsia"/>
          <w:sz w:val="24"/>
        </w:rPr>
        <w:t>系统具备同时</w:t>
      </w:r>
      <w:r w:rsidRPr="00F83EF9">
        <w:rPr>
          <w:rFonts w:ascii="宋体" w:hAnsi="宋体" w:hint="eastAsia"/>
          <w:sz w:val="24"/>
        </w:rPr>
        <w:t>不少于300路高清视频的交通事件检测能力。交通事件检测功能</w:t>
      </w:r>
      <w:r>
        <w:rPr>
          <w:rFonts w:ascii="宋体" w:hAnsi="宋体" w:hint="eastAsia"/>
          <w:sz w:val="24"/>
        </w:rPr>
        <w:t>须</w:t>
      </w:r>
      <w:r w:rsidRPr="00F83EF9">
        <w:rPr>
          <w:rFonts w:ascii="宋体" w:hAnsi="宋体" w:hint="eastAsia"/>
          <w:sz w:val="24"/>
        </w:rPr>
        <w:t>满足《GB/T28789-2012》、《GB/T29095-2012》及《GB/T29096-2012》规范要求。</w:t>
      </w:r>
    </w:p>
    <w:p w:rsidR="00B46018" w:rsidRPr="00F3272E" w:rsidRDefault="00B46018" w:rsidP="00B46018">
      <w:pPr>
        <w:spacing w:line="360" w:lineRule="auto"/>
        <w:ind w:firstLineChars="200" w:firstLine="480"/>
        <w:rPr>
          <w:rFonts w:ascii="宋体" w:hAnsi="宋体" w:hint="eastAsia"/>
          <w:sz w:val="24"/>
        </w:rPr>
      </w:pPr>
      <w:r>
        <w:rPr>
          <w:rFonts w:ascii="宋体" w:hAnsi="宋体" w:hint="eastAsia"/>
          <w:sz w:val="24"/>
        </w:rPr>
        <w:t>4.</w:t>
      </w:r>
      <w:r w:rsidRPr="00F3272E">
        <w:rPr>
          <w:rFonts w:ascii="宋体" w:hAnsi="宋体" w:hint="eastAsia"/>
          <w:sz w:val="24"/>
        </w:rPr>
        <w:t>6、交通流量检测</w:t>
      </w:r>
    </w:p>
    <w:p w:rsidR="00B46018" w:rsidRPr="00927642" w:rsidRDefault="00B46018" w:rsidP="00B46018">
      <w:pPr>
        <w:spacing w:line="360" w:lineRule="auto"/>
        <w:ind w:firstLineChars="200" w:firstLine="480"/>
        <w:rPr>
          <w:rFonts w:ascii="宋体" w:hAnsi="宋体"/>
          <w:sz w:val="24"/>
        </w:rPr>
      </w:pPr>
      <w:r w:rsidRPr="00927642">
        <w:rPr>
          <w:rFonts w:ascii="宋体" w:hAnsi="宋体" w:hint="eastAsia"/>
          <w:sz w:val="24"/>
        </w:rPr>
        <w:t>根据前端摄像机实际监控场景，提供各类交通参数检测。系统能够检测的交通参数包括：交通流量、平均车速、平均车道占有率、队列长度、平均车头间距</w:t>
      </w:r>
      <w:r>
        <w:rPr>
          <w:rFonts w:ascii="宋体" w:hAnsi="宋体" w:hint="eastAsia"/>
          <w:sz w:val="24"/>
        </w:rPr>
        <w:t>。</w:t>
      </w:r>
    </w:p>
    <w:p w:rsidR="00B46018" w:rsidRPr="00927642" w:rsidRDefault="00B46018" w:rsidP="00B46018">
      <w:pPr>
        <w:spacing w:line="360" w:lineRule="auto"/>
        <w:ind w:firstLineChars="200" w:firstLine="480"/>
        <w:rPr>
          <w:rFonts w:ascii="宋体" w:hAnsi="宋体" w:hint="eastAsia"/>
          <w:sz w:val="24"/>
        </w:rPr>
      </w:pPr>
      <w:r>
        <w:rPr>
          <w:rFonts w:ascii="宋体" w:hAnsi="宋体" w:hint="eastAsia"/>
          <w:sz w:val="24"/>
        </w:rPr>
        <w:t>交通流参数输出的时间间隔为</w:t>
      </w:r>
      <w:r w:rsidRPr="00927642">
        <w:rPr>
          <w:rFonts w:ascii="宋体" w:hAnsi="宋体" w:hint="eastAsia"/>
          <w:sz w:val="24"/>
        </w:rPr>
        <w:t>1分钟至15分钟，最小间隔为1</w:t>
      </w:r>
      <w:r>
        <w:rPr>
          <w:rFonts w:ascii="宋体" w:hAnsi="宋体" w:hint="eastAsia"/>
          <w:sz w:val="24"/>
        </w:rPr>
        <w:t>秒，</w:t>
      </w:r>
      <w:r w:rsidRPr="00927642">
        <w:rPr>
          <w:rFonts w:ascii="宋体" w:hAnsi="宋体" w:hint="eastAsia"/>
          <w:sz w:val="24"/>
        </w:rPr>
        <w:t>可以按照目标类型（大车、小车、两轮车、行人）分别统计流量。</w:t>
      </w:r>
    </w:p>
    <w:p w:rsidR="00B46018" w:rsidRPr="00F83EF9" w:rsidRDefault="00B46018" w:rsidP="00B46018">
      <w:pPr>
        <w:spacing w:line="360" w:lineRule="auto"/>
        <w:ind w:firstLineChars="200" w:firstLine="480"/>
        <w:rPr>
          <w:rFonts w:ascii="宋体" w:hAnsi="宋体" w:hint="eastAsia"/>
          <w:sz w:val="24"/>
        </w:rPr>
      </w:pPr>
      <w:r>
        <w:rPr>
          <w:rFonts w:ascii="宋体" w:hAnsi="宋体" w:hint="eastAsia"/>
          <w:sz w:val="24"/>
        </w:rPr>
        <w:t>系统具备同时</w:t>
      </w:r>
      <w:r w:rsidRPr="00F83EF9">
        <w:rPr>
          <w:rFonts w:ascii="宋体" w:hAnsi="宋体" w:hint="eastAsia"/>
          <w:sz w:val="24"/>
        </w:rPr>
        <w:t>不少于300路高清视频的交通流量检测能力。</w:t>
      </w:r>
    </w:p>
    <w:p w:rsidR="00B46018" w:rsidRPr="00F3272E" w:rsidRDefault="00B46018" w:rsidP="00B46018">
      <w:pPr>
        <w:spacing w:line="360" w:lineRule="auto"/>
        <w:ind w:firstLineChars="200" w:firstLine="480"/>
        <w:rPr>
          <w:rFonts w:ascii="宋体" w:hAnsi="宋体" w:hint="eastAsia"/>
          <w:sz w:val="24"/>
        </w:rPr>
      </w:pPr>
      <w:r>
        <w:rPr>
          <w:rFonts w:ascii="宋体" w:hAnsi="宋体" w:hint="eastAsia"/>
          <w:sz w:val="24"/>
        </w:rPr>
        <w:t>4.</w:t>
      </w:r>
      <w:r w:rsidRPr="00F3272E">
        <w:rPr>
          <w:rFonts w:ascii="宋体" w:hAnsi="宋体" w:hint="eastAsia"/>
          <w:sz w:val="24"/>
        </w:rPr>
        <w:t>7、车辆特征二次识别</w:t>
      </w:r>
    </w:p>
    <w:p w:rsidR="00B46018" w:rsidRPr="00927642" w:rsidRDefault="00B46018" w:rsidP="00B46018">
      <w:pPr>
        <w:spacing w:line="360" w:lineRule="auto"/>
        <w:ind w:firstLineChars="200" w:firstLine="480"/>
        <w:rPr>
          <w:rFonts w:ascii="宋体" w:hAnsi="宋体" w:hint="eastAsia"/>
          <w:sz w:val="24"/>
        </w:rPr>
      </w:pPr>
      <w:r>
        <w:rPr>
          <w:rFonts w:ascii="宋体" w:hAnsi="宋体" w:hint="eastAsia"/>
          <w:sz w:val="24"/>
        </w:rPr>
        <w:t>在</w:t>
      </w:r>
      <w:r w:rsidRPr="00927642">
        <w:rPr>
          <w:rFonts w:ascii="宋体" w:hAnsi="宋体" w:hint="eastAsia"/>
          <w:sz w:val="24"/>
        </w:rPr>
        <w:t>电子警察平台</w:t>
      </w:r>
      <w:r>
        <w:rPr>
          <w:rFonts w:ascii="宋体" w:hAnsi="宋体" w:hint="eastAsia"/>
          <w:sz w:val="24"/>
        </w:rPr>
        <w:t>能够提供接口并能获取图片的条件下</w:t>
      </w:r>
      <w:r w:rsidRPr="00927642">
        <w:rPr>
          <w:rFonts w:ascii="宋体" w:hAnsi="宋体" w:hint="eastAsia"/>
          <w:sz w:val="24"/>
        </w:rPr>
        <w:t>，</w:t>
      </w:r>
      <w:r>
        <w:rPr>
          <w:rFonts w:ascii="宋体" w:hAnsi="宋体" w:hint="eastAsia"/>
          <w:sz w:val="24"/>
        </w:rPr>
        <w:t>平台应能对接并</w:t>
      </w:r>
      <w:r w:rsidRPr="00927642">
        <w:rPr>
          <w:rFonts w:ascii="宋体" w:hAnsi="宋体" w:hint="eastAsia"/>
          <w:sz w:val="24"/>
        </w:rPr>
        <w:t>对卡口、电警图片中的车辆进行车牌号码、车牌颜色、车身颜色、车标、车型等关键信息</w:t>
      </w:r>
      <w:r>
        <w:rPr>
          <w:rFonts w:ascii="宋体" w:hAnsi="宋体" w:hint="eastAsia"/>
          <w:sz w:val="24"/>
        </w:rPr>
        <w:t>进行</w:t>
      </w:r>
      <w:r w:rsidRPr="00927642">
        <w:rPr>
          <w:rFonts w:ascii="宋体" w:hAnsi="宋体" w:hint="eastAsia"/>
          <w:sz w:val="24"/>
        </w:rPr>
        <w:t>提取和图像特征解析。</w:t>
      </w:r>
    </w:p>
    <w:p w:rsidR="00B46018" w:rsidRPr="00927642" w:rsidRDefault="00B46018" w:rsidP="00B46018">
      <w:pPr>
        <w:spacing w:line="360" w:lineRule="auto"/>
        <w:ind w:firstLineChars="200" w:firstLine="480"/>
        <w:rPr>
          <w:rFonts w:ascii="宋体" w:hAnsi="宋体" w:hint="eastAsia"/>
          <w:sz w:val="24"/>
        </w:rPr>
      </w:pPr>
      <w:r w:rsidRPr="00927642">
        <w:rPr>
          <w:rFonts w:ascii="宋体" w:hAnsi="宋体" w:hint="eastAsia"/>
          <w:sz w:val="24"/>
        </w:rPr>
        <w:t>二次识别系统</w:t>
      </w:r>
      <w:r>
        <w:rPr>
          <w:rFonts w:ascii="宋体" w:hAnsi="宋体" w:hint="eastAsia"/>
          <w:sz w:val="24"/>
        </w:rPr>
        <w:t>能够</w:t>
      </w:r>
      <w:r w:rsidRPr="00927642">
        <w:rPr>
          <w:rFonts w:ascii="宋体" w:hAnsi="宋体" w:hint="eastAsia"/>
          <w:sz w:val="24"/>
        </w:rPr>
        <w:t>将分析结果返回</w:t>
      </w:r>
      <w:r>
        <w:rPr>
          <w:rFonts w:ascii="宋体" w:hAnsi="宋体" w:hint="eastAsia"/>
          <w:sz w:val="24"/>
        </w:rPr>
        <w:t>各应用系统</w:t>
      </w:r>
      <w:r>
        <w:rPr>
          <w:rFonts w:ascii="宋体" w:hAnsi="宋体" w:cs="仿宋_GB2312" w:hint="eastAsia"/>
          <w:kern w:val="0"/>
          <w:sz w:val="24"/>
        </w:rPr>
        <w:t>，可供其它系统使用（如轨迹查询、限行比对等）</w:t>
      </w:r>
      <w:r w:rsidRPr="00927642">
        <w:rPr>
          <w:rFonts w:ascii="宋体" w:hAnsi="宋体" w:hint="eastAsia"/>
          <w:sz w:val="24"/>
        </w:rPr>
        <w:t>。</w:t>
      </w:r>
    </w:p>
    <w:p w:rsidR="00B46018" w:rsidRPr="00927642" w:rsidRDefault="00B46018" w:rsidP="00B46018">
      <w:pPr>
        <w:spacing w:line="360" w:lineRule="auto"/>
        <w:ind w:firstLineChars="200" w:firstLine="480"/>
        <w:rPr>
          <w:rFonts w:ascii="宋体" w:hAnsi="宋体" w:hint="eastAsia"/>
          <w:sz w:val="24"/>
        </w:rPr>
      </w:pPr>
      <w:r w:rsidRPr="00927642">
        <w:rPr>
          <w:rFonts w:ascii="宋体" w:hAnsi="宋体" w:hint="eastAsia"/>
          <w:sz w:val="24"/>
        </w:rPr>
        <w:t>支持检索比对。</w:t>
      </w:r>
    </w:p>
    <w:p w:rsidR="00B46018" w:rsidRPr="00927642" w:rsidRDefault="00B46018" w:rsidP="00B46018">
      <w:pPr>
        <w:numPr>
          <w:ilvl w:val="0"/>
          <w:numId w:val="3"/>
        </w:numPr>
        <w:spacing w:line="360" w:lineRule="auto"/>
        <w:rPr>
          <w:rFonts w:ascii="宋体" w:hAnsi="宋体"/>
          <w:sz w:val="24"/>
        </w:rPr>
      </w:pPr>
      <w:r w:rsidRPr="00927642">
        <w:rPr>
          <w:rFonts w:ascii="宋体" w:hAnsi="宋体" w:hint="eastAsia"/>
          <w:sz w:val="24"/>
        </w:rPr>
        <w:t>车型识别</w:t>
      </w:r>
    </w:p>
    <w:p w:rsidR="00B46018" w:rsidRDefault="00B46018" w:rsidP="00B46018">
      <w:pPr>
        <w:spacing w:line="360" w:lineRule="auto"/>
        <w:ind w:firstLineChars="200" w:firstLine="480"/>
        <w:rPr>
          <w:rFonts w:ascii="宋体" w:hAnsi="宋体" w:hint="eastAsia"/>
          <w:sz w:val="24"/>
        </w:rPr>
      </w:pPr>
      <w:r>
        <w:rPr>
          <w:rFonts w:ascii="宋体" w:hAnsi="宋体" w:hint="eastAsia"/>
          <w:sz w:val="24"/>
        </w:rPr>
        <w:t>能够检测识别</w:t>
      </w:r>
      <w:r w:rsidRPr="00927642">
        <w:rPr>
          <w:rFonts w:ascii="宋体" w:hAnsi="宋体" w:hint="eastAsia"/>
          <w:sz w:val="24"/>
        </w:rPr>
        <w:t>大型货车、大型客车、中型客车、小型客车四种类型</w:t>
      </w:r>
      <w:r>
        <w:rPr>
          <w:rFonts w:ascii="宋体" w:hAnsi="宋体" w:hint="eastAsia"/>
          <w:sz w:val="24"/>
        </w:rPr>
        <w:t>；</w:t>
      </w:r>
    </w:p>
    <w:p w:rsidR="00B46018" w:rsidRPr="00927642" w:rsidRDefault="00B46018" w:rsidP="00B46018">
      <w:pPr>
        <w:spacing w:line="360" w:lineRule="auto"/>
        <w:ind w:firstLineChars="200" w:firstLine="480"/>
        <w:rPr>
          <w:rFonts w:ascii="宋体" w:hAnsi="宋体"/>
          <w:sz w:val="24"/>
        </w:rPr>
      </w:pPr>
      <w:r w:rsidRPr="00927642">
        <w:rPr>
          <w:rFonts w:ascii="宋体" w:hAnsi="宋体" w:hint="eastAsia"/>
          <w:sz w:val="24"/>
        </w:rPr>
        <w:t>支持对两轮车的检测识别</w:t>
      </w:r>
      <w:r>
        <w:rPr>
          <w:rFonts w:ascii="宋体" w:hAnsi="宋体" w:hint="eastAsia"/>
          <w:sz w:val="24"/>
        </w:rPr>
        <w:t>。</w:t>
      </w:r>
    </w:p>
    <w:p w:rsidR="00B46018" w:rsidRPr="00927642" w:rsidRDefault="00B46018" w:rsidP="00B46018">
      <w:pPr>
        <w:numPr>
          <w:ilvl w:val="0"/>
          <w:numId w:val="3"/>
        </w:numPr>
        <w:spacing w:line="360" w:lineRule="auto"/>
        <w:rPr>
          <w:rFonts w:ascii="宋体" w:hAnsi="宋体"/>
          <w:sz w:val="24"/>
        </w:rPr>
      </w:pPr>
      <w:r w:rsidRPr="00927642">
        <w:rPr>
          <w:rFonts w:ascii="宋体" w:hAnsi="宋体"/>
          <w:sz w:val="24"/>
        </w:rPr>
        <w:t>车型细分识别</w:t>
      </w:r>
    </w:p>
    <w:p w:rsidR="00B46018" w:rsidRPr="00927642" w:rsidRDefault="00B46018" w:rsidP="00B46018">
      <w:pPr>
        <w:spacing w:line="360" w:lineRule="auto"/>
        <w:ind w:firstLineChars="200" w:firstLine="480"/>
        <w:rPr>
          <w:rFonts w:ascii="宋体" w:hAnsi="宋体"/>
          <w:sz w:val="24"/>
        </w:rPr>
      </w:pPr>
      <w:r>
        <w:rPr>
          <w:rFonts w:ascii="宋体" w:hAnsi="宋体"/>
          <w:sz w:val="24"/>
        </w:rPr>
        <w:t>对尾牌车辆</w:t>
      </w:r>
      <w:r>
        <w:rPr>
          <w:rFonts w:ascii="宋体" w:hAnsi="宋体" w:hint="eastAsia"/>
          <w:sz w:val="24"/>
        </w:rPr>
        <w:t>能够</w:t>
      </w:r>
      <w:r w:rsidRPr="00927642">
        <w:rPr>
          <w:rFonts w:ascii="宋体" w:hAnsi="宋体"/>
          <w:sz w:val="24"/>
        </w:rPr>
        <w:t>识别卡车、吊车、集装箱车、拖车、油罐车、水泥搅拌车等</w:t>
      </w:r>
      <w:r w:rsidRPr="00927642">
        <w:rPr>
          <w:rFonts w:ascii="宋体" w:hAnsi="宋体"/>
          <w:sz w:val="24"/>
        </w:rPr>
        <w:lastRenderedPageBreak/>
        <w:t>细分车型。</w:t>
      </w:r>
    </w:p>
    <w:p w:rsidR="00B46018" w:rsidRPr="00927642" w:rsidRDefault="00B46018" w:rsidP="00B46018">
      <w:pPr>
        <w:numPr>
          <w:ilvl w:val="0"/>
          <w:numId w:val="3"/>
        </w:numPr>
        <w:spacing w:line="360" w:lineRule="auto"/>
        <w:rPr>
          <w:rFonts w:ascii="宋体" w:hAnsi="宋体"/>
          <w:sz w:val="24"/>
        </w:rPr>
      </w:pPr>
      <w:r w:rsidRPr="00927642">
        <w:rPr>
          <w:rFonts w:ascii="宋体" w:hAnsi="宋体" w:hint="eastAsia"/>
          <w:sz w:val="24"/>
        </w:rPr>
        <w:t>车牌识别</w:t>
      </w:r>
    </w:p>
    <w:p w:rsidR="00B46018" w:rsidRPr="00927642" w:rsidRDefault="00B46018" w:rsidP="00B46018">
      <w:pPr>
        <w:numPr>
          <w:ilvl w:val="0"/>
          <w:numId w:val="3"/>
        </w:numPr>
        <w:spacing w:line="360" w:lineRule="auto"/>
        <w:rPr>
          <w:rFonts w:ascii="宋体" w:hAnsi="宋体"/>
          <w:sz w:val="24"/>
        </w:rPr>
      </w:pPr>
      <w:r w:rsidRPr="00927642">
        <w:rPr>
          <w:rFonts w:ascii="宋体" w:hAnsi="宋体" w:hint="eastAsia"/>
          <w:sz w:val="24"/>
        </w:rPr>
        <w:t>车身、车牌检索比对</w:t>
      </w:r>
    </w:p>
    <w:p w:rsidR="00B46018" w:rsidRPr="00927642" w:rsidRDefault="00B46018" w:rsidP="00B46018">
      <w:pPr>
        <w:spacing w:line="360" w:lineRule="auto"/>
        <w:ind w:firstLineChars="200" w:firstLine="480"/>
        <w:rPr>
          <w:rFonts w:ascii="宋体" w:hAnsi="宋体"/>
          <w:sz w:val="24"/>
        </w:rPr>
      </w:pPr>
      <w:r w:rsidRPr="00927642">
        <w:rPr>
          <w:rFonts w:ascii="宋体" w:hAnsi="宋体" w:hint="eastAsia"/>
          <w:sz w:val="24"/>
        </w:rPr>
        <w:t>支持对车身颜色的识别比对</w:t>
      </w:r>
    </w:p>
    <w:p w:rsidR="00B46018" w:rsidRPr="00927642" w:rsidRDefault="00B46018" w:rsidP="00B46018">
      <w:pPr>
        <w:spacing w:line="360" w:lineRule="auto"/>
        <w:ind w:firstLineChars="200" w:firstLine="480"/>
        <w:rPr>
          <w:rFonts w:ascii="宋体" w:hAnsi="宋体"/>
          <w:sz w:val="24"/>
        </w:rPr>
      </w:pPr>
      <w:r w:rsidRPr="00927642">
        <w:rPr>
          <w:rFonts w:ascii="宋体" w:hAnsi="宋体" w:hint="eastAsia"/>
          <w:sz w:val="24"/>
        </w:rPr>
        <w:t>支持对车牌颜色的识别比对</w:t>
      </w:r>
    </w:p>
    <w:p w:rsidR="00B46018" w:rsidRPr="00927642" w:rsidRDefault="00B46018" w:rsidP="00B46018">
      <w:pPr>
        <w:numPr>
          <w:ilvl w:val="0"/>
          <w:numId w:val="3"/>
        </w:numPr>
        <w:spacing w:line="360" w:lineRule="auto"/>
        <w:rPr>
          <w:rFonts w:ascii="宋体" w:hAnsi="宋体"/>
          <w:sz w:val="24"/>
        </w:rPr>
      </w:pPr>
      <w:r w:rsidRPr="00927642">
        <w:rPr>
          <w:rFonts w:ascii="宋体" w:hAnsi="宋体" w:hint="eastAsia"/>
          <w:sz w:val="24"/>
        </w:rPr>
        <w:t>车标检索比对</w:t>
      </w:r>
    </w:p>
    <w:p w:rsidR="00B46018" w:rsidRPr="00927642" w:rsidRDefault="00B46018" w:rsidP="00B46018">
      <w:pPr>
        <w:spacing w:line="360" w:lineRule="auto"/>
        <w:ind w:firstLineChars="200" w:firstLine="480"/>
        <w:rPr>
          <w:rFonts w:ascii="宋体" w:hAnsi="宋体"/>
          <w:sz w:val="24"/>
        </w:rPr>
      </w:pPr>
      <w:r w:rsidRPr="00927642">
        <w:rPr>
          <w:rFonts w:ascii="宋体" w:hAnsi="宋体" w:hint="eastAsia"/>
          <w:sz w:val="24"/>
        </w:rPr>
        <w:t>支持对主流车标的识别比对，可识别不少于150种国内外主流车标。</w:t>
      </w:r>
    </w:p>
    <w:p w:rsidR="00B46018" w:rsidRPr="00927642" w:rsidRDefault="00B46018" w:rsidP="00B46018">
      <w:pPr>
        <w:numPr>
          <w:ilvl w:val="0"/>
          <w:numId w:val="3"/>
        </w:numPr>
        <w:spacing w:line="360" w:lineRule="auto"/>
        <w:rPr>
          <w:rFonts w:ascii="宋体" w:hAnsi="宋体"/>
          <w:sz w:val="24"/>
        </w:rPr>
      </w:pPr>
      <w:r w:rsidRPr="00927642">
        <w:rPr>
          <w:rFonts w:ascii="宋体" w:hAnsi="宋体"/>
          <w:sz w:val="24"/>
        </w:rPr>
        <w:t>车标细分识别</w:t>
      </w:r>
    </w:p>
    <w:p w:rsidR="00B46018" w:rsidRPr="00927642" w:rsidRDefault="00B46018" w:rsidP="00B46018">
      <w:pPr>
        <w:spacing w:line="360" w:lineRule="auto"/>
        <w:ind w:firstLineChars="200" w:firstLine="480"/>
        <w:rPr>
          <w:rFonts w:ascii="宋体" w:hAnsi="宋体" w:hint="eastAsia"/>
          <w:sz w:val="24"/>
        </w:rPr>
      </w:pPr>
      <w:r>
        <w:rPr>
          <w:rFonts w:ascii="宋体" w:hAnsi="宋体" w:hint="eastAsia"/>
          <w:sz w:val="24"/>
        </w:rPr>
        <w:t>能够</w:t>
      </w:r>
      <w:r w:rsidRPr="00927642">
        <w:rPr>
          <w:rFonts w:ascii="宋体" w:hAnsi="宋体"/>
          <w:sz w:val="24"/>
        </w:rPr>
        <w:t>识别细分车辆款式（包括厂商品牌、车辆型号、年款，如大众-桑塔纳-1990年款）</w:t>
      </w:r>
    </w:p>
    <w:p w:rsidR="00B46018" w:rsidRPr="00F83EF9" w:rsidRDefault="00B46018" w:rsidP="00B46018">
      <w:pPr>
        <w:spacing w:line="360" w:lineRule="auto"/>
        <w:ind w:firstLineChars="200" w:firstLine="480"/>
        <w:rPr>
          <w:rFonts w:ascii="宋体" w:hAnsi="宋体" w:hint="eastAsia"/>
          <w:sz w:val="24"/>
        </w:rPr>
      </w:pPr>
      <w:r w:rsidRPr="00F83EF9">
        <w:rPr>
          <w:rFonts w:ascii="宋体" w:hAnsi="宋体" w:hint="eastAsia"/>
          <w:sz w:val="24"/>
        </w:rPr>
        <w:t>平台具备不少于40万张/小时图片二次识别处理能力。</w:t>
      </w:r>
    </w:p>
    <w:p w:rsidR="00B46018" w:rsidRPr="00F3272E" w:rsidRDefault="00B46018" w:rsidP="00B46018">
      <w:pPr>
        <w:spacing w:line="360" w:lineRule="auto"/>
        <w:ind w:firstLineChars="200" w:firstLine="480"/>
        <w:rPr>
          <w:rFonts w:ascii="宋体" w:hAnsi="宋体"/>
          <w:sz w:val="24"/>
        </w:rPr>
      </w:pPr>
      <w:r>
        <w:rPr>
          <w:rFonts w:ascii="宋体" w:hAnsi="宋体" w:hint="eastAsia"/>
          <w:sz w:val="24"/>
        </w:rPr>
        <w:t>4.</w:t>
      </w:r>
      <w:r w:rsidRPr="00F3272E">
        <w:rPr>
          <w:rFonts w:ascii="宋体" w:hAnsi="宋体" w:hint="eastAsia"/>
          <w:sz w:val="24"/>
        </w:rPr>
        <w:t>8、以图搜图车辆特征比对</w:t>
      </w:r>
    </w:p>
    <w:p w:rsidR="00B46018" w:rsidRPr="00927642" w:rsidRDefault="00B46018" w:rsidP="00B46018">
      <w:pPr>
        <w:spacing w:line="360" w:lineRule="auto"/>
        <w:ind w:firstLineChars="200" w:firstLine="480"/>
        <w:rPr>
          <w:rFonts w:ascii="宋体" w:hAnsi="宋体"/>
          <w:sz w:val="24"/>
        </w:rPr>
      </w:pPr>
      <w:r>
        <w:rPr>
          <w:rFonts w:ascii="宋体" w:hAnsi="宋体" w:hint="eastAsia"/>
          <w:sz w:val="24"/>
        </w:rPr>
        <w:t>能够对输入的</w:t>
      </w:r>
      <w:r w:rsidRPr="00927642">
        <w:rPr>
          <w:rFonts w:ascii="宋体" w:hAnsi="宋体" w:hint="eastAsia"/>
          <w:sz w:val="24"/>
        </w:rPr>
        <w:t>实时视频、历史视频、二次识别图片中检测到的车辆目标，提取车辆非结构化特征，建立矢量化的车辆特征库。</w:t>
      </w:r>
    </w:p>
    <w:p w:rsidR="00B46018" w:rsidRDefault="00B46018" w:rsidP="00B46018">
      <w:pPr>
        <w:spacing w:line="360" w:lineRule="auto"/>
        <w:ind w:firstLineChars="200" w:firstLine="480"/>
        <w:rPr>
          <w:rFonts w:ascii="宋体" w:hAnsi="宋体" w:hint="eastAsia"/>
          <w:sz w:val="24"/>
        </w:rPr>
      </w:pPr>
      <w:r w:rsidRPr="00927642">
        <w:rPr>
          <w:rFonts w:ascii="宋体" w:hAnsi="宋体" w:hint="eastAsia"/>
          <w:sz w:val="24"/>
        </w:rPr>
        <w:t>支持对车辆样本图片的以图搜图功能，可以根据输入的车辆图片框选车辆部分区域，在实时视频、历史视频、二次识别图片的车辆特征库中，根据框选区域的车辆外形特征进行搜索相应车辆。</w:t>
      </w:r>
    </w:p>
    <w:p w:rsidR="00B46018" w:rsidRPr="00F3272E" w:rsidRDefault="00B46018" w:rsidP="00B46018">
      <w:pPr>
        <w:spacing w:line="360" w:lineRule="auto"/>
        <w:ind w:firstLineChars="200" w:firstLine="480"/>
        <w:rPr>
          <w:rFonts w:ascii="宋体" w:hAnsi="宋体"/>
          <w:sz w:val="24"/>
        </w:rPr>
      </w:pPr>
      <w:r>
        <w:rPr>
          <w:rFonts w:ascii="宋体" w:hAnsi="宋体" w:hint="eastAsia"/>
          <w:sz w:val="24"/>
        </w:rPr>
        <w:t>4.</w:t>
      </w:r>
      <w:r w:rsidRPr="00F3272E">
        <w:rPr>
          <w:rFonts w:ascii="宋体" w:hAnsi="宋体" w:hint="eastAsia"/>
          <w:sz w:val="24"/>
        </w:rPr>
        <w:t>9、图形处理器（GPU）加速</w:t>
      </w:r>
    </w:p>
    <w:p w:rsidR="00B46018" w:rsidRPr="00927642" w:rsidRDefault="00B46018" w:rsidP="00B46018">
      <w:pPr>
        <w:spacing w:line="360" w:lineRule="auto"/>
        <w:ind w:firstLineChars="200" w:firstLine="480"/>
        <w:rPr>
          <w:rFonts w:ascii="宋体" w:hAnsi="宋体" w:hint="eastAsia"/>
          <w:sz w:val="24"/>
        </w:rPr>
      </w:pPr>
      <w:r w:rsidRPr="00927642">
        <w:rPr>
          <w:rFonts w:ascii="宋体" w:hAnsi="宋体" w:hint="eastAsia"/>
          <w:sz w:val="24"/>
        </w:rPr>
        <w:t>采用GPU对实时视频、历史视频、二次识别进行加速，用GPU实现视频解码、视频分析的加速，提升系统处理视频图像的效率。</w:t>
      </w:r>
    </w:p>
    <w:p w:rsidR="00B46018" w:rsidRPr="00F3272E" w:rsidRDefault="00B46018" w:rsidP="00B46018">
      <w:pPr>
        <w:spacing w:line="360" w:lineRule="auto"/>
        <w:ind w:firstLineChars="200" w:firstLine="480"/>
        <w:rPr>
          <w:rFonts w:ascii="宋体" w:hAnsi="宋体"/>
          <w:sz w:val="24"/>
        </w:rPr>
      </w:pPr>
      <w:r>
        <w:rPr>
          <w:rFonts w:ascii="宋体" w:hAnsi="宋体" w:hint="eastAsia"/>
          <w:sz w:val="24"/>
        </w:rPr>
        <w:t>4.</w:t>
      </w:r>
      <w:r w:rsidRPr="00F3272E">
        <w:rPr>
          <w:rFonts w:ascii="宋体" w:hAnsi="宋体" w:hint="eastAsia"/>
          <w:sz w:val="24"/>
        </w:rPr>
        <w:t>10、地图服务</w:t>
      </w:r>
    </w:p>
    <w:p w:rsidR="00B46018" w:rsidRPr="00927642" w:rsidRDefault="00B46018" w:rsidP="00B46018">
      <w:pPr>
        <w:spacing w:line="360" w:lineRule="auto"/>
        <w:ind w:firstLineChars="200" w:firstLine="480"/>
        <w:rPr>
          <w:rFonts w:ascii="宋体" w:hAnsi="宋体"/>
          <w:sz w:val="24"/>
        </w:rPr>
      </w:pPr>
      <w:r w:rsidRPr="00927642">
        <w:rPr>
          <w:rFonts w:ascii="宋体" w:hAnsi="宋体" w:cs="宋体" w:hint="eastAsia"/>
          <w:sz w:val="24"/>
        </w:rPr>
        <w:t>平台</w:t>
      </w:r>
      <w:r>
        <w:rPr>
          <w:rFonts w:ascii="宋体" w:hAnsi="宋体" w:cs="宋体" w:hint="eastAsia"/>
          <w:sz w:val="24"/>
        </w:rPr>
        <w:t>能够提供地图支持服务，提供全市范围地图浏览、图像数据上图、</w:t>
      </w:r>
      <w:r w:rsidRPr="00927642">
        <w:rPr>
          <w:rFonts w:ascii="宋体" w:hAnsi="宋体" w:cs="宋体" w:hint="eastAsia"/>
          <w:sz w:val="24"/>
        </w:rPr>
        <w:t>数据统计汇总、监督监控等共享应用方面的地图应用需要。</w:t>
      </w:r>
    </w:p>
    <w:p w:rsidR="00B46018" w:rsidRPr="00927642" w:rsidRDefault="00B46018" w:rsidP="00B46018">
      <w:pPr>
        <w:spacing w:line="360" w:lineRule="auto"/>
        <w:ind w:firstLineChars="200" w:firstLine="480"/>
        <w:rPr>
          <w:rFonts w:ascii="宋体" w:hAnsi="宋体" w:cs="宋体"/>
          <w:sz w:val="24"/>
        </w:rPr>
      </w:pPr>
      <w:r w:rsidRPr="00927642">
        <w:rPr>
          <w:rFonts w:ascii="宋体" w:hAnsi="宋体" w:cs="宋体" w:hint="eastAsia"/>
          <w:sz w:val="24"/>
        </w:rPr>
        <w:t>地图服务应支持在设备专网</w:t>
      </w:r>
      <w:r>
        <w:rPr>
          <w:rFonts w:ascii="宋体" w:hAnsi="宋体" w:cs="宋体" w:hint="eastAsia"/>
          <w:sz w:val="24"/>
        </w:rPr>
        <w:t>上</w:t>
      </w:r>
      <w:r w:rsidRPr="00927642">
        <w:rPr>
          <w:rFonts w:ascii="宋体" w:hAnsi="宋体" w:cs="宋体" w:hint="eastAsia"/>
          <w:sz w:val="24"/>
        </w:rPr>
        <w:t>部署。地图服务能够符合、兼容公安部发布的</w:t>
      </w:r>
      <w:r w:rsidRPr="00927642">
        <w:rPr>
          <w:rFonts w:ascii="宋体" w:hAnsi="宋体" w:hint="eastAsia"/>
          <w:sz w:val="24"/>
        </w:rPr>
        <w:t>PGIS</w:t>
      </w:r>
      <w:r>
        <w:rPr>
          <w:rFonts w:ascii="宋体" w:hAnsi="宋体" w:cs="宋体" w:hint="eastAsia"/>
          <w:sz w:val="24"/>
        </w:rPr>
        <w:t>地图规范，能够独立进行数据加工，为未来系统地图升级提供支撑。</w:t>
      </w:r>
    </w:p>
    <w:p w:rsidR="00B46018" w:rsidRPr="00F3272E" w:rsidRDefault="00B46018" w:rsidP="00B46018">
      <w:pPr>
        <w:spacing w:line="360" w:lineRule="auto"/>
        <w:ind w:firstLineChars="200" w:firstLine="480"/>
        <w:rPr>
          <w:rFonts w:ascii="宋体" w:hAnsi="宋体"/>
          <w:sz w:val="24"/>
        </w:rPr>
      </w:pPr>
      <w:r>
        <w:rPr>
          <w:rFonts w:ascii="宋体" w:hAnsi="宋体" w:hint="eastAsia"/>
          <w:sz w:val="24"/>
        </w:rPr>
        <w:t>4.</w:t>
      </w:r>
      <w:r w:rsidRPr="00F3272E">
        <w:rPr>
          <w:rFonts w:ascii="宋体" w:hAnsi="宋体" w:hint="eastAsia"/>
          <w:sz w:val="24"/>
        </w:rPr>
        <w:t>11、</w:t>
      </w:r>
      <w:r w:rsidRPr="00F3272E">
        <w:rPr>
          <w:rFonts w:ascii="宋体" w:hAnsi="宋体"/>
          <w:sz w:val="24"/>
        </w:rPr>
        <w:t>标准</w:t>
      </w:r>
      <w:r w:rsidRPr="00F3272E">
        <w:rPr>
          <w:rFonts w:ascii="宋体" w:hAnsi="宋体" w:hint="eastAsia"/>
          <w:sz w:val="24"/>
        </w:rPr>
        <w:t>数据通信协议</w:t>
      </w:r>
    </w:p>
    <w:p w:rsidR="00B46018" w:rsidRPr="00927642" w:rsidRDefault="00B46018" w:rsidP="00B46018">
      <w:pPr>
        <w:spacing w:line="360" w:lineRule="auto"/>
        <w:ind w:firstLineChars="200" w:firstLine="480"/>
        <w:rPr>
          <w:rFonts w:ascii="宋体" w:hAnsi="宋体" w:cs="宋体"/>
          <w:sz w:val="24"/>
        </w:rPr>
      </w:pPr>
      <w:r w:rsidRPr="00927642">
        <w:rPr>
          <w:rFonts w:ascii="宋体" w:hAnsi="宋体" w:cs="宋体" w:hint="eastAsia"/>
          <w:sz w:val="24"/>
        </w:rPr>
        <w:t>平台</w:t>
      </w:r>
      <w:r w:rsidRPr="00927642">
        <w:rPr>
          <w:rFonts w:ascii="宋体" w:hAnsi="宋体" w:cs="宋体"/>
          <w:sz w:val="24"/>
        </w:rPr>
        <w:t>应</w:t>
      </w:r>
      <w:r w:rsidRPr="00927642">
        <w:rPr>
          <w:rFonts w:ascii="宋体" w:hAnsi="宋体" w:cs="宋体" w:hint="eastAsia"/>
          <w:sz w:val="24"/>
        </w:rPr>
        <w:t>建立</w:t>
      </w:r>
      <w:r w:rsidRPr="00927642">
        <w:rPr>
          <w:rFonts w:ascii="宋体" w:hAnsi="宋体" w:cs="宋体"/>
          <w:sz w:val="24"/>
        </w:rPr>
        <w:t>统一规范的基于图像分析数据的通信协议</w:t>
      </w:r>
      <w:r w:rsidRPr="00927642">
        <w:rPr>
          <w:rFonts w:ascii="宋体" w:hAnsi="宋体" w:cs="宋体" w:hint="eastAsia"/>
          <w:sz w:val="24"/>
        </w:rPr>
        <w:t>，以</w:t>
      </w:r>
      <w:r w:rsidRPr="00927642">
        <w:rPr>
          <w:rFonts w:ascii="宋体" w:hAnsi="宋体" w:cs="宋体"/>
          <w:sz w:val="24"/>
        </w:rPr>
        <w:t>保障</w:t>
      </w:r>
      <w:r w:rsidRPr="00927642">
        <w:rPr>
          <w:rFonts w:ascii="宋体" w:hAnsi="宋体" w:cs="宋体" w:hint="eastAsia"/>
          <w:sz w:val="24"/>
        </w:rPr>
        <w:t>数据传输达到实时、准确、稳定、</w:t>
      </w:r>
      <w:r w:rsidRPr="00927642">
        <w:rPr>
          <w:rFonts w:ascii="宋体" w:hAnsi="宋体" w:cs="宋体"/>
          <w:sz w:val="24"/>
        </w:rPr>
        <w:t>可靠</w:t>
      </w:r>
      <w:r w:rsidRPr="00927642">
        <w:rPr>
          <w:rFonts w:ascii="宋体" w:hAnsi="宋体" w:cs="宋体" w:hint="eastAsia"/>
          <w:sz w:val="24"/>
        </w:rPr>
        <w:t>。</w:t>
      </w:r>
    </w:p>
    <w:p w:rsidR="00B46018" w:rsidRPr="00F3272E" w:rsidRDefault="00B46018" w:rsidP="00B46018">
      <w:pPr>
        <w:spacing w:line="360" w:lineRule="auto"/>
        <w:ind w:firstLineChars="200" w:firstLine="480"/>
        <w:rPr>
          <w:rFonts w:ascii="宋体" w:hAnsi="宋体"/>
          <w:sz w:val="24"/>
        </w:rPr>
      </w:pPr>
      <w:r>
        <w:rPr>
          <w:rFonts w:ascii="宋体" w:hAnsi="宋体" w:hint="eastAsia"/>
          <w:sz w:val="24"/>
        </w:rPr>
        <w:t>4.</w:t>
      </w:r>
      <w:r w:rsidRPr="00F3272E">
        <w:rPr>
          <w:rFonts w:ascii="宋体" w:hAnsi="宋体" w:hint="eastAsia"/>
          <w:sz w:val="24"/>
        </w:rPr>
        <w:t>1</w:t>
      </w:r>
      <w:r>
        <w:rPr>
          <w:rFonts w:ascii="宋体" w:hAnsi="宋体" w:hint="eastAsia"/>
          <w:sz w:val="24"/>
        </w:rPr>
        <w:t>2</w:t>
      </w:r>
      <w:r w:rsidRPr="00F3272E">
        <w:rPr>
          <w:rFonts w:ascii="宋体" w:hAnsi="宋体" w:hint="eastAsia"/>
          <w:sz w:val="24"/>
        </w:rPr>
        <w:t>、元数据</w:t>
      </w:r>
      <w:r w:rsidRPr="00F3272E">
        <w:rPr>
          <w:rFonts w:ascii="宋体" w:hAnsi="宋体"/>
          <w:sz w:val="24"/>
        </w:rPr>
        <w:t>管理</w:t>
      </w:r>
    </w:p>
    <w:p w:rsidR="00B46018" w:rsidRPr="00F3272E" w:rsidRDefault="00B46018" w:rsidP="00B46018">
      <w:pPr>
        <w:spacing w:line="360" w:lineRule="auto"/>
        <w:ind w:firstLineChars="200" w:firstLine="480"/>
        <w:rPr>
          <w:rFonts w:ascii="宋体" w:hAnsi="宋体" w:hint="eastAsia"/>
          <w:sz w:val="24"/>
        </w:rPr>
      </w:pPr>
      <w:r w:rsidRPr="00F3272E">
        <w:rPr>
          <w:rFonts w:ascii="宋体" w:hAnsi="宋体" w:hint="eastAsia"/>
          <w:sz w:val="24"/>
        </w:rPr>
        <w:lastRenderedPageBreak/>
        <w:t>平台应具有元数据</w:t>
      </w:r>
      <w:r w:rsidRPr="00F3272E">
        <w:rPr>
          <w:rFonts w:ascii="宋体" w:hAnsi="宋体"/>
          <w:sz w:val="24"/>
        </w:rPr>
        <w:t>管理功能</w:t>
      </w:r>
      <w:r w:rsidRPr="00F3272E">
        <w:rPr>
          <w:rFonts w:ascii="宋体" w:hAnsi="宋体" w:hint="eastAsia"/>
          <w:sz w:val="24"/>
        </w:rPr>
        <w:t>，支持数据元数据管理、数据字典管理等功能，能够为图像数据共享</w:t>
      </w:r>
      <w:r>
        <w:rPr>
          <w:rFonts w:ascii="宋体" w:hAnsi="宋体" w:hint="eastAsia"/>
          <w:sz w:val="24"/>
        </w:rPr>
        <w:t>应用</w:t>
      </w:r>
      <w:r w:rsidRPr="00F3272E">
        <w:rPr>
          <w:rFonts w:ascii="宋体" w:hAnsi="宋体" w:hint="eastAsia"/>
          <w:sz w:val="24"/>
        </w:rPr>
        <w:t>服务构建基础的应用支撑。</w:t>
      </w:r>
    </w:p>
    <w:p w:rsidR="00B46018" w:rsidRPr="00F3272E" w:rsidRDefault="00B46018" w:rsidP="00B46018">
      <w:pPr>
        <w:spacing w:line="360" w:lineRule="auto"/>
        <w:ind w:firstLineChars="200" w:firstLine="480"/>
        <w:rPr>
          <w:rFonts w:ascii="宋体" w:hAnsi="宋体"/>
          <w:sz w:val="24"/>
        </w:rPr>
      </w:pPr>
      <w:r>
        <w:rPr>
          <w:rFonts w:ascii="宋体" w:hAnsi="宋体" w:hint="eastAsia"/>
          <w:sz w:val="24"/>
        </w:rPr>
        <w:t>4.</w:t>
      </w:r>
      <w:r w:rsidRPr="00F3272E">
        <w:rPr>
          <w:rFonts w:ascii="宋体" w:hAnsi="宋体" w:hint="eastAsia"/>
          <w:sz w:val="24"/>
        </w:rPr>
        <w:t>1</w:t>
      </w:r>
      <w:r>
        <w:rPr>
          <w:rFonts w:ascii="宋体" w:hAnsi="宋体" w:hint="eastAsia"/>
          <w:sz w:val="24"/>
        </w:rPr>
        <w:t>3</w:t>
      </w:r>
      <w:r w:rsidRPr="00F3272E">
        <w:rPr>
          <w:rFonts w:ascii="宋体" w:hAnsi="宋体" w:hint="eastAsia"/>
          <w:sz w:val="24"/>
        </w:rPr>
        <w:t>、资源目录管理</w:t>
      </w:r>
    </w:p>
    <w:p w:rsidR="00B46018" w:rsidRPr="00F3272E" w:rsidRDefault="00B46018" w:rsidP="00B46018">
      <w:pPr>
        <w:spacing w:line="360" w:lineRule="auto"/>
        <w:ind w:firstLineChars="200" w:firstLine="480"/>
        <w:rPr>
          <w:rFonts w:ascii="宋体" w:hAnsi="宋体"/>
          <w:sz w:val="24"/>
        </w:rPr>
      </w:pPr>
      <w:r w:rsidRPr="00F3272E">
        <w:rPr>
          <w:rFonts w:ascii="宋体" w:hAnsi="宋体" w:hint="eastAsia"/>
          <w:sz w:val="24"/>
        </w:rPr>
        <w:t>平台应具有资源目录管理服务功能，建立图像数据资源</w:t>
      </w:r>
      <w:r w:rsidRPr="00F3272E">
        <w:rPr>
          <w:rFonts w:ascii="宋体" w:hAnsi="宋体"/>
          <w:sz w:val="24"/>
        </w:rPr>
        <w:t>库，</w:t>
      </w:r>
      <w:r w:rsidRPr="00F3272E">
        <w:rPr>
          <w:rFonts w:ascii="宋体" w:hAnsi="宋体" w:hint="eastAsia"/>
          <w:sz w:val="24"/>
        </w:rPr>
        <w:t>具备图像数据资源目录注册、图像数据资源目录发布等应用。</w:t>
      </w:r>
    </w:p>
    <w:p w:rsidR="00B46018" w:rsidRPr="00F3272E" w:rsidRDefault="00B46018" w:rsidP="00B46018">
      <w:pPr>
        <w:spacing w:line="360" w:lineRule="auto"/>
        <w:ind w:firstLineChars="200" w:firstLine="480"/>
        <w:rPr>
          <w:rFonts w:ascii="宋体" w:hAnsi="宋体"/>
          <w:sz w:val="24"/>
        </w:rPr>
      </w:pPr>
      <w:r>
        <w:rPr>
          <w:rFonts w:ascii="宋体" w:hAnsi="宋体" w:hint="eastAsia"/>
          <w:sz w:val="24"/>
        </w:rPr>
        <w:t>4.</w:t>
      </w:r>
      <w:r w:rsidRPr="00F3272E">
        <w:rPr>
          <w:rFonts w:ascii="宋体" w:hAnsi="宋体" w:hint="eastAsia"/>
          <w:sz w:val="24"/>
        </w:rPr>
        <w:t>1</w:t>
      </w:r>
      <w:r>
        <w:rPr>
          <w:rFonts w:ascii="宋体" w:hAnsi="宋体" w:hint="eastAsia"/>
          <w:sz w:val="24"/>
        </w:rPr>
        <w:t>4</w:t>
      </w:r>
      <w:r w:rsidRPr="00F3272E">
        <w:rPr>
          <w:rFonts w:ascii="宋体" w:hAnsi="宋体" w:hint="eastAsia"/>
          <w:sz w:val="24"/>
        </w:rPr>
        <w:t>、数据访问、下载应用管理</w:t>
      </w:r>
    </w:p>
    <w:p w:rsidR="00B46018" w:rsidRPr="00F3272E" w:rsidRDefault="00B46018" w:rsidP="00B46018">
      <w:pPr>
        <w:spacing w:line="360" w:lineRule="auto"/>
        <w:ind w:firstLineChars="200" w:firstLine="480"/>
        <w:rPr>
          <w:rFonts w:ascii="宋体" w:hAnsi="宋体" w:hint="eastAsia"/>
          <w:sz w:val="24"/>
        </w:rPr>
      </w:pPr>
      <w:r w:rsidRPr="00F3272E">
        <w:rPr>
          <w:rFonts w:ascii="宋体" w:hAnsi="宋体" w:hint="eastAsia"/>
          <w:sz w:val="24"/>
        </w:rPr>
        <w:t>平台应</w:t>
      </w:r>
      <w:r w:rsidRPr="00F3272E">
        <w:rPr>
          <w:rFonts w:ascii="宋体" w:hAnsi="宋体"/>
          <w:sz w:val="24"/>
        </w:rPr>
        <w:t>提供</w:t>
      </w:r>
      <w:r w:rsidRPr="00F3272E">
        <w:rPr>
          <w:rFonts w:ascii="宋体" w:hAnsi="宋体" w:hint="eastAsia"/>
          <w:sz w:val="24"/>
        </w:rPr>
        <w:t>图像</w:t>
      </w:r>
      <w:r w:rsidRPr="00F3272E">
        <w:rPr>
          <w:rFonts w:ascii="宋体" w:hAnsi="宋体"/>
          <w:sz w:val="24"/>
        </w:rPr>
        <w:t>数据的下载服务</w:t>
      </w:r>
      <w:r w:rsidRPr="00F3272E">
        <w:rPr>
          <w:rFonts w:ascii="宋体" w:hAnsi="宋体" w:hint="eastAsia"/>
          <w:sz w:val="24"/>
        </w:rPr>
        <w:t>，包括支持</w:t>
      </w:r>
      <w:r w:rsidRPr="00F3272E">
        <w:rPr>
          <w:rFonts w:ascii="宋体" w:hAnsi="宋体"/>
          <w:sz w:val="24"/>
        </w:rPr>
        <w:t>数据的</w:t>
      </w:r>
      <w:r w:rsidRPr="00F3272E">
        <w:rPr>
          <w:rFonts w:ascii="宋体" w:hAnsi="宋体" w:hint="eastAsia"/>
          <w:sz w:val="24"/>
        </w:rPr>
        <w:t>后台下载</w:t>
      </w:r>
      <w:r w:rsidRPr="00F3272E">
        <w:rPr>
          <w:rFonts w:ascii="宋体" w:hAnsi="宋体"/>
          <w:sz w:val="24"/>
        </w:rPr>
        <w:t>。</w:t>
      </w:r>
    </w:p>
    <w:p w:rsidR="00B46018" w:rsidRPr="00F3272E" w:rsidRDefault="00B46018" w:rsidP="00B46018">
      <w:pPr>
        <w:spacing w:line="360" w:lineRule="auto"/>
        <w:ind w:firstLineChars="200" w:firstLine="480"/>
        <w:rPr>
          <w:rFonts w:ascii="宋体" w:hAnsi="宋体"/>
          <w:sz w:val="24"/>
        </w:rPr>
      </w:pPr>
      <w:r w:rsidRPr="00F3272E">
        <w:rPr>
          <w:rFonts w:ascii="宋体" w:hAnsi="宋体" w:hint="eastAsia"/>
          <w:sz w:val="24"/>
        </w:rPr>
        <w:t>支持页面级接口，支持可视化页面筛选条件选择、表单数据查看、可视化页面数据批量下载、文件导出等；支持业务条件组合条件访问/下载。</w:t>
      </w:r>
    </w:p>
    <w:p w:rsidR="00B46018" w:rsidRPr="00F3272E" w:rsidRDefault="00B46018" w:rsidP="00B46018">
      <w:pPr>
        <w:spacing w:line="360" w:lineRule="auto"/>
        <w:ind w:firstLineChars="200" w:firstLine="480"/>
        <w:rPr>
          <w:rFonts w:ascii="宋体" w:hAnsi="宋体"/>
          <w:sz w:val="24"/>
        </w:rPr>
      </w:pPr>
      <w:r w:rsidRPr="00F3272E">
        <w:rPr>
          <w:rFonts w:ascii="宋体" w:hAnsi="宋体"/>
          <w:sz w:val="24"/>
        </w:rPr>
        <w:t>支持</w:t>
      </w:r>
      <w:r w:rsidRPr="00F3272E">
        <w:rPr>
          <w:rFonts w:ascii="宋体" w:hAnsi="宋体" w:hint="eastAsia"/>
          <w:sz w:val="24"/>
        </w:rPr>
        <w:t>地图条件查询。</w:t>
      </w:r>
    </w:p>
    <w:p w:rsidR="00B46018" w:rsidRPr="00F3272E" w:rsidRDefault="00B46018" w:rsidP="00B46018">
      <w:pPr>
        <w:spacing w:line="360" w:lineRule="auto"/>
        <w:ind w:firstLineChars="200" w:firstLine="480"/>
        <w:rPr>
          <w:rFonts w:ascii="宋体" w:hAnsi="宋体"/>
          <w:sz w:val="24"/>
        </w:rPr>
      </w:pPr>
      <w:r w:rsidRPr="00F3272E">
        <w:rPr>
          <w:rFonts w:ascii="宋体" w:hAnsi="宋体" w:hint="eastAsia"/>
          <w:sz w:val="24"/>
        </w:rPr>
        <w:t>应对下载服务进行权限管理控制，各类数据经过授权后才允许访问下载。</w:t>
      </w:r>
    </w:p>
    <w:p w:rsidR="00B46018" w:rsidRPr="00F3272E" w:rsidRDefault="00B46018" w:rsidP="00B46018">
      <w:pPr>
        <w:spacing w:line="360" w:lineRule="auto"/>
        <w:ind w:firstLineChars="200" w:firstLine="480"/>
        <w:rPr>
          <w:rFonts w:ascii="宋体" w:hAnsi="宋体" w:hint="eastAsia"/>
          <w:sz w:val="24"/>
        </w:rPr>
      </w:pPr>
      <w:r w:rsidRPr="00F3272E">
        <w:rPr>
          <w:rFonts w:ascii="宋体" w:hAnsi="宋体" w:hint="eastAsia"/>
          <w:sz w:val="24"/>
        </w:rPr>
        <w:t>支持数据查询下载服务日志记录机制，应能够记录数据的去向、用途、使用频率、访问量等情况。</w:t>
      </w:r>
    </w:p>
    <w:p w:rsidR="00B46018" w:rsidRPr="00F3272E" w:rsidRDefault="00B46018" w:rsidP="00B46018">
      <w:pPr>
        <w:spacing w:line="360" w:lineRule="auto"/>
        <w:ind w:firstLineChars="200" w:firstLine="480"/>
        <w:rPr>
          <w:rFonts w:ascii="宋体" w:hAnsi="宋体"/>
          <w:sz w:val="24"/>
        </w:rPr>
      </w:pPr>
      <w:r>
        <w:rPr>
          <w:rFonts w:ascii="宋体" w:hAnsi="宋体" w:hint="eastAsia"/>
          <w:sz w:val="24"/>
        </w:rPr>
        <w:t>4.</w:t>
      </w:r>
      <w:r w:rsidRPr="00F3272E">
        <w:rPr>
          <w:rFonts w:ascii="宋体" w:hAnsi="宋体" w:hint="eastAsia"/>
          <w:sz w:val="24"/>
        </w:rPr>
        <w:t>1</w:t>
      </w:r>
      <w:r>
        <w:rPr>
          <w:rFonts w:ascii="宋体" w:hAnsi="宋体" w:hint="eastAsia"/>
          <w:sz w:val="24"/>
        </w:rPr>
        <w:t>5</w:t>
      </w:r>
      <w:r w:rsidRPr="00F3272E">
        <w:rPr>
          <w:rFonts w:ascii="宋体" w:hAnsi="宋体" w:hint="eastAsia"/>
          <w:sz w:val="24"/>
        </w:rPr>
        <w:t>、数据实时推送</w:t>
      </w:r>
      <w:r w:rsidRPr="00F3272E">
        <w:rPr>
          <w:rFonts w:ascii="宋体" w:hAnsi="宋体"/>
          <w:sz w:val="24"/>
        </w:rPr>
        <w:t>服务</w:t>
      </w:r>
      <w:r w:rsidRPr="00F3272E">
        <w:rPr>
          <w:rFonts w:ascii="宋体" w:hAnsi="宋体" w:hint="eastAsia"/>
          <w:sz w:val="24"/>
        </w:rPr>
        <w:t>管理</w:t>
      </w:r>
    </w:p>
    <w:p w:rsidR="00B46018" w:rsidRPr="00F3272E" w:rsidRDefault="00B46018" w:rsidP="00B46018">
      <w:pPr>
        <w:spacing w:line="360" w:lineRule="auto"/>
        <w:ind w:firstLineChars="200" w:firstLine="480"/>
        <w:rPr>
          <w:rFonts w:ascii="宋体" w:hAnsi="宋体"/>
          <w:sz w:val="24"/>
        </w:rPr>
      </w:pPr>
      <w:r w:rsidRPr="00F3272E">
        <w:rPr>
          <w:rFonts w:ascii="宋体" w:hAnsi="宋体" w:hint="eastAsia"/>
          <w:sz w:val="24"/>
        </w:rPr>
        <w:t>平台应制订标准</w:t>
      </w:r>
      <w:r w:rsidRPr="00F3272E">
        <w:rPr>
          <w:rFonts w:ascii="宋体" w:hAnsi="宋体"/>
          <w:sz w:val="24"/>
        </w:rPr>
        <w:t>的</w:t>
      </w:r>
      <w:r w:rsidRPr="00F3272E">
        <w:rPr>
          <w:rFonts w:ascii="宋体" w:hAnsi="宋体" w:hint="eastAsia"/>
          <w:sz w:val="24"/>
        </w:rPr>
        <w:t>数据推送服务接口协议，建立完整</w:t>
      </w:r>
      <w:r w:rsidRPr="00F3272E">
        <w:rPr>
          <w:rFonts w:ascii="宋体" w:hAnsi="宋体"/>
          <w:sz w:val="24"/>
        </w:rPr>
        <w:t>的数据</w:t>
      </w:r>
      <w:r w:rsidRPr="00F3272E">
        <w:rPr>
          <w:rFonts w:ascii="宋体" w:hAnsi="宋体" w:hint="eastAsia"/>
          <w:sz w:val="24"/>
        </w:rPr>
        <w:t>推送机制。</w:t>
      </w:r>
    </w:p>
    <w:p w:rsidR="00B46018" w:rsidRPr="00F3272E" w:rsidRDefault="00B46018" w:rsidP="00B46018">
      <w:pPr>
        <w:spacing w:line="360" w:lineRule="auto"/>
        <w:ind w:firstLineChars="200" w:firstLine="480"/>
        <w:rPr>
          <w:rFonts w:ascii="宋体" w:hAnsi="宋体"/>
          <w:sz w:val="24"/>
        </w:rPr>
      </w:pPr>
      <w:r w:rsidRPr="00F3272E">
        <w:rPr>
          <w:rFonts w:ascii="宋体" w:hAnsi="宋体"/>
          <w:sz w:val="24"/>
        </w:rPr>
        <w:t>提供</w:t>
      </w:r>
      <w:r w:rsidRPr="00F3272E">
        <w:rPr>
          <w:rFonts w:ascii="宋体" w:hAnsi="宋体" w:hint="eastAsia"/>
          <w:sz w:val="24"/>
        </w:rPr>
        <w:t>数据实时推送监控服务，对推送的数据进行检查监控。具备推送</w:t>
      </w:r>
      <w:r w:rsidRPr="00F3272E">
        <w:rPr>
          <w:rFonts w:ascii="宋体" w:hAnsi="宋体"/>
          <w:sz w:val="24"/>
        </w:rPr>
        <w:t>服务异常</w:t>
      </w:r>
      <w:r w:rsidRPr="00F3272E">
        <w:rPr>
          <w:rFonts w:ascii="宋体" w:hAnsi="宋体" w:hint="eastAsia"/>
          <w:sz w:val="24"/>
        </w:rPr>
        <w:t>报警功能。</w:t>
      </w:r>
    </w:p>
    <w:p w:rsidR="00B46018" w:rsidRPr="00F3272E" w:rsidRDefault="00B46018" w:rsidP="00B46018">
      <w:pPr>
        <w:spacing w:line="360" w:lineRule="auto"/>
        <w:ind w:firstLineChars="200" w:firstLine="480"/>
        <w:rPr>
          <w:rFonts w:ascii="宋体" w:hAnsi="宋体"/>
          <w:sz w:val="24"/>
        </w:rPr>
      </w:pPr>
      <w:r w:rsidRPr="00F3272E">
        <w:rPr>
          <w:rFonts w:ascii="宋体" w:hAnsi="宋体" w:hint="eastAsia"/>
          <w:sz w:val="24"/>
        </w:rPr>
        <w:t>提供实时服务数据订阅功能。提供根据需要对数据推送服务进行管理功能，应能够控制推送服务的运行状态，包括启动</w:t>
      </w:r>
      <w:r w:rsidRPr="00F3272E">
        <w:rPr>
          <w:rFonts w:ascii="宋体" w:hAnsi="宋体"/>
          <w:sz w:val="24"/>
        </w:rPr>
        <w:t>、停止服务等</w:t>
      </w:r>
      <w:r w:rsidRPr="00F3272E">
        <w:rPr>
          <w:rFonts w:ascii="宋体" w:hAnsi="宋体" w:hint="eastAsia"/>
          <w:sz w:val="24"/>
        </w:rPr>
        <w:t>。</w:t>
      </w:r>
    </w:p>
    <w:p w:rsidR="00B46018" w:rsidRPr="00F3272E" w:rsidRDefault="00B46018" w:rsidP="00B46018">
      <w:pPr>
        <w:spacing w:line="360" w:lineRule="auto"/>
        <w:ind w:firstLineChars="200" w:firstLine="480"/>
        <w:rPr>
          <w:rFonts w:ascii="宋体" w:hAnsi="宋体" w:hint="eastAsia"/>
          <w:sz w:val="24"/>
        </w:rPr>
      </w:pPr>
      <w:r w:rsidRPr="00F3272E">
        <w:rPr>
          <w:rFonts w:ascii="宋体" w:hAnsi="宋体"/>
          <w:sz w:val="24"/>
        </w:rPr>
        <w:t>支持</w:t>
      </w:r>
      <w:r w:rsidRPr="00F3272E">
        <w:rPr>
          <w:rFonts w:ascii="宋体" w:hAnsi="宋体" w:hint="eastAsia"/>
          <w:sz w:val="24"/>
        </w:rPr>
        <w:t>基于</w:t>
      </w:r>
      <w:r w:rsidRPr="00F3272E">
        <w:rPr>
          <w:rFonts w:ascii="宋体" w:hAnsi="宋体"/>
          <w:sz w:val="24"/>
        </w:rPr>
        <w:t>电子地图的应用，应能够</w:t>
      </w:r>
      <w:r w:rsidRPr="00F3272E">
        <w:rPr>
          <w:rFonts w:ascii="宋体" w:hAnsi="宋体" w:hint="eastAsia"/>
          <w:sz w:val="24"/>
        </w:rPr>
        <w:t>在</w:t>
      </w:r>
      <w:r w:rsidRPr="00F3272E">
        <w:rPr>
          <w:rFonts w:ascii="宋体" w:hAnsi="宋体"/>
          <w:sz w:val="24"/>
        </w:rPr>
        <w:t>电子地图</w:t>
      </w:r>
      <w:r w:rsidRPr="00F3272E">
        <w:rPr>
          <w:rFonts w:ascii="宋体" w:hAnsi="宋体" w:hint="eastAsia"/>
          <w:sz w:val="24"/>
        </w:rPr>
        <w:t>各支队</w:t>
      </w:r>
      <w:r w:rsidRPr="00F3272E">
        <w:rPr>
          <w:rFonts w:ascii="宋体" w:hAnsi="宋体"/>
          <w:sz w:val="24"/>
        </w:rPr>
        <w:t>辖区范围内显示</w:t>
      </w:r>
      <w:r w:rsidRPr="00F3272E">
        <w:rPr>
          <w:rFonts w:ascii="宋体" w:hAnsi="宋体" w:hint="eastAsia"/>
          <w:sz w:val="24"/>
        </w:rPr>
        <w:t>推送</w:t>
      </w:r>
      <w:r w:rsidRPr="00F3272E">
        <w:rPr>
          <w:rFonts w:ascii="宋体" w:hAnsi="宋体"/>
          <w:sz w:val="24"/>
        </w:rPr>
        <w:t>给各支队</w:t>
      </w:r>
      <w:r w:rsidRPr="00F3272E">
        <w:rPr>
          <w:rFonts w:ascii="宋体" w:hAnsi="宋体" w:hint="eastAsia"/>
          <w:sz w:val="24"/>
        </w:rPr>
        <w:t>的图像分析</w:t>
      </w:r>
      <w:r w:rsidRPr="00F3272E">
        <w:rPr>
          <w:rFonts w:ascii="宋体" w:hAnsi="宋体"/>
          <w:sz w:val="24"/>
        </w:rPr>
        <w:t>数据</w:t>
      </w:r>
      <w:r w:rsidRPr="00F3272E">
        <w:rPr>
          <w:rFonts w:ascii="宋体" w:hAnsi="宋体" w:hint="eastAsia"/>
          <w:sz w:val="24"/>
        </w:rPr>
        <w:t>信息</w:t>
      </w:r>
      <w:r w:rsidRPr="00F3272E">
        <w:rPr>
          <w:rFonts w:ascii="宋体" w:hAnsi="宋体"/>
          <w:sz w:val="24"/>
        </w:rPr>
        <w:t>。</w:t>
      </w:r>
    </w:p>
    <w:p w:rsidR="00B46018" w:rsidRPr="00F3272E" w:rsidRDefault="00B46018" w:rsidP="00B46018">
      <w:pPr>
        <w:spacing w:line="360" w:lineRule="auto"/>
        <w:ind w:firstLineChars="200" w:firstLine="480"/>
        <w:rPr>
          <w:rFonts w:ascii="宋体" w:hAnsi="宋体"/>
          <w:sz w:val="24"/>
        </w:rPr>
      </w:pPr>
      <w:r>
        <w:rPr>
          <w:rFonts w:ascii="宋体" w:hAnsi="宋体" w:hint="eastAsia"/>
          <w:sz w:val="24"/>
        </w:rPr>
        <w:t>4.</w:t>
      </w:r>
      <w:r w:rsidRPr="00F3272E">
        <w:rPr>
          <w:rFonts w:ascii="宋体" w:hAnsi="宋体" w:hint="eastAsia"/>
          <w:sz w:val="24"/>
        </w:rPr>
        <w:t>1</w:t>
      </w:r>
      <w:r>
        <w:rPr>
          <w:rFonts w:ascii="宋体" w:hAnsi="宋体" w:hint="eastAsia"/>
          <w:sz w:val="24"/>
        </w:rPr>
        <w:t>6</w:t>
      </w:r>
      <w:r w:rsidRPr="00F3272E">
        <w:rPr>
          <w:rFonts w:ascii="宋体" w:hAnsi="宋体" w:hint="eastAsia"/>
          <w:sz w:val="24"/>
        </w:rPr>
        <w:t>、语义化智能搜索管理</w:t>
      </w:r>
    </w:p>
    <w:p w:rsidR="00B46018" w:rsidRPr="00F3272E" w:rsidRDefault="00B46018" w:rsidP="00B46018">
      <w:pPr>
        <w:spacing w:line="360" w:lineRule="auto"/>
        <w:ind w:firstLineChars="200" w:firstLine="480"/>
        <w:rPr>
          <w:rFonts w:ascii="宋体" w:hAnsi="宋体"/>
          <w:sz w:val="24"/>
        </w:rPr>
      </w:pPr>
      <w:r w:rsidRPr="00F3272E">
        <w:rPr>
          <w:rFonts w:ascii="宋体" w:hAnsi="宋体" w:hint="eastAsia"/>
          <w:sz w:val="24"/>
        </w:rPr>
        <w:t>平台应提供统一综合入口查询页面，支持语义化智能搜索应用，并</w:t>
      </w:r>
      <w:r w:rsidRPr="00F3272E">
        <w:rPr>
          <w:rFonts w:ascii="宋体" w:hAnsi="宋体"/>
          <w:sz w:val="24"/>
        </w:rPr>
        <w:t>提供丰富的搜索模式</w:t>
      </w:r>
      <w:r w:rsidRPr="00F3272E">
        <w:rPr>
          <w:rFonts w:ascii="宋体" w:hAnsi="宋体" w:hint="eastAsia"/>
          <w:sz w:val="24"/>
        </w:rPr>
        <w:t>，各种模式应简单</w:t>
      </w:r>
      <w:r w:rsidRPr="00F3272E">
        <w:rPr>
          <w:rFonts w:ascii="宋体" w:hAnsi="宋体"/>
          <w:sz w:val="24"/>
        </w:rPr>
        <w:t>、易用，</w:t>
      </w:r>
      <w:r w:rsidRPr="00F3272E">
        <w:rPr>
          <w:rFonts w:ascii="宋体" w:hAnsi="宋体" w:hint="eastAsia"/>
          <w:sz w:val="24"/>
        </w:rPr>
        <w:t>且可</w:t>
      </w:r>
      <w:r w:rsidRPr="00F3272E">
        <w:rPr>
          <w:rFonts w:ascii="宋体" w:hAnsi="宋体"/>
          <w:sz w:val="24"/>
        </w:rPr>
        <w:t>进行随意组合。</w:t>
      </w:r>
    </w:p>
    <w:p w:rsidR="00B46018" w:rsidRPr="00F3272E" w:rsidRDefault="00B46018" w:rsidP="00B46018">
      <w:pPr>
        <w:spacing w:line="360" w:lineRule="auto"/>
        <w:ind w:firstLineChars="200" w:firstLine="480"/>
        <w:rPr>
          <w:rFonts w:ascii="宋体" w:hAnsi="宋体"/>
          <w:sz w:val="24"/>
        </w:rPr>
      </w:pPr>
      <w:r w:rsidRPr="00F3272E">
        <w:rPr>
          <w:rFonts w:ascii="宋体" w:hAnsi="宋体"/>
          <w:sz w:val="24"/>
        </w:rPr>
        <w:t>具备智能记忆功能，能够</w:t>
      </w:r>
      <w:r w:rsidRPr="00F3272E">
        <w:rPr>
          <w:rFonts w:ascii="宋体" w:hAnsi="宋体" w:hint="eastAsia"/>
          <w:sz w:val="24"/>
        </w:rPr>
        <w:t>记忆</w:t>
      </w:r>
      <w:r w:rsidRPr="00F3272E">
        <w:rPr>
          <w:rFonts w:ascii="宋体" w:hAnsi="宋体"/>
          <w:sz w:val="24"/>
        </w:rPr>
        <w:t>用户每次</w:t>
      </w:r>
      <w:r w:rsidRPr="00F3272E">
        <w:rPr>
          <w:rFonts w:ascii="宋体" w:hAnsi="宋体" w:hint="eastAsia"/>
          <w:sz w:val="24"/>
        </w:rPr>
        <w:t>使用</w:t>
      </w:r>
      <w:r w:rsidRPr="00F3272E">
        <w:rPr>
          <w:rFonts w:ascii="宋体" w:hAnsi="宋体"/>
          <w:sz w:val="24"/>
        </w:rPr>
        <w:t>的搜索条件</w:t>
      </w:r>
      <w:r w:rsidRPr="00F3272E">
        <w:rPr>
          <w:rFonts w:ascii="宋体" w:hAnsi="宋体" w:hint="eastAsia"/>
          <w:sz w:val="24"/>
        </w:rPr>
        <w:t>，</w:t>
      </w:r>
      <w:r w:rsidRPr="00F3272E">
        <w:rPr>
          <w:rFonts w:ascii="宋体" w:hAnsi="宋体"/>
          <w:sz w:val="24"/>
        </w:rPr>
        <w:t>以便</w:t>
      </w:r>
      <w:r w:rsidRPr="00F3272E">
        <w:rPr>
          <w:rFonts w:ascii="宋体" w:hAnsi="宋体" w:hint="eastAsia"/>
          <w:sz w:val="24"/>
        </w:rPr>
        <w:t>给予</w:t>
      </w:r>
      <w:r w:rsidRPr="00F3272E">
        <w:rPr>
          <w:rFonts w:ascii="宋体" w:hAnsi="宋体"/>
          <w:sz w:val="24"/>
        </w:rPr>
        <w:t>用户智能提示</w:t>
      </w:r>
      <w:r w:rsidRPr="00F3272E">
        <w:rPr>
          <w:rFonts w:ascii="宋体" w:hAnsi="宋体" w:hint="eastAsia"/>
          <w:sz w:val="24"/>
        </w:rPr>
        <w:t>，方便</w:t>
      </w:r>
      <w:r w:rsidRPr="00F3272E">
        <w:rPr>
          <w:rFonts w:ascii="宋体" w:hAnsi="宋体"/>
          <w:sz w:val="24"/>
        </w:rPr>
        <w:t>用户快速</w:t>
      </w:r>
      <w:r w:rsidRPr="00F3272E">
        <w:rPr>
          <w:rFonts w:ascii="宋体" w:hAnsi="宋体" w:hint="eastAsia"/>
          <w:sz w:val="24"/>
        </w:rPr>
        <w:t>输入</w:t>
      </w:r>
      <w:r w:rsidRPr="00F3272E">
        <w:rPr>
          <w:rFonts w:ascii="宋体" w:hAnsi="宋体"/>
          <w:sz w:val="24"/>
        </w:rPr>
        <w:t>搜索条件</w:t>
      </w:r>
      <w:r w:rsidRPr="00F3272E">
        <w:rPr>
          <w:rFonts w:ascii="宋体" w:hAnsi="宋体" w:hint="eastAsia"/>
          <w:sz w:val="24"/>
        </w:rPr>
        <w:t>。</w:t>
      </w:r>
    </w:p>
    <w:p w:rsidR="00B46018" w:rsidRPr="00F3272E" w:rsidRDefault="00B46018" w:rsidP="00B46018">
      <w:pPr>
        <w:spacing w:line="360" w:lineRule="auto"/>
        <w:ind w:firstLineChars="200" w:firstLine="480"/>
        <w:rPr>
          <w:rFonts w:ascii="宋体" w:hAnsi="宋体" w:hint="eastAsia"/>
          <w:sz w:val="24"/>
        </w:rPr>
      </w:pPr>
      <w:r w:rsidRPr="00F3272E">
        <w:rPr>
          <w:rFonts w:ascii="宋体" w:hAnsi="宋体" w:hint="eastAsia"/>
          <w:sz w:val="24"/>
        </w:rPr>
        <w:t>对于搜索</w:t>
      </w:r>
      <w:r w:rsidRPr="00F3272E">
        <w:rPr>
          <w:rFonts w:ascii="宋体" w:hAnsi="宋体"/>
          <w:sz w:val="24"/>
        </w:rPr>
        <w:t>结果</w:t>
      </w:r>
      <w:r w:rsidRPr="00F3272E">
        <w:rPr>
          <w:rFonts w:ascii="宋体" w:hAnsi="宋体" w:hint="eastAsia"/>
          <w:sz w:val="24"/>
        </w:rPr>
        <w:t>，</w:t>
      </w:r>
      <w:r w:rsidRPr="00F3272E">
        <w:rPr>
          <w:rFonts w:ascii="宋体" w:hAnsi="宋体"/>
          <w:sz w:val="24"/>
        </w:rPr>
        <w:t>系统应进行</w:t>
      </w:r>
      <w:r w:rsidRPr="00F3272E">
        <w:rPr>
          <w:rFonts w:ascii="宋体" w:hAnsi="宋体" w:hint="eastAsia"/>
          <w:sz w:val="24"/>
        </w:rPr>
        <w:t>简洁</w:t>
      </w:r>
      <w:r w:rsidRPr="00F3272E">
        <w:rPr>
          <w:rFonts w:ascii="宋体" w:hAnsi="宋体"/>
          <w:sz w:val="24"/>
        </w:rPr>
        <w:t>、直观、清晰</w:t>
      </w:r>
      <w:r w:rsidRPr="00F3272E">
        <w:rPr>
          <w:rFonts w:ascii="宋体" w:hAnsi="宋体" w:hint="eastAsia"/>
          <w:sz w:val="24"/>
        </w:rPr>
        <w:t>、</w:t>
      </w:r>
      <w:r w:rsidRPr="00F3272E">
        <w:rPr>
          <w:rFonts w:ascii="宋体" w:hAnsi="宋体"/>
          <w:sz w:val="24"/>
        </w:rPr>
        <w:t>完整的展示，应</w:t>
      </w:r>
      <w:r w:rsidRPr="00F3272E">
        <w:rPr>
          <w:rFonts w:ascii="宋体" w:hAnsi="宋体" w:hint="eastAsia"/>
          <w:sz w:val="24"/>
        </w:rPr>
        <w:t>根据</w:t>
      </w:r>
      <w:r w:rsidRPr="00F3272E">
        <w:rPr>
          <w:rFonts w:ascii="宋体" w:hAnsi="宋体"/>
          <w:sz w:val="24"/>
        </w:rPr>
        <w:t>各类数据的不同语义</w:t>
      </w:r>
      <w:r w:rsidRPr="00F3272E">
        <w:rPr>
          <w:rFonts w:ascii="宋体" w:hAnsi="宋体" w:hint="eastAsia"/>
          <w:sz w:val="24"/>
        </w:rPr>
        <w:t>展示</w:t>
      </w:r>
      <w:r w:rsidRPr="00F3272E">
        <w:rPr>
          <w:rFonts w:ascii="宋体" w:hAnsi="宋体"/>
          <w:sz w:val="24"/>
        </w:rPr>
        <w:t>数据的详尽</w:t>
      </w:r>
      <w:r w:rsidRPr="00F3272E">
        <w:rPr>
          <w:rFonts w:ascii="宋体" w:hAnsi="宋体" w:hint="eastAsia"/>
          <w:sz w:val="24"/>
        </w:rPr>
        <w:t>信息。</w:t>
      </w:r>
      <w:r w:rsidRPr="00F3272E">
        <w:rPr>
          <w:rFonts w:ascii="宋体" w:hAnsi="宋体"/>
          <w:sz w:val="24"/>
        </w:rPr>
        <w:t>应</w:t>
      </w:r>
      <w:r w:rsidRPr="00F3272E">
        <w:rPr>
          <w:rFonts w:ascii="宋体" w:hAnsi="宋体" w:hint="eastAsia"/>
          <w:sz w:val="24"/>
        </w:rPr>
        <w:t>根据</w:t>
      </w:r>
      <w:r w:rsidRPr="00F3272E">
        <w:rPr>
          <w:rFonts w:ascii="宋体" w:hAnsi="宋体"/>
          <w:sz w:val="24"/>
        </w:rPr>
        <w:t>不同的搜索结果，选择</w:t>
      </w:r>
      <w:r w:rsidRPr="00F3272E">
        <w:rPr>
          <w:rFonts w:ascii="宋体" w:hAnsi="宋体" w:hint="eastAsia"/>
          <w:sz w:val="24"/>
        </w:rPr>
        <w:t>相应</w:t>
      </w:r>
      <w:r w:rsidRPr="00F3272E">
        <w:rPr>
          <w:rFonts w:ascii="宋体" w:hAnsi="宋体"/>
          <w:sz w:val="24"/>
        </w:rPr>
        <w:t>的</w:t>
      </w:r>
      <w:r w:rsidRPr="00F3272E">
        <w:rPr>
          <w:rFonts w:ascii="宋体" w:hAnsi="宋体" w:hint="eastAsia"/>
          <w:sz w:val="24"/>
        </w:rPr>
        <w:t>一种</w:t>
      </w:r>
      <w:r w:rsidRPr="00F3272E">
        <w:rPr>
          <w:rFonts w:ascii="宋体" w:hAnsi="宋体"/>
          <w:sz w:val="24"/>
        </w:rPr>
        <w:t>或多种展示方式；对于具有</w:t>
      </w:r>
      <w:r w:rsidRPr="00F3272E">
        <w:rPr>
          <w:rFonts w:ascii="宋体" w:hAnsi="宋体" w:hint="eastAsia"/>
          <w:sz w:val="24"/>
        </w:rPr>
        <w:t>地理信息</w:t>
      </w:r>
      <w:r w:rsidRPr="00F3272E">
        <w:rPr>
          <w:rFonts w:ascii="宋体" w:hAnsi="宋体"/>
          <w:sz w:val="24"/>
        </w:rPr>
        <w:t>特征的数据，</w:t>
      </w:r>
      <w:r w:rsidRPr="00F3272E">
        <w:rPr>
          <w:rFonts w:ascii="宋体" w:hAnsi="宋体" w:hint="eastAsia"/>
          <w:sz w:val="24"/>
        </w:rPr>
        <w:t>还</w:t>
      </w:r>
      <w:r w:rsidRPr="00F3272E">
        <w:rPr>
          <w:rFonts w:ascii="宋体" w:hAnsi="宋体"/>
          <w:sz w:val="24"/>
        </w:rPr>
        <w:t>应支持GIS</w:t>
      </w:r>
      <w:r w:rsidRPr="00F3272E">
        <w:rPr>
          <w:rFonts w:ascii="宋体" w:hAnsi="宋体" w:hint="eastAsia"/>
          <w:sz w:val="24"/>
        </w:rPr>
        <w:t>应用，</w:t>
      </w:r>
      <w:r w:rsidRPr="00F3272E">
        <w:rPr>
          <w:rFonts w:ascii="宋体" w:hAnsi="宋体"/>
          <w:sz w:val="24"/>
        </w:rPr>
        <w:t>如视频资源</w:t>
      </w:r>
      <w:r w:rsidRPr="00F3272E">
        <w:rPr>
          <w:rFonts w:ascii="宋体" w:hAnsi="宋体"/>
          <w:sz w:val="24"/>
        </w:rPr>
        <w:lastRenderedPageBreak/>
        <w:t>的分布</w:t>
      </w:r>
      <w:r w:rsidRPr="00F3272E">
        <w:rPr>
          <w:rFonts w:ascii="宋体" w:hAnsi="宋体" w:hint="eastAsia"/>
          <w:sz w:val="24"/>
        </w:rPr>
        <w:t>、</w:t>
      </w:r>
      <w:r w:rsidRPr="00F3272E">
        <w:rPr>
          <w:rFonts w:ascii="宋体" w:hAnsi="宋体"/>
          <w:sz w:val="24"/>
        </w:rPr>
        <w:t>车辆轨迹</w:t>
      </w:r>
      <w:r w:rsidRPr="00F3272E">
        <w:rPr>
          <w:rFonts w:ascii="宋体" w:hAnsi="宋体" w:hint="eastAsia"/>
          <w:sz w:val="24"/>
        </w:rPr>
        <w:t>分析</w:t>
      </w:r>
      <w:r w:rsidRPr="00F3272E">
        <w:rPr>
          <w:rFonts w:ascii="宋体" w:hAnsi="宋体"/>
          <w:sz w:val="24"/>
        </w:rPr>
        <w:t>等</w:t>
      </w:r>
      <w:r w:rsidRPr="00F3272E">
        <w:rPr>
          <w:rFonts w:ascii="宋体" w:hAnsi="宋体" w:hint="eastAsia"/>
          <w:sz w:val="24"/>
        </w:rPr>
        <w:t>，至少</w:t>
      </w:r>
      <w:r w:rsidRPr="00F3272E">
        <w:rPr>
          <w:rFonts w:ascii="宋体" w:hAnsi="宋体"/>
          <w:sz w:val="24"/>
        </w:rPr>
        <w:t>应满足</w:t>
      </w:r>
      <w:r w:rsidRPr="00F3272E">
        <w:rPr>
          <w:rFonts w:ascii="宋体" w:hAnsi="宋体" w:hint="eastAsia"/>
          <w:sz w:val="24"/>
        </w:rPr>
        <w:t>以</w:t>
      </w:r>
      <w:r w:rsidRPr="00F3272E">
        <w:rPr>
          <w:rFonts w:ascii="宋体" w:hAnsi="宋体"/>
          <w:sz w:val="24"/>
        </w:rPr>
        <w:t>下</w:t>
      </w:r>
      <w:r w:rsidRPr="00F3272E">
        <w:rPr>
          <w:rFonts w:ascii="宋体" w:hAnsi="宋体" w:hint="eastAsia"/>
          <w:sz w:val="24"/>
        </w:rPr>
        <w:t>GIS应用：交通状态数据应用、车辆</w:t>
      </w:r>
      <w:r w:rsidRPr="00F3272E">
        <w:rPr>
          <w:rFonts w:ascii="宋体" w:hAnsi="宋体"/>
          <w:sz w:val="24"/>
        </w:rPr>
        <w:t>轨迹数据</w:t>
      </w:r>
      <w:r w:rsidRPr="00F3272E">
        <w:rPr>
          <w:rFonts w:ascii="宋体" w:hAnsi="宋体" w:hint="eastAsia"/>
          <w:sz w:val="24"/>
        </w:rPr>
        <w:t>应用、视频</w:t>
      </w:r>
      <w:r w:rsidRPr="00F3272E">
        <w:rPr>
          <w:rFonts w:ascii="宋体" w:hAnsi="宋体"/>
          <w:sz w:val="24"/>
        </w:rPr>
        <w:t>资源分布数据</w:t>
      </w:r>
      <w:r w:rsidRPr="00F3272E">
        <w:rPr>
          <w:rFonts w:ascii="宋体" w:hAnsi="宋体" w:hint="eastAsia"/>
          <w:sz w:val="24"/>
        </w:rPr>
        <w:t>应用、交通事件</w:t>
      </w:r>
      <w:r w:rsidRPr="00F3272E">
        <w:rPr>
          <w:rFonts w:ascii="宋体" w:hAnsi="宋体"/>
          <w:sz w:val="24"/>
        </w:rPr>
        <w:t>分布数据</w:t>
      </w:r>
      <w:r w:rsidRPr="00F3272E">
        <w:rPr>
          <w:rFonts w:ascii="宋体" w:hAnsi="宋体" w:hint="eastAsia"/>
          <w:sz w:val="24"/>
        </w:rPr>
        <w:t>应用及交通事件</w:t>
      </w:r>
      <w:r w:rsidRPr="00F3272E">
        <w:rPr>
          <w:rFonts w:ascii="宋体" w:hAnsi="宋体"/>
          <w:sz w:val="24"/>
        </w:rPr>
        <w:t>热点数据</w:t>
      </w:r>
      <w:r w:rsidRPr="00F3272E">
        <w:rPr>
          <w:rFonts w:ascii="宋体" w:hAnsi="宋体" w:hint="eastAsia"/>
          <w:sz w:val="24"/>
        </w:rPr>
        <w:t>应用。</w:t>
      </w:r>
    </w:p>
    <w:p w:rsidR="00B46018" w:rsidRPr="00F3272E" w:rsidRDefault="00B46018" w:rsidP="00B46018">
      <w:pPr>
        <w:spacing w:line="360" w:lineRule="auto"/>
        <w:ind w:firstLineChars="200" w:firstLine="480"/>
        <w:rPr>
          <w:rFonts w:ascii="宋体" w:hAnsi="宋体" w:hint="eastAsia"/>
          <w:sz w:val="24"/>
        </w:rPr>
      </w:pPr>
      <w:r>
        <w:rPr>
          <w:rFonts w:ascii="宋体" w:hAnsi="宋体" w:hint="eastAsia"/>
          <w:sz w:val="24"/>
        </w:rPr>
        <w:t>4.</w:t>
      </w:r>
      <w:r w:rsidRPr="00F3272E">
        <w:rPr>
          <w:rFonts w:ascii="宋体" w:hAnsi="宋体" w:hint="eastAsia"/>
          <w:sz w:val="24"/>
        </w:rPr>
        <w:t>1</w:t>
      </w:r>
      <w:r>
        <w:rPr>
          <w:rFonts w:ascii="宋体" w:hAnsi="宋体" w:hint="eastAsia"/>
          <w:sz w:val="24"/>
        </w:rPr>
        <w:t>7</w:t>
      </w:r>
      <w:r w:rsidRPr="00F3272E">
        <w:rPr>
          <w:rFonts w:ascii="宋体" w:hAnsi="宋体" w:hint="eastAsia"/>
          <w:sz w:val="24"/>
        </w:rPr>
        <w:t>、数据质量监测</w:t>
      </w:r>
    </w:p>
    <w:p w:rsidR="00B46018" w:rsidRPr="00927642" w:rsidRDefault="00B46018" w:rsidP="00B46018">
      <w:pPr>
        <w:spacing w:line="360" w:lineRule="auto"/>
        <w:ind w:firstLineChars="200" w:firstLine="480"/>
        <w:rPr>
          <w:rFonts w:ascii="宋体" w:hAnsi="宋体" w:hint="eastAsia"/>
          <w:sz w:val="24"/>
        </w:rPr>
      </w:pPr>
      <w:r w:rsidRPr="00F3272E">
        <w:rPr>
          <w:rFonts w:ascii="宋体" w:hAnsi="宋体" w:hint="eastAsia"/>
          <w:sz w:val="24"/>
        </w:rPr>
        <w:t>平台应具备图像数据质量监测功能，能够从多个角度进行全方位监测，确保图像数据正常应用。</w:t>
      </w:r>
      <w:r w:rsidRPr="00927642">
        <w:rPr>
          <w:rFonts w:ascii="宋体" w:hAnsi="宋体" w:hint="eastAsia"/>
          <w:sz w:val="24"/>
        </w:rPr>
        <w:t>应能</w:t>
      </w:r>
      <w:r w:rsidRPr="00927642">
        <w:rPr>
          <w:rFonts w:ascii="宋体" w:hAnsi="宋体"/>
          <w:sz w:val="24"/>
        </w:rPr>
        <w:t>根据交通</w:t>
      </w:r>
      <w:r w:rsidRPr="00927642">
        <w:rPr>
          <w:rFonts w:ascii="宋体" w:hAnsi="宋体" w:hint="eastAsia"/>
          <w:sz w:val="24"/>
        </w:rPr>
        <w:t>流量</w:t>
      </w:r>
      <w:r w:rsidRPr="00927642">
        <w:rPr>
          <w:rFonts w:ascii="宋体" w:hAnsi="宋体"/>
          <w:sz w:val="24"/>
        </w:rPr>
        <w:t>、交通事件、车辆特征等各类数据</w:t>
      </w:r>
      <w:r w:rsidRPr="00927642">
        <w:rPr>
          <w:rFonts w:ascii="宋体" w:hAnsi="宋体" w:hint="eastAsia"/>
          <w:sz w:val="24"/>
        </w:rPr>
        <w:t>的</w:t>
      </w:r>
      <w:r w:rsidRPr="00927642">
        <w:rPr>
          <w:rFonts w:ascii="宋体" w:hAnsi="宋体"/>
          <w:sz w:val="24"/>
        </w:rPr>
        <w:t>业务特点，</w:t>
      </w:r>
      <w:r w:rsidRPr="00927642">
        <w:rPr>
          <w:rFonts w:ascii="宋体" w:hAnsi="宋体" w:hint="eastAsia"/>
          <w:sz w:val="24"/>
        </w:rPr>
        <w:t>进行</w:t>
      </w:r>
      <w:r w:rsidRPr="00927642">
        <w:rPr>
          <w:rFonts w:ascii="宋体" w:hAnsi="宋体"/>
          <w:sz w:val="24"/>
        </w:rPr>
        <w:t>各类数据</w:t>
      </w:r>
      <w:r w:rsidRPr="00927642">
        <w:rPr>
          <w:rFonts w:ascii="宋体" w:hAnsi="宋体" w:hint="eastAsia"/>
          <w:sz w:val="24"/>
        </w:rPr>
        <w:t>各个时段</w:t>
      </w:r>
      <w:r w:rsidRPr="00927642">
        <w:rPr>
          <w:rFonts w:ascii="宋体" w:hAnsi="宋体"/>
          <w:sz w:val="24"/>
        </w:rPr>
        <w:t>的</w:t>
      </w:r>
      <w:r w:rsidRPr="00927642">
        <w:rPr>
          <w:rFonts w:ascii="宋体" w:hAnsi="宋体" w:hint="eastAsia"/>
          <w:sz w:val="24"/>
        </w:rPr>
        <w:t>数据量趋势</w:t>
      </w:r>
      <w:r w:rsidRPr="00927642">
        <w:rPr>
          <w:rFonts w:ascii="宋体" w:hAnsi="宋体"/>
          <w:sz w:val="24"/>
        </w:rPr>
        <w:t>分析</w:t>
      </w:r>
      <w:r w:rsidRPr="00927642">
        <w:rPr>
          <w:rFonts w:ascii="宋体" w:hAnsi="宋体" w:hint="eastAsia"/>
          <w:sz w:val="24"/>
        </w:rPr>
        <w:t>，并进行</w:t>
      </w:r>
      <w:r w:rsidRPr="00927642">
        <w:rPr>
          <w:rFonts w:ascii="宋体" w:hAnsi="宋体"/>
          <w:sz w:val="24"/>
        </w:rPr>
        <w:t>丰富的展示</w:t>
      </w:r>
      <w:r>
        <w:rPr>
          <w:rFonts w:ascii="宋体" w:hAnsi="宋体" w:hint="eastAsia"/>
          <w:sz w:val="24"/>
        </w:rPr>
        <w:t>。</w:t>
      </w:r>
    </w:p>
    <w:p w:rsidR="00B46018" w:rsidRPr="00927642" w:rsidRDefault="00B46018" w:rsidP="00B46018">
      <w:pPr>
        <w:spacing w:line="360" w:lineRule="auto"/>
        <w:ind w:firstLineChars="200" w:firstLine="480"/>
        <w:rPr>
          <w:rFonts w:ascii="宋体" w:hAnsi="宋体" w:hint="eastAsia"/>
          <w:sz w:val="24"/>
        </w:rPr>
      </w:pPr>
      <w:r>
        <w:rPr>
          <w:rFonts w:ascii="宋体" w:hAnsi="宋体" w:hint="eastAsia"/>
          <w:sz w:val="24"/>
        </w:rPr>
        <w:t>平台可对各类数据</w:t>
      </w:r>
      <w:r w:rsidRPr="00927642">
        <w:rPr>
          <w:rFonts w:ascii="宋体" w:hAnsi="宋体" w:hint="eastAsia"/>
          <w:sz w:val="24"/>
        </w:rPr>
        <w:t>定义状态阈值，并以色块图的方式对各类数据进行状态实时监测预警，</w:t>
      </w:r>
      <w:r>
        <w:rPr>
          <w:rFonts w:ascii="宋体" w:hAnsi="宋体" w:hint="eastAsia"/>
          <w:sz w:val="24"/>
        </w:rPr>
        <w:t>需</w:t>
      </w:r>
      <w:r w:rsidRPr="00927642">
        <w:rPr>
          <w:rFonts w:ascii="宋体" w:hAnsi="宋体" w:hint="eastAsia"/>
          <w:sz w:val="24"/>
        </w:rPr>
        <w:t>用不同颜色表示数据的不同状态。还应提供按照支队辖区实现基于电子地图的各类数据的可视化实时监测预警。</w:t>
      </w:r>
    </w:p>
    <w:p w:rsidR="00B46018" w:rsidRPr="00927642" w:rsidRDefault="00B46018" w:rsidP="00B46018">
      <w:pPr>
        <w:spacing w:line="360" w:lineRule="auto"/>
        <w:ind w:firstLineChars="200" w:firstLine="480"/>
        <w:rPr>
          <w:rFonts w:ascii="宋体" w:hAnsi="宋体" w:hint="eastAsia"/>
          <w:sz w:val="24"/>
        </w:rPr>
      </w:pPr>
      <w:r w:rsidRPr="00927642">
        <w:rPr>
          <w:rFonts w:ascii="宋体" w:hAnsi="宋体" w:hint="eastAsia"/>
          <w:sz w:val="24"/>
        </w:rPr>
        <w:t>提供数据状态的趋势分析，能够按支队分析各类数据每周、每月的状态异常情况。</w:t>
      </w:r>
    </w:p>
    <w:p w:rsidR="00B46018" w:rsidRPr="00927642" w:rsidRDefault="00B46018" w:rsidP="00B46018">
      <w:pPr>
        <w:spacing w:line="360" w:lineRule="auto"/>
        <w:ind w:firstLineChars="200" w:firstLine="480"/>
        <w:rPr>
          <w:rFonts w:ascii="宋体" w:hAnsi="宋体" w:hint="eastAsia"/>
          <w:sz w:val="24"/>
        </w:rPr>
      </w:pPr>
      <w:r>
        <w:rPr>
          <w:rFonts w:ascii="宋体" w:hAnsi="宋体" w:hint="eastAsia"/>
          <w:sz w:val="24"/>
        </w:rPr>
        <w:t>数据状态</w:t>
      </w:r>
      <w:r w:rsidRPr="00927642">
        <w:rPr>
          <w:rFonts w:ascii="宋体" w:hAnsi="宋体" w:hint="eastAsia"/>
          <w:sz w:val="24"/>
        </w:rPr>
        <w:t>监测应充分结合地图开展应用，从宏观辖区到点位设备上提供数据状态监测。</w:t>
      </w:r>
    </w:p>
    <w:p w:rsidR="00B46018" w:rsidRPr="00927642" w:rsidRDefault="00B46018" w:rsidP="00B46018">
      <w:pPr>
        <w:spacing w:line="360" w:lineRule="auto"/>
        <w:ind w:firstLineChars="200" w:firstLine="480"/>
        <w:rPr>
          <w:rFonts w:ascii="宋体" w:hAnsi="宋体" w:hint="eastAsia"/>
          <w:sz w:val="24"/>
        </w:rPr>
      </w:pPr>
      <w:r>
        <w:rPr>
          <w:rFonts w:ascii="宋体" w:hAnsi="宋体" w:hint="eastAsia"/>
          <w:sz w:val="24"/>
        </w:rPr>
        <w:t>能够</w:t>
      </w:r>
      <w:r w:rsidRPr="00927642">
        <w:rPr>
          <w:rFonts w:ascii="宋体" w:hAnsi="宋体" w:hint="eastAsia"/>
          <w:sz w:val="24"/>
        </w:rPr>
        <w:t>提供数据评价服务，以实现对各支队用户和其它系统对各类数据的访问监测。</w:t>
      </w:r>
    </w:p>
    <w:p w:rsidR="00B46018" w:rsidRDefault="00B46018" w:rsidP="00B46018">
      <w:pPr>
        <w:spacing w:line="360" w:lineRule="auto"/>
        <w:ind w:firstLineChars="200" w:firstLine="480"/>
        <w:rPr>
          <w:rFonts w:ascii="宋体" w:hAnsi="宋体" w:hint="eastAsia"/>
          <w:sz w:val="24"/>
        </w:rPr>
      </w:pPr>
      <w:r>
        <w:rPr>
          <w:rFonts w:ascii="宋体" w:hAnsi="宋体" w:hint="eastAsia"/>
          <w:sz w:val="24"/>
        </w:rPr>
        <w:t>能够</w:t>
      </w:r>
      <w:r w:rsidRPr="00927642">
        <w:rPr>
          <w:rFonts w:ascii="宋体" w:hAnsi="宋体" w:hint="eastAsia"/>
          <w:sz w:val="24"/>
        </w:rPr>
        <w:t>给出各类数据推送的数据统计报告，</w:t>
      </w:r>
      <w:r>
        <w:rPr>
          <w:rFonts w:ascii="宋体" w:hAnsi="宋体" w:hint="eastAsia"/>
          <w:sz w:val="24"/>
        </w:rPr>
        <w:t>并能</w:t>
      </w:r>
      <w:r w:rsidRPr="00927642">
        <w:rPr>
          <w:rFonts w:ascii="宋体" w:hAnsi="宋体" w:hint="eastAsia"/>
          <w:sz w:val="24"/>
        </w:rPr>
        <w:t>结合地图进行展现。</w:t>
      </w:r>
    </w:p>
    <w:p w:rsidR="00B46018" w:rsidRPr="00BE7DB6" w:rsidRDefault="00B46018" w:rsidP="00B46018">
      <w:pPr>
        <w:spacing w:line="360" w:lineRule="auto"/>
        <w:ind w:firstLine="420"/>
        <w:rPr>
          <w:rFonts w:ascii="宋体" w:hAnsi="宋体" w:cs="仿宋_GB2312" w:hint="eastAsia"/>
          <w:kern w:val="0"/>
          <w:sz w:val="24"/>
        </w:rPr>
      </w:pPr>
      <w:r>
        <w:rPr>
          <w:rFonts w:ascii="宋体" w:hAnsi="宋体" w:cs="仿宋_GB2312" w:hint="eastAsia"/>
          <w:kern w:val="0"/>
          <w:sz w:val="24"/>
        </w:rPr>
        <w:t>投标方</w:t>
      </w:r>
      <w:r w:rsidRPr="00BE7DB6">
        <w:rPr>
          <w:rFonts w:ascii="宋体" w:hAnsi="宋体" w:cs="仿宋_GB2312" w:hint="eastAsia"/>
          <w:kern w:val="0"/>
          <w:sz w:val="24"/>
        </w:rPr>
        <w:t>应按上述</w:t>
      </w:r>
      <w:r>
        <w:rPr>
          <w:rFonts w:ascii="宋体" w:hAnsi="宋体" w:cs="仿宋_GB2312" w:hint="eastAsia"/>
          <w:kern w:val="0"/>
          <w:sz w:val="24"/>
        </w:rPr>
        <w:t>功能</w:t>
      </w:r>
      <w:r w:rsidRPr="00BE7DB6">
        <w:rPr>
          <w:rFonts w:ascii="宋体" w:hAnsi="宋体" w:cs="仿宋_GB2312" w:hint="eastAsia"/>
          <w:kern w:val="0"/>
          <w:sz w:val="24"/>
        </w:rPr>
        <w:t>要求</w:t>
      </w:r>
      <w:r>
        <w:rPr>
          <w:rFonts w:ascii="宋体" w:hAnsi="宋体" w:cs="仿宋_GB2312" w:hint="eastAsia"/>
          <w:kern w:val="0"/>
          <w:sz w:val="24"/>
        </w:rPr>
        <w:t>对图像数据处理、共享应用服务系统各功能模块</w:t>
      </w:r>
      <w:r w:rsidRPr="00BE7DB6">
        <w:rPr>
          <w:rFonts w:ascii="宋体" w:hAnsi="宋体" w:cs="仿宋_GB2312" w:hint="eastAsia"/>
          <w:kern w:val="0"/>
          <w:sz w:val="24"/>
        </w:rPr>
        <w:t>提供技术</w:t>
      </w:r>
      <w:r>
        <w:rPr>
          <w:rFonts w:ascii="宋体" w:hAnsi="宋体" w:cs="仿宋_GB2312" w:hint="eastAsia"/>
          <w:kern w:val="0"/>
          <w:sz w:val="24"/>
        </w:rPr>
        <w:t>架构、流程和详细的技术</w:t>
      </w:r>
      <w:r w:rsidRPr="00BE7DB6">
        <w:rPr>
          <w:rFonts w:ascii="宋体" w:hAnsi="宋体" w:cs="仿宋_GB2312" w:hint="eastAsia"/>
          <w:kern w:val="0"/>
          <w:sz w:val="24"/>
        </w:rPr>
        <w:t>方案。</w:t>
      </w:r>
    </w:p>
    <w:p w:rsidR="00B46018" w:rsidRPr="00391695" w:rsidRDefault="00B46018" w:rsidP="00B46018">
      <w:pPr>
        <w:tabs>
          <w:tab w:val="left" w:pos="210"/>
        </w:tabs>
        <w:autoSpaceDE w:val="0"/>
        <w:autoSpaceDN w:val="0"/>
        <w:adjustRightInd w:val="0"/>
        <w:spacing w:line="360" w:lineRule="auto"/>
        <w:ind w:firstLineChars="150" w:firstLine="360"/>
        <w:outlineLvl w:val="0"/>
        <w:rPr>
          <w:rFonts w:ascii="宋体" w:hAnsi="宋体"/>
          <w:sz w:val="24"/>
        </w:rPr>
      </w:pPr>
      <w:r w:rsidRPr="00391695">
        <w:rPr>
          <w:rFonts w:ascii="宋体" w:hAnsi="宋体" w:cs="仿宋_GB2312" w:hint="eastAsia"/>
          <w:kern w:val="0"/>
          <w:sz w:val="24"/>
        </w:rPr>
        <w:t>5、</w:t>
      </w:r>
      <w:r w:rsidRPr="00391695">
        <w:rPr>
          <w:rFonts w:ascii="宋体" w:hAnsi="宋体" w:hint="eastAsia"/>
          <w:sz w:val="24"/>
        </w:rPr>
        <w:t>超高清视频监控管理及存储系统功能要求</w:t>
      </w:r>
    </w:p>
    <w:p w:rsidR="00B46018" w:rsidRPr="00322963" w:rsidRDefault="00B46018" w:rsidP="00B46018">
      <w:pPr>
        <w:widowControl/>
        <w:spacing w:line="360" w:lineRule="auto"/>
        <w:ind w:firstLineChars="200" w:firstLine="480"/>
        <w:jc w:val="left"/>
        <w:rPr>
          <w:rFonts w:ascii="宋体" w:hAnsi="宋体" w:cs="仿宋_GB2312"/>
          <w:kern w:val="0"/>
          <w:sz w:val="24"/>
        </w:rPr>
      </w:pPr>
      <w:r w:rsidRPr="00322963">
        <w:rPr>
          <w:rFonts w:ascii="宋体" w:hAnsi="宋体" w:cs="仿宋_GB2312" w:hint="eastAsia"/>
          <w:kern w:val="0"/>
          <w:sz w:val="24"/>
        </w:rPr>
        <w:t>平台配置专用应用及存储设备</w:t>
      </w:r>
      <w:r>
        <w:rPr>
          <w:rFonts w:ascii="宋体" w:hAnsi="宋体" w:cs="仿宋_GB2312" w:hint="eastAsia"/>
          <w:kern w:val="0"/>
          <w:sz w:val="24"/>
        </w:rPr>
        <w:t>建立系统</w:t>
      </w:r>
      <w:r w:rsidRPr="00322963">
        <w:rPr>
          <w:rFonts w:ascii="宋体" w:hAnsi="宋体" w:cs="仿宋_GB2312" w:hint="eastAsia"/>
          <w:kern w:val="0"/>
          <w:sz w:val="24"/>
        </w:rPr>
        <w:t>对建设的20套超高清视频监控设备的视频资源进行单独管理。平台具备对实时及历史视频图像进行数码放大功能，以清晰查看图像细节；多画面查看时采用小码流传输，单画面放大时采用高码流传输 ；平台支持高画质码流与低画质码流的自动切换 。</w:t>
      </w:r>
    </w:p>
    <w:p w:rsidR="00B46018" w:rsidRPr="00F83EF9" w:rsidRDefault="00B46018" w:rsidP="00B46018">
      <w:pPr>
        <w:widowControl/>
        <w:spacing w:line="360" w:lineRule="auto"/>
        <w:ind w:firstLineChars="200" w:firstLine="480"/>
        <w:jc w:val="left"/>
        <w:rPr>
          <w:rFonts w:ascii="宋体" w:hAnsi="宋体" w:cs="仿宋_GB2312"/>
          <w:kern w:val="0"/>
          <w:sz w:val="24"/>
        </w:rPr>
      </w:pPr>
      <w:r>
        <w:rPr>
          <w:rFonts w:ascii="宋体" w:hAnsi="宋体" w:cs="仿宋_GB2312" w:hint="eastAsia"/>
          <w:kern w:val="0"/>
          <w:sz w:val="24"/>
        </w:rPr>
        <w:t>5.1、</w:t>
      </w:r>
      <w:r w:rsidRPr="00F83EF9">
        <w:rPr>
          <w:rFonts w:ascii="宋体" w:hAnsi="宋体" w:cs="仿宋_GB2312" w:hint="eastAsia"/>
          <w:kern w:val="0"/>
          <w:sz w:val="24"/>
        </w:rPr>
        <w:t>虚拟矩阵功能</w:t>
      </w:r>
    </w:p>
    <w:p w:rsidR="00B46018" w:rsidRPr="00F83EF9" w:rsidRDefault="00B46018" w:rsidP="00B46018">
      <w:pPr>
        <w:widowControl/>
        <w:spacing w:line="360" w:lineRule="auto"/>
        <w:ind w:firstLineChars="200" w:firstLine="480"/>
        <w:jc w:val="left"/>
        <w:rPr>
          <w:rFonts w:ascii="宋体" w:hAnsi="宋体" w:cs="仿宋_GB2312"/>
          <w:kern w:val="0"/>
          <w:sz w:val="24"/>
        </w:rPr>
      </w:pPr>
      <w:r w:rsidRPr="00F83EF9">
        <w:rPr>
          <w:rFonts w:ascii="宋体" w:hAnsi="宋体" w:cs="仿宋_GB2312" w:hint="eastAsia"/>
          <w:kern w:val="0"/>
          <w:sz w:val="24"/>
        </w:rPr>
        <w:t>系统必须是一个完全分布式虚拟矩阵系统（即可在整个系统内实现虚拟矩阵功能），在授权的前提下，任何操作员可在任何解码器或工作站上，切换/控制任何实时图像，回放任何记录的图像。</w:t>
      </w:r>
    </w:p>
    <w:p w:rsidR="00B46018" w:rsidRPr="00F83EF9" w:rsidRDefault="00B46018" w:rsidP="00B46018">
      <w:pPr>
        <w:widowControl/>
        <w:spacing w:line="360" w:lineRule="auto"/>
        <w:ind w:firstLineChars="200" w:firstLine="480"/>
        <w:jc w:val="left"/>
        <w:rPr>
          <w:rFonts w:ascii="宋体" w:hAnsi="宋体" w:cs="仿宋_GB2312"/>
          <w:kern w:val="0"/>
          <w:sz w:val="24"/>
        </w:rPr>
      </w:pPr>
      <w:r>
        <w:rPr>
          <w:rFonts w:ascii="宋体" w:hAnsi="宋体" w:cs="仿宋_GB2312" w:hint="eastAsia"/>
          <w:kern w:val="0"/>
          <w:sz w:val="24"/>
        </w:rPr>
        <w:t>5.</w:t>
      </w:r>
      <w:r w:rsidRPr="00F83EF9">
        <w:rPr>
          <w:rFonts w:ascii="宋体" w:hAnsi="宋体" w:cs="仿宋_GB2312" w:hint="eastAsia"/>
          <w:kern w:val="0"/>
          <w:sz w:val="24"/>
        </w:rPr>
        <w:t>2</w:t>
      </w:r>
      <w:r>
        <w:rPr>
          <w:rFonts w:ascii="宋体" w:hAnsi="宋体" w:cs="仿宋_GB2312" w:hint="eastAsia"/>
          <w:kern w:val="0"/>
          <w:sz w:val="24"/>
        </w:rPr>
        <w:t>、</w:t>
      </w:r>
      <w:r w:rsidRPr="00F83EF9">
        <w:rPr>
          <w:rFonts w:ascii="宋体" w:hAnsi="宋体" w:cs="仿宋_GB2312" w:hint="eastAsia"/>
          <w:kern w:val="0"/>
          <w:sz w:val="24"/>
        </w:rPr>
        <w:t>高清视频码流管理及智能调节</w:t>
      </w:r>
    </w:p>
    <w:p w:rsidR="00B46018" w:rsidRPr="00F83EF9" w:rsidRDefault="00B46018" w:rsidP="00B46018">
      <w:pPr>
        <w:widowControl/>
        <w:spacing w:line="360" w:lineRule="auto"/>
        <w:ind w:firstLineChars="200" w:firstLine="480"/>
        <w:jc w:val="left"/>
        <w:rPr>
          <w:rFonts w:ascii="宋体" w:hAnsi="宋体" w:cs="仿宋_GB2312"/>
          <w:kern w:val="0"/>
          <w:sz w:val="24"/>
        </w:rPr>
      </w:pPr>
      <w:r w:rsidRPr="00F83EF9">
        <w:rPr>
          <w:rFonts w:ascii="宋体" w:hAnsi="宋体" w:cs="仿宋_GB2312" w:hint="eastAsia"/>
          <w:kern w:val="0"/>
          <w:sz w:val="24"/>
        </w:rPr>
        <w:lastRenderedPageBreak/>
        <w:t>可以分别对每一路高清摄像机视频通道单独进行编码参数配置（视频流量、图像质量、帧率等）以及光学参数设置（光圈、曝光、焦距等）；更为重要的可以根据操作员对监视画面的操作（如由分割画面切换到单画面，</w:t>
      </w:r>
      <w:r w:rsidRPr="00B34D34">
        <w:rPr>
          <w:rFonts w:ascii="宋体" w:hAnsi="宋体" w:cs="仿宋_GB2312" w:hint="eastAsia"/>
          <w:kern w:val="0"/>
          <w:sz w:val="24"/>
        </w:rPr>
        <w:t>数码放大图像细节等）来自动在高画质主码流和低画质的子码流间进行切换，从而大大降低网络视频存储服务器NVR和客户端之间视频传输的带宽，以及有效降</w:t>
      </w:r>
      <w:r w:rsidRPr="00F83EF9">
        <w:rPr>
          <w:rFonts w:ascii="宋体" w:hAnsi="宋体" w:cs="仿宋_GB2312" w:hint="eastAsia"/>
          <w:kern w:val="0"/>
          <w:sz w:val="24"/>
        </w:rPr>
        <w:t>低显示超高清图像对客户端视频解码的硬件要求，并从而支持最多256路视频解码。</w:t>
      </w:r>
    </w:p>
    <w:p w:rsidR="00B46018" w:rsidRPr="006420E1" w:rsidRDefault="00B46018" w:rsidP="00B46018">
      <w:pPr>
        <w:widowControl/>
        <w:spacing w:line="360" w:lineRule="auto"/>
        <w:ind w:firstLineChars="200" w:firstLine="480"/>
        <w:jc w:val="left"/>
        <w:rPr>
          <w:rFonts w:ascii="宋体" w:hAnsi="宋体" w:cs="仿宋_GB2312"/>
          <w:kern w:val="0"/>
          <w:sz w:val="24"/>
        </w:rPr>
      </w:pPr>
      <w:r>
        <w:rPr>
          <w:rFonts w:ascii="宋体" w:hAnsi="宋体" w:cs="仿宋_GB2312" w:hint="eastAsia"/>
          <w:kern w:val="0"/>
          <w:sz w:val="24"/>
        </w:rPr>
        <w:t>5.</w:t>
      </w:r>
      <w:r w:rsidRPr="00F83EF9">
        <w:rPr>
          <w:rFonts w:ascii="宋体" w:hAnsi="宋体" w:cs="仿宋_GB2312" w:hint="eastAsia"/>
          <w:kern w:val="0"/>
          <w:sz w:val="24"/>
        </w:rPr>
        <w:t>3</w:t>
      </w:r>
      <w:r>
        <w:rPr>
          <w:rFonts w:ascii="宋体" w:hAnsi="宋体" w:cs="仿宋_GB2312" w:hint="eastAsia"/>
          <w:kern w:val="0"/>
          <w:sz w:val="24"/>
        </w:rPr>
        <w:t>、</w:t>
      </w:r>
      <w:r w:rsidRPr="00F83EF9">
        <w:rPr>
          <w:rFonts w:ascii="宋体" w:hAnsi="宋体" w:cs="仿宋_GB2312" w:hint="eastAsia"/>
          <w:kern w:val="0"/>
          <w:sz w:val="24"/>
        </w:rPr>
        <w:t>系统应该支持在同一界面上同时实时显示、PTZ控制、存储回放以及视频存储。各种对视频流的操作互不影响，</w:t>
      </w:r>
      <w:r w:rsidRPr="006420E1">
        <w:rPr>
          <w:rFonts w:ascii="宋体" w:hAnsi="宋体" w:cs="仿宋_GB2312" w:hint="eastAsia"/>
          <w:kern w:val="0"/>
          <w:sz w:val="24"/>
        </w:rPr>
        <w:t>在实时显示某路摄像机图像时，应能够同时记录该图像和回放该摄像机记录的图像。</w:t>
      </w:r>
    </w:p>
    <w:p w:rsidR="00B46018" w:rsidRDefault="00B46018" w:rsidP="00B46018">
      <w:pPr>
        <w:widowControl/>
        <w:spacing w:line="360" w:lineRule="auto"/>
        <w:ind w:firstLineChars="200" w:firstLine="480"/>
        <w:jc w:val="left"/>
        <w:rPr>
          <w:rFonts w:ascii="宋体" w:hAnsi="宋体" w:cs="仿宋_GB2312" w:hint="eastAsia"/>
          <w:kern w:val="0"/>
          <w:sz w:val="24"/>
        </w:rPr>
      </w:pPr>
      <w:r>
        <w:rPr>
          <w:rFonts w:ascii="宋体" w:hAnsi="宋体" w:cs="仿宋_GB2312" w:hint="eastAsia"/>
          <w:kern w:val="0"/>
          <w:sz w:val="24"/>
        </w:rPr>
        <w:t>5.4、</w:t>
      </w:r>
      <w:r w:rsidRPr="006420E1">
        <w:rPr>
          <w:rFonts w:ascii="宋体" w:hAnsi="宋体" w:cs="仿宋_GB2312" w:hint="eastAsia"/>
          <w:kern w:val="0"/>
          <w:sz w:val="24"/>
        </w:rPr>
        <w:t>软件控制电动变焦和聚焦</w:t>
      </w:r>
    </w:p>
    <w:p w:rsidR="00B46018" w:rsidRPr="006420E1" w:rsidRDefault="00B46018" w:rsidP="00B46018">
      <w:pPr>
        <w:widowControl/>
        <w:spacing w:line="360" w:lineRule="auto"/>
        <w:ind w:firstLineChars="200" w:firstLine="480"/>
        <w:jc w:val="left"/>
        <w:rPr>
          <w:rFonts w:ascii="宋体" w:hAnsi="宋体" w:cs="仿宋_GB2312"/>
          <w:kern w:val="0"/>
          <w:sz w:val="24"/>
        </w:rPr>
      </w:pPr>
      <w:r w:rsidRPr="006420E1">
        <w:rPr>
          <w:rFonts w:ascii="宋体" w:hAnsi="宋体" w:cs="仿宋_GB2312" w:hint="eastAsia"/>
          <w:kern w:val="0"/>
          <w:sz w:val="24"/>
        </w:rPr>
        <w:t>通过软件界面即可操作自动聚焦效果，还可提供软件控制聚焦微调功能。</w:t>
      </w:r>
    </w:p>
    <w:p w:rsidR="00B46018" w:rsidRPr="006420E1" w:rsidRDefault="00B46018" w:rsidP="00B46018">
      <w:pPr>
        <w:widowControl/>
        <w:spacing w:line="360" w:lineRule="auto"/>
        <w:ind w:firstLineChars="200" w:firstLine="480"/>
        <w:jc w:val="left"/>
        <w:rPr>
          <w:rFonts w:ascii="宋体" w:hAnsi="宋体" w:cs="仿宋_GB2312"/>
          <w:kern w:val="0"/>
          <w:sz w:val="24"/>
        </w:rPr>
      </w:pPr>
      <w:r>
        <w:rPr>
          <w:rFonts w:ascii="宋体" w:hAnsi="宋体" w:cs="仿宋_GB2312" w:hint="eastAsia"/>
          <w:kern w:val="0"/>
          <w:sz w:val="24"/>
        </w:rPr>
        <w:t>5.5、</w:t>
      </w:r>
      <w:r w:rsidRPr="006420E1">
        <w:rPr>
          <w:rFonts w:ascii="宋体" w:hAnsi="宋体" w:cs="仿宋_GB2312" w:hint="eastAsia"/>
          <w:kern w:val="0"/>
          <w:sz w:val="24"/>
        </w:rPr>
        <w:t>字符叠加</w:t>
      </w:r>
    </w:p>
    <w:p w:rsidR="00B46018" w:rsidRPr="006420E1" w:rsidRDefault="00B46018" w:rsidP="00B46018">
      <w:pPr>
        <w:widowControl/>
        <w:spacing w:line="360" w:lineRule="auto"/>
        <w:ind w:firstLineChars="200" w:firstLine="480"/>
        <w:jc w:val="left"/>
        <w:rPr>
          <w:rFonts w:ascii="宋体" w:hAnsi="宋体" w:cs="仿宋_GB2312"/>
          <w:kern w:val="0"/>
          <w:sz w:val="24"/>
        </w:rPr>
      </w:pPr>
      <w:r w:rsidRPr="006420E1">
        <w:rPr>
          <w:rFonts w:ascii="宋体" w:hAnsi="宋体" w:cs="仿宋_GB2312" w:hint="eastAsia"/>
          <w:kern w:val="0"/>
          <w:sz w:val="24"/>
        </w:rPr>
        <w:t>对所有摄像机的图像进行存储和显示时都进行字符叠加，叠加的字符包括：摄像机编号、位置信息、移动侦测等信息（可显示中文及英文字符）。</w:t>
      </w:r>
    </w:p>
    <w:p w:rsidR="00B46018" w:rsidRPr="006420E1" w:rsidRDefault="00B46018" w:rsidP="00B46018">
      <w:pPr>
        <w:widowControl/>
        <w:spacing w:line="360" w:lineRule="auto"/>
        <w:ind w:firstLineChars="200" w:firstLine="480"/>
        <w:jc w:val="left"/>
        <w:rPr>
          <w:rFonts w:ascii="宋体" w:hAnsi="宋体" w:cs="仿宋_GB2312"/>
          <w:kern w:val="0"/>
          <w:sz w:val="24"/>
        </w:rPr>
      </w:pPr>
      <w:r>
        <w:rPr>
          <w:rFonts w:ascii="宋体" w:hAnsi="宋体" w:cs="仿宋_GB2312" w:hint="eastAsia"/>
          <w:kern w:val="0"/>
          <w:sz w:val="24"/>
        </w:rPr>
        <w:t>5.6、</w:t>
      </w:r>
      <w:r w:rsidRPr="006420E1">
        <w:rPr>
          <w:rFonts w:ascii="宋体" w:hAnsi="宋体" w:cs="仿宋_GB2312" w:hint="eastAsia"/>
          <w:kern w:val="0"/>
          <w:sz w:val="24"/>
        </w:rPr>
        <w:t>图像分割</w:t>
      </w:r>
    </w:p>
    <w:p w:rsidR="00B46018" w:rsidRPr="006420E1" w:rsidRDefault="00B46018" w:rsidP="00B46018">
      <w:pPr>
        <w:widowControl/>
        <w:spacing w:line="360" w:lineRule="auto"/>
        <w:ind w:firstLineChars="200" w:firstLine="480"/>
        <w:jc w:val="left"/>
        <w:rPr>
          <w:rFonts w:ascii="宋体" w:hAnsi="宋体" w:cs="仿宋_GB2312"/>
          <w:kern w:val="0"/>
          <w:sz w:val="24"/>
        </w:rPr>
      </w:pPr>
      <w:r>
        <w:rPr>
          <w:rFonts w:ascii="宋体" w:hAnsi="宋体" w:cs="仿宋_GB2312" w:hint="eastAsia"/>
          <w:kern w:val="0"/>
          <w:sz w:val="24"/>
        </w:rPr>
        <w:t>可自由对客户端的视频图像查看界面进行单画面、四画面、九画面</w:t>
      </w:r>
      <w:r w:rsidRPr="006420E1">
        <w:rPr>
          <w:rFonts w:ascii="宋体" w:hAnsi="宋体" w:cs="仿宋_GB2312" w:hint="eastAsia"/>
          <w:kern w:val="0"/>
          <w:sz w:val="24"/>
        </w:rPr>
        <w:t>等分割方式，最大可支持8x8画面分割。同时还可支持用户对画面分割方式的任意设定和布局。</w:t>
      </w:r>
    </w:p>
    <w:p w:rsidR="00B46018" w:rsidRPr="006420E1" w:rsidRDefault="00B46018" w:rsidP="00B46018">
      <w:pPr>
        <w:widowControl/>
        <w:spacing w:line="360" w:lineRule="auto"/>
        <w:ind w:firstLineChars="200" w:firstLine="480"/>
        <w:jc w:val="left"/>
        <w:rPr>
          <w:rFonts w:ascii="宋体" w:hAnsi="宋体" w:cs="仿宋_GB2312"/>
          <w:kern w:val="0"/>
          <w:sz w:val="24"/>
        </w:rPr>
      </w:pPr>
      <w:r>
        <w:rPr>
          <w:rFonts w:ascii="宋体" w:hAnsi="宋体" w:cs="仿宋_GB2312" w:hint="eastAsia"/>
          <w:kern w:val="0"/>
          <w:sz w:val="24"/>
        </w:rPr>
        <w:t>5.7、</w:t>
      </w:r>
      <w:r w:rsidRPr="006420E1">
        <w:rPr>
          <w:rFonts w:ascii="宋体" w:hAnsi="宋体" w:cs="仿宋_GB2312" w:hint="eastAsia"/>
          <w:kern w:val="0"/>
          <w:sz w:val="24"/>
        </w:rPr>
        <w:t>根据突发事件以及实际应用需要，系统支持在发生突发事件时以一个高帧率的码流进行存储，而平时正常运行时则以一个较低帧率的码流进行存储。</w:t>
      </w:r>
    </w:p>
    <w:p w:rsidR="00B46018" w:rsidRPr="006420E1" w:rsidRDefault="00B46018" w:rsidP="00B46018">
      <w:pPr>
        <w:widowControl/>
        <w:spacing w:line="360" w:lineRule="auto"/>
        <w:ind w:firstLineChars="200" w:firstLine="480"/>
        <w:jc w:val="left"/>
        <w:rPr>
          <w:rFonts w:ascii="宋体" w:hAnsi="宋体" w:cs="仿宋_GB2312"/>
          <w:kern w:val="0"/>
          <w:sz w:val="24"/>
        </w:rPr>
      </w:pPr>
      <w:r>
        <w:rPr>
          <w:rFonts w:ascii="宋体" w:hAnsi="宋体" w:cs="仿宋_GB2312" w:hint="eastAsia"/>
          <w:kern w:val="0"/>
          <w:sz w:val="24"/>
        </w:rPr>
        <w:t>5.8、</w:t>
      </w:r>
      <w:r w:rsidRPr="006420E1">
        <w:rPr>
          <w:rFonts w:ascii="宋体" w:hAnsi="宋体" w:cs="仿宋_GB2312" w:hint="eastAsia"/>
          <w:kern w:val="0"/>
          <w:sz w:val="24"/>
        </w:rPr>
        <w:t>视频精简</w:t>
      </w:r>
    </w:p>
    <w:p w:rsidR="00B46018" w:rsidRPr="00F83EF9" w:rsidRDefault="00B46018" w:rsidP="00B46018">
      <w:pPr>
        <w:widowControl/>
        <w:spacing w:line="360" w:lineRule="auto"/>
        <w:ind w:firstLineChars="200" w:firstLine="480"/>
        <w:jc w:val="left"/>
        <w:rPr>
          <w:rFonts w:ascii="宋体" w:hAnsi="宋体" w:cs="仿宋_GB2312"/>
          <w:kern w:val="0"/>
          <w:sz w:val="24"/>
        </w:rPr>
      </w:pPr>
      <w:r w:rsidRPr="006420E1">
        <w:rPr>
          <w:rFonts w:ascii="宋体" w:hAnsi="宋体" w:cs="仿宋_GB2312" w:hint="eastAsia"/>
          <w:kern w:val="0"/>
          <w:sz w:val="24"/>
        </w:rPr>
        <w:t>可以对每路摄像机视频存储录像</w:t>
      </w:r>
      <w:r w:rsidRPr="00F83EF9">
        <w:rPr>
          <w:rFonts w:ascii="宋体" w:hAnsi="宋体" w:cs="仿宋_GB2312" w:hint="eastAsia"/>
          <w:kern w:val="0"/>
          <w:sz w:val="24"/>
        </w:rPr>
        <w:t>设定一定时间后（如几天或几周后）对录像视频进行精简（如抽帧等方式）从而可以减少视频录像的存储空间要求，或者在有限的存储空间内实现更长的存储时间。</w:t>
      </w:r>
    </w:p>
    <w:p w:rsidR="00B46018" w:rsidRPr="00F83EF9" w:rsidRDefault="00B46018" w:rsidP="00B46018">
      <w:pPr>
        <w:widowControl/>
        <w:spacing w:line="360" w:lineRule="auto"/>
        <w:ind w:firstLineChars="200" w:firstLine="480"/>
        <w:jc w:val="left"/>
        <w:rPr>
          <w:rFonts w:ascii="宋体" w:hAnsi="宋体" w:cs="仿宋_GB2312"/>
          <w:kern w:val="0"/>
          <w:sz w:val="24"/>
        </w:rPr>
      </w:pPr>
      <w:r>
        <w:rPr>
          <w:rFonts w:ascii="宋体" w:hAnsi="宋体" w:cs="仿宋_GB2312" w:hint="eastAsia"/>
          <w:kern w:val="0"/>
          <w:sz w:val="24"/>
        </w:rPr>
        <w:t>5.</w:t>
      </w:r>
      <w:r w:rsidRPr="00F83EF9">
        <w:rPr>
          <w:rFonts w:ascii="宋体" w:hAnsi="宋体" w:cs="仿宋_GB2312" w:hint="eastAsia"/>
          <w:kern w:val="0"/>
          <w:sz w:val="24"/>
        </w:rPr>
        <w:t>9</w:t>
      </w:r>
      <w:r>
        <w:rPr>
          <w:rFonts w:ascii="宋体" w:hAnsi="宋体" w:cs="仿宋_GB2312" w:hint="eastAsia"/>
          <w:kern w:val="0"/>
          <w:sz w:val="24"/>
        </w:rPr>
        <w:t>、</w:t>
      </w:r>
      <w:r w:rsidRPr="00F83EF9">
        <w:rPr>
          <w:rFonts w:ascii="宋体" w:hAnsi="宋体" w:cs="仿宋_GB2312" w:hint="eastAsia"/>
          <w:kern w:val="0"/>
          <w:sz w:val="24"/>
        </w:rPr>
        <w:t>定时离线备份</w:t>
      </w:r>
    </w:p>
    <w:p w:rsidR="00B46018" w:rsidRPr="006420E1" w:rsidRDefault="00B46018" w:rsidP="00B46018">
      <w:pPr>
        <w:widowControl/>
        <w:spacing w:line="360" w:lineRule="auto"/>
        <w:ind w:firstLineChars="200" w:firstLine="480"/>
        <w:jc w:val="left"/>
        <w:rPr>
          <w:rFonts w:ascii="宋体" w:hAnsi="宋体" w:cs="仿宋_GB2312"/>
          <w:kern w:val="0"/>
          <w:sz w:val="24"/>
        </w:rPr>
      </w:pPr>
      <w:r w:rsidRPr="00F83EF9">
        <w:rPr>
          <w:rFonts w:ascii="宋体" w:hAnsi="宋体" w:cs="仿宋_GB2312" w:hint="eastAsia"/>
          <w:kern w:val="0"/>
          <w:sz w:val="24"/>
        </w:rPr>
        <w:t>系统可对那些重点视频的录像设定自动备份策</w:t>
      </w:r>
      <w:r w:rsidRPr="006420E1">
        <w:rPr>
          <w:rFonts w:ascii="宋体" w:hAnsi="宋体" w:cs="仿宋_GB2312" w:hint="eastAsia"/>
          <w:kern w:val="0"/>
          <w:sz w:val="24"/>
        </w:rPr>
        <w:t>略，并可以选择自动备份的起始时间，例如在夜间网络并不繁忙的时刻启动自动备份。该备份可以是本地某个文件目录或者是网络上某个文件目录或NAS。</w:t>
      </w:r>
    </w:p>
    <w:p w:rsidR="00B46018" w:rsidRPr="006420E1" w:rsidRDefault="00B46018" w:rsidP="00B46018">
      <w:pPr>
        <w:widowControl/>
        <w:spacing w:line="360" w:lineRule="auto"/>
        <w:ind w:firstLineChars="200" w:firstLine="480"/>
        <w:jc w:val="left"/>
        <w:rPr>
          <w:rFonts w:ascii="宋体" w:hAnsi="宋体" w:cs="仿宋_GB2312"/>
          <w:kern w:val="0"/>
          <w:sz w:val="24"/>
        </w:rPr>
      </w:pPr>
      <w:r>
        <w:rPr>
          <w:rFonts w:ascii="宋体" w:hAnsi="宋体" w:cs="仿宋_GB2312" w:hint="eastAsia"/>
          <w:kern w:val="0"/>
          <w:sz w:val="24"/>
        </w:rPr>
        <w:lastRenderedPageBreak/>
        <w:t>5.</w:t>
      </w:r>
      <w:r w:rsidRPr="006420E1">
        <w:rPr>
          <w:rFonts w:ascii="宋体" w:hAnsi="宋体" w:cs="仿宋_GB2312" w:hint="eastAsia"/>
          <w:kern w:val="0"/>
          <w:sz w:val="24"/>
        </w:rPr>
        <w:t>10</w:t>
      </w:r>
      <w:r>
        <w:rPr>
          <w:rFonts w:ascii="宋体" w:hAnsi="宋体" w:cs="仿宋_GB2312" w:hint="eastAsia"/>
          <w:kern w:val="0"/>
          <w:sz w:val="24"/>
        </w:rPr>
        <w:t>、</w:t>
      </w:r>
      <w:r w:rsidRPr="006420E1">
        <w:rPr>
          <w:rFonts w:ascii="宋体" w:hAnsi="宋体" w:cs="仿宋_GB2312" w:hint="eastAsia"/>
          <w:kern w:val="0"/>
          <w:sz w:val="24"/>
        </w:rPr>
        <w:t>系统支持I/O联动，并且实现任意摄像机的I/O口可以其它任意摄像机的I/O口或报警事件关联。并且系统还需支持网络I/O盒，实现更为灵活和更大容量的I/O口联动需求。</w:t>
      </w:r>
    </w:p>
    <w:p w:rsidR="00B46018" w:rsidRPr="006420E1" w:rsidRDefault="00B46018" w:rsidP="00B46018">
      <w:pPr>
        <w:widowControl/>
        <w:spacing w:line="360" w:lineRule="auto"/>
        <w:ind w:firstLineChars="200" w:firstLine="480"/>
        <w:jc w:val="left"/>
        <w:rPr>
          <w:rFonts w:ascii="宋体" w:hAnsi="宋体" w:cs="仿宋_GB2312"/>
          <w:kern w:val="0"/>
          <w:sz w:val="24"/>
        </w:rPr>
      </w:pPr>
      <w:r>
        <w:rPr>
          <w:rFonts w:ascii="宋体" w:hAnsi="宋体" w:cs="仿宋_GB2312" w:hint="eastAsia"/>
          <w:kern w:val="0"/>
          <w:sz w:val="24"/>
        </w:rPr>
        <w:t>5.</w:t>
      </w:r>
      <w:r w:rsidRPr="006420E1">
        <w:rPr>
          <w:rFonts w:ascii="宋体" w:hAnsi="宋体" w:cs="仿宋_GB2312" w:hint="eastAsia"/>
          <w:kern w:val="0"/>
          <w:sz w:val="24"/>
        </w:rPr>
        <w:t>11</w:t>
      </w:r>
      <w:r>
        <w:rPr>
          <w:rFonts w:ascii="宋体" w:hAnsi="宋体" w:cs="仿宋_GB2312" w:hint="eastAsia"/>
          <w:kern w:val="0"/>
          <w:sz w:val="24"/>
        </w:rPr>
        <w:t>、</w:t>
      </w:r>
      <w:r w:rsidRPr="006420E1">
        <w:rPr>
          <w:rFonts w:ascii="宋体" w:hAnsi="宋体" w:cs="仿宋_GB2312" w:hint="eastAsia"/>
          <w:kern w:val="0"/>
          <w:sz w:val="24"/>
        </w:rPr>
        <w:t>系统支持双向音频，并可实现任意摄像机的音频可以与其他任意摄像机的视频相同步。</w:t>
      </w:r>
    </w:p>
    <w:p w:rsidR="00B46018" w:rsidRPr="00F83EF9" w:rsidRDefault="00B46018" w:rsidP="00B46018">
      <w:pPr>
        <w:widowControl/>
        <w:spacing w:line="360" w:lineRule="auto"/>
        <w:ind w:firstLineChars="200" w:firstLine="480"/>
        <w:jc w:val="left"/>
        <w:rPr>
          <w:rFonts w:ascii="宋体" w:hAnsi="宋体" w:cs="仿宋_GB2312"/>
          <w:kern w:val="0"/>
          <w:sz w:val="24"/>
        </w:rPr>
      </w:pPr>
      <w:r>
        <w:rPr>
          <w:rFonts w:ascii="宋体" w:hAnsi="宋体" w:cs="仿宋_GB2312" w:hint="eastAsia"/>
          <w:kern w:val="0"/>
          <w:sz w:val="24"/>
        </w:rPr>
        <w:t>5.</w:t>
      </w:r>
      <w:r w:rsidRPr="006420E1">
        <w:rPr>
          <w:rFonts w:ascii="宋体" w:hAnsi="宋体" w:cs="仿宋_GB2312" w:hint="eastAsia"/>
          <w:kern w:val="0"/>
          <w:sz w:val="24"/>
        </w:rPr>
        <w:t>12</w:t>
      </w:r>
      <w:r>
        <w:rPr>
          <w:rFonts w:ascii="宋体" w:hAnsi="宋体" w:cs="仿宋_GB2312" w:hint="eastAsia"/>
          <w:kern w:val="0"/>
          <w:sz w:val="24"/>
        </w:rPr>
        <w:t>、</w:t>
      </w:r>
      <w:r w:rsidRPr="006420E1">
        <w:rPr>
          <w:rFonts w:ascii="宋体" w:hAnsi="宋体" w:cs="仿宋_GB2312" w:hint="eastAsia"/>
          <w:kern w:val="0"/>
          <w:sz w:val="24"/>
        </w:rPr>
        <w:t>针对高清视频图像依然可以</w:t>
      </w:r>
      <w:r w:rsidRPr="00F83EF9">
        <w:rPr>
          <w:rFonts w:ascii="宋体" w:hAnsi="宋体" w:cs="仿宋_GB2312" w:hint="eastAsia"/>
          <w:kern w:val="0"/>
          <w:sz w:val="24"/>
        </w:rPr>
        <w:t>实现流畅的录像回放，随意拖动时间轴进行回放时不可以导致系统死机。系统也支持逐帧前进或后退播放来详细查看录像。</w:t>
      </w:r>
    </w:p>
    <w:p w:rsidR="00B46018" w:rsidRPr="00F83EF9" w:rsidRDefault="00B46018" w:rsidP="00B46018">
      <w:pPr>
        <w:widowControl/>
        <w:spacing w:line="360" w:lineRule="auto"/>
        <w:ind w:firstLineChars="200" w:firstLine="480"/>
        <w:jc w:val="left"/>
        <w:rPr>
          <w:rFonts w:ascii="宋体" w:hAnsi="宋体" w:cs="仿宋_GB2312"/>
          <w:kern w:val="0"/>
          <w:sz w:val="24"/>
        </w:rPr>
      </w:pPr>
      <w:r>
        <w:rPr>
          <w:rFonts w:ascii="宋体" w:hAnsi="宋体" w:cs="仿宋_GB2312" w:hint="eastAsia"/>
          <w:kern w:val="0"/>
          <w:sz w:val="24"/>
        </w:rPr>
        <w:t>5.</w:t>
      </w:r>
      <w:r w:rsidRPr="00F83EF9">
        <w:rPr>
          <w:rFonts w:ascii="宋体" w:hAnsi="宋体" w:cs="仿宋_GB2312" w:hint="eastAsia"/>
          <w:kern w:val="0"/>
          <w:sz w:val="24"/>
        </w:rPr>
        <w:t>13</w:t>
      </w:r>
      <w:r>
        <w:rPr>
          <w:rFonts w:ascii="宋体" w:hAnsi="宋体" w:cs="仿宋_GB2312" w:hint="eastAsia"/>
          <w:kern w:val="0"/>
          <w:sz w:val="24"/>
        </w:rPr>
        <w:t>、具备快速</w:t>
      </w:r>
      <w:r w:rsidRPr="00F83EF9">
        <w:rPr>
          <w:rFonts w:ascii="宋体" w:hAnsi="宋体" w:cs="仿宋_GB2312" w:hint="eastAsia"/>
          <w:kern w:val="0"/>
          <w:sz w:val="24"/>
        </w:rPr>
        <w:t>录像检索功能，支持在数秒之内根据各种条件，包括时间、移动侦测、报警等信息查找到相应录像。</w:t>
      </w:r>
    </w:p>
    <w:p w:rsidR="00B46018" w:rsidRPr="006420E1" w:rsidRDefault="00B46018" w:rsidP="00B46018">
      <w:pPr>
        <w:widowControl/>
        <w:spacing w:line="360" w:lineRule="auto"/>
        <w:ind w:firstLineChars="200" w:firstLine="480"/>
        <w:jc w:val="left"/>
        <w:rPr>
          <w:rFonts w:ascii="宋体" w:hAnsi="宋体" w:cs="仿宋_GB2312"/>
          <w:kern w:val="0"/>
          <w:sz w:val="24"/>
        </w:rPr>
      </w:pPr>
      <w:r>
        <w:rPr>
          <w:rFonts w:ascii="宋体" w:hAnsi="宋体" w:cs="仿宋_GB2312" w:hint="eastAsia"/>
          <w:kern w:val="0"/>
          <w:sz w:val="24"/>
        </w:rPr>
        <w:t>5.</w:t>
      </w:r>
      <w:r w:rsidRPr="00F83EF9">
        <w:rPr>
          <w:rFonts w:ascii="宋体" w:hAnsi="宋体" w:cs="仿宋_GB2312" w:hint="eastAsia"/>
          <w:kern w:val="0"/>
          <w:sz w:val="24"/>
        </w:rPr>
        <w:t>14</w:t>
      </w:r>
      <w:r>
        <w:rPr>
          <w:rFonts w:ascii="宋体" w:hAnsi="宋体" w:cs="仿宋_GB2312" w:hint="eastAsia"/>
          <w:kern w:val="0"/>
          <w:sz w:val="24"/>
        </w:rPr>
        <w:t>、</w:t>
      </w:r>
      <w:r w:rsidRPr="00F83EF9">
        <w:rPr>
          <w:rFonts w:ascii="宋体" w:hAnsi="宋体" w:cs="仿宋_GB2312" w:hint="eastAsia"/>
          <w:kern w:val="0"/>
          <w:sz w:val="24"/>
        </w:rPr>
        <w:t>视频存储系统由网络视频录像服务器（NVR）、磁盘阵列组成。</w:t>
      </w:r>
      <w:r w:rsidRPr="006420E1">
        <w:rPr>
          <w:rFonts w:ascii="宋体" w:hAnsi="宋体" w:cs="仿宋_GB2312" w:hint="eastAsia"/>
          <w:kern w:val="0"/>
          <w:sz w:val="24"/>
        </w:rPr>
        <w:t>每台NVR支持256Mbps码流带宽的接入和码流存储。存储结构采用集中的方式，相对集中便于主要监控中心的可独立运行，便于管理及维护，NVR前置本地存储可有效减少各用户间的录像及回放的网络数据流量，降低网络带来的系统风险。</w:t>
      </w:r>
    </w:p>
    <w:p w:rsidR="00B46018" w:rsidRPr="006420E1" w:rsidRDefault="00B46018" w:rsidP="00B46018">
      <w:pPr>
        <w:widowControl/>
        <w:spacing w:line="360" w:lineRule="auto"/>
        <w:ind w:firstLineChars="200" w:firstLine="480"/>
        <w:jc w:val="left"/>
        <w:rPr>
          <w:rFonts w:ascii="宋体" w:hAnsi="宋体" w:cs="仿宋_GB2312"/>
          <w:kern w:val="0"/>
          <w:sz w:val="24"/>
        </w:rPr>
      </w:pPr>
      <w:r>
        <w:rPr>
          <w:rFonts w:ascii="宋体" w:hAnsi="宋体" w:cs="仿宋_GB2312" w:hint="eastAsia"/>
          <w:kern w:val="0"/>
          <w:sz w:val="24"/>
        </w:rPr>
        <w:t>5.</w:t>
      </w:r>
      <w:r w:rsidRPr="006420E1">
        <w:rPr>
          <w:rFonts w:ascii="宋体" w:hAnsi="宋体" w:cs="仿宋_GB2312" w:hint="eastAsia"/>
          <w:kern w:val="0"/>
          <w:sz w:val="24"/>
        </w:rPr>
        <w:t>15</w:t>
      </w:r>
      <w:r>
        <w:rPr>
          <w:rFonts w:ascii="宋体" w:hAnsi="宋体" w:cs="仿宋_GB2312" w:hint="eastAsia"/>
          <w:kern w:val="0"/>
          <w:sz w:val="24"/>
        </w:rPr>
        <w:t>、</w:t>
      </w:r>
      <w:r w:rsidRPr="006420E1">
        <w:rPr>
          <w:rFonts w:ascii="宋体" w:hAnsi="宋体" w:cs="仿宋_GB2312" w:hint="eastAsia"/>
          <w:kern w:val="0"/>
          <w:sz w:val="24"/>
        </w:rPr>
        <w:t>系统中网络视频存储服务器NVR共同组成一个完</w:t>
      </w:r>
      <w:r w:rsidRPr="00F83EF9">
        <w:rPr>
          <w:rFonts w:ascii="宋体" w:hAnsi="宋体" w:cs="仿宋_GB2312" w:hint="eastAsia"/>
          <w:kern w:val="0"/>
          <w:sz w:val="24"/>
        </w:rPr>
        <w:t>全分布式的集群网络，并实时同步包含各种配置信息在内的数据库信息，从而在</w:t>
      </w:r>
      <w:r w:rsidRPr="006420E1">
        <w:rPr>
          <w:rFonts w:ascii="宋体" w:hAnsi="宋体" w:cs="仿宋_GB2312" w:hint="eastAsia"/>
          <w:kern w:val="0"/>
          <w:sz w:val="24"/>
        </w:rPr>
        <w:t>任意设备宕机之后都可以有其他NVR进行接管，并且在故障恢复后无需手动操作即可立即更新至整个系统的最新状态。</w:t>
      </w:r>
    </w:p>
    <w:p w:rsidR="00B46018" w:rsidRPr="006420E1" w:rsidRDefault="00B46018" w:rsidP="00B46018">
      <w:pPr>
        <w:widowControl/>
        <w:spacing w:line="360" w:lineRule="auto"/>
        <w:ind w:firstLineChars="200" w:firstLine="480"/>
        <w:jc w:val="left"/>
        <w:rPr>
          <w:rFonts w:ascii="宋体" w:hAnsi="宋体" w:cs="仿宋_GB2312"/>
          <w:kern w:val="0"/>
          <w:sz w:val="24"/>
        </w:rPr>
      </w:pPr>
      <w:r>
        <w:rPr>
          <w:rFonts w:ascii="宋体" w:hAnsi="宋体" w:cs="仿宋_GB2312" w:hint="eastAsia"/>
          <w:kern w:val="0"/>
          <w:sz w:val="24"/>
        </w:rPr>
        <w:t>5.</w:t>
      </w:r>
      <w:r w:rsidRPr="006420E1">
        <w:rPr>
          <w:rFonts w:ascii="宋体" w:hAnsi="宋体" w:cs="仿宋_GB2312" w:hint="eastAsia"/>
          <w:kern w:val="0"/>
          <w:sz w:val="24"/>
        </w:rPr>
        <w:t>16</w:t>
      </w:r>
      <w:r>
        <w:rPr>
          <w:rFonts w:ascii="宋体" w:hAnsi="宋体" w:cs="仿宋_GB2312" w:hint="eastAsia"/>
          <w:kern w:val="0"/>
          <w:sz w:val="24"/>
        </w:rPr>
        <w:t>、</w:t>
      </w:r>
      <w:r w:rsidRPr="006420E1">
        <w:rPr>
          <w:rFonts w:ascii="宋体" w:hAnsi="宋体" w:cs="仿宋_GB2312" w:hint="eastAsia"/>
          <w:kern w:val="0"/>
          <w:sz w:val="24"/>
        </w:rPr>
        <w:t>网络视频录像服务器（NVR）应该具有N+1备份和互为冗余备份两种功能和方式，当一台网络视频录像服务器或其相关存储设备发生故障时，原先在该网络视频录像服务器上进行存储的视频码流应可根据系统的备份设置自动转移（中断时间不超过15秒）到备用网络视频录像服务器上进行录像，并且系统应保证录像连续（中断时间不超过15秒）不被中断、遗漏。</w:t>
      </w:r>
    </w:p>
    <w:p w:rsidR="00B46018" w:rsidRPr="006420E1" w:rsidRDefault="00B46018" w:rsidP="00B46018">
      <w:pPr>
        <w:widowControl/>
        <w:spacing w:line="360" w:lineRule="auto"/>
        <w:ind w:firstLineChars="200" w:firstLine="480"/>
        <w:jc w:val="left"/>
        <w:rPr>
          <w:rFonts w:ascii="宋体" w:hAnsi="宋体" w:cs="仿宋_GB2312"/>
          <w:kern w:val="0"/>
          <w:sz w:val="24"/>
        </w:rPr>
      </w:pPr>
      <w:r>
        <w:rPr>
          <w:rFonts w:ascii="宋体" w:hAnsi="宋体" w:cs="仿宋_GB2312" w:hint="eastAsia"/>
          <w:kern w:val="0"/>
          <w:sz w:val="24"/>
        </w:rPr>
        <w:t>5.</w:t>
      </w:r>
      <w:r w:rsidRPr="006420E1">
        <w:rPr>
          <w:rFonts w:ascii="宋体" w:hAnsi="宋体" w:cs="仿宋_GB2312" w:hint="eastAsia"/>
          <w:kern w:val="0"/>
          <w:sz w:val="24"/>
        </w:rPr>
        <w:t>17</w:t>
      </w:r>
      <w:r>
        <w:rPr>
          <w:rFonts w:ascii="宋体" w:hAnsi="宋体" w:cs="仿宋_GB2312" w:hint="eastAsia"/>
          <w:kern w:val="0"/>
          <w:sz w:val="24"/>
        </w:rPr>
        <w:t>、</w:t>
      </w:r>
      <w:r w:rsidRPr="006420E1">
        <w:rPr>
          <w:rFonts w:ascii="宋体" w:hAnsi="宋体" w:cs="仿宋_GB2312" w:hint="eastAsia"/>
          <w:kern w:val="0"/>
          <w:sz w:val="24"/>
        </w:rPr>
        <w:t>支持移动终端和Web终端，并且Web终端界面与客户端界面以及操作应当完全一致。</w:t>
      </w:r>
    </w:p>
    <w:p w:rsidR="00B46018" w:rsidRPr="006420E1" w:rsidRDefault="00B46018" w:rsidP="00B46018">
      <w:pPr>
        <w:widowControl/>
        <w:spacing w:line="360" w:lineRule="auto"/>
        <w:ind w:firstLineChars="200" w:firstLine="480"/>
        <w:jc w:val="left"/>
        <w:rPr>
          <w:rFonts w:ascii="宋体" w:hAnsi="宋体" w:cs="仿宋_GB2312"/>
          <w:kern w:val="0"/>
          <w:sz w:val="24"/>
        </w:rPr>
      </w:pPr>
      <w:r>
        <w:rPr>
          <w:rFonts w:ascii="宋体" w:hAnsi="宋体" w:cs="仿宋_GB2312" w:hint="eastAsia"/>
          <w:kern w:val="0"/>
          <w:sz w:val="24"/>
        </w:rPr>
        <w:t>5.</w:t>
      </w:r>
      <w:r w:rsidRPr="006420E1">
        <w:rPr>
          <w:rFonts w:ascii="宋体" w:hAnsi="宋体" w:cs="仿宋_GB2312" w:hint="eastAsia"/>
          <w:kern w:val="0"/>
          <w:sz w:val="24"/>
        </w:rPr>
        <w:t>18</w:t>
      </w:r>
      <w:r>
        <w:rPr>
          <w:rFonts w:ascii="宋体" w:hAnsi="宋体" w:cs="仿宋_GB2312" w:hint="eastAsia"/>
          <w:kern w:val="0"/>
          <w:sz w:val="24"/>
        </w:rPr>
        <w:t>、</w:t>
      </w:r>
      <w:r w:rsidRPr="006420E1">
        <w:rPr>
          <w:rFonts w:ascii="宋体" w:hAnsi="宋体" w:cs="仿宋_GB2312" w:hint="eastAsia"/>
          <w:kern w:val="0"/>
          <w:sz w:val="24"/>
        </w:rPr>
        <w:t>解码器单个通道</w:t>
      </w:r>
      <w:r>
        <w:rPr>
          <w:rFonts w:ascii="宋体" w:hAnsi="宋体" w:cs="仿宋_GB2312" w:hint="eastAsia"/>
          <w:kern w:val="0"/>
          <w:sz w:val="24"/>
        </w:rPr>
        <w:t>能够</w:t>
      </w:r>
      <w:r w:rsidRPr="006420E1">
        <w:rPr>
          <w:rFonts w:ascii="宋体" w:hAnsi="宋体" w:cs="仿宋_GB2312" w:hint="eastAsia"/>
          <w:kern w:val="0"/>
          <w:sz w:val="24"/>
        </w:rPr>
        <w:t>支持同时解码64路视频图像，最多可同时支持4个通道解码共计256路视频图像。</w:t>
      </w:r>
    </w:p>
    <w:p w:rsidR="00B46018" w:rsidRPr="006420E1" w:rsidRDefault="00B46018" w:rsidP="00B46018">
      <w:pPr>
        <w:widowControl/>
        <w:spacing w:line="360" w:lineRule="auto"/>
        <w:ind w:firstLineChars="200" w:firstLine="480"/>
        <w:jc w:val="left"/>
        <w:rPr>
          <w:rFonts w:ascii="宋体" w:hAnsi="宋体" w:cs="仿宋_GB2312"/>
          <w:kern w:val="0"/>
          <w:sz w:val="24"/>
        </w:rPr>
      </w:pPr>
      <w:r>
        <w:rPr>
          <w:rFonts w:ascii="宋体" w:hAnsi="宋体" w:cs="仿宋_GB2312" w:hint="eastAsia"/>
          <w:kern w:val="0"/>
          <w:sz w:val="24"/>
        </w:rPr>
        <w:t>5.</w:t>
      </w:r>
      <w:r w:rsidRPr="006420E1">
        <w:rPr>
          <w:rFonts w:ascii="宋体" w:hAnsi="宋体" w:cs="仿宋_GB2312" w:hint="eastAsia"/>
          <w:kern w:val="0"/>
          <w:sz w:val="24"/>
        </w:rPr>
        <w:t>19</w:t>
      </w:r>
      <w:r>
        <w:rPr>
          <w:rFonts w:ascii="宋体" w:hAnsi="宋体" w:cs="仿宋_GB2312" w:hint="eastAsia"/>
          <w:kern w:val="0"/>
          <w:sz w:val="24"/>
        </w:rPr>
        <w:t>、</w:t>
      </w:r>
      <w:r w:rsidRPr="006420E1">
        <w:rPr>
          <w:rFonts w:ascii="宋体" w:hAnsi="宋体" w:cs="仿宋_GB2312" w:hint="eastAsia"/>
          <w:kern w:val="0"/>
          <w:sz w:val="24"/>
        </w:rPr>
        <w:t>视频管理平台支持无缝扩展，系统最大可以支持至少8000路的视频图像。</w:t>
      </w:r>
    </w:p>
    <w:p w:rsidR="00B46018" w:rsidRPr="006420E1" w:rsidRDefault="00B46018" w:rsidP="00B46018">
      <w:pPr>
        <w:widowControl/>
        <w:spacing w:line="360" w:lineRule="auto"/>
        <w:ind w:firstLineChars="200" w:firstLine="480"/>
        <w:jc w:val="left"/>
        <w:rPr>
          <w:rFonts w:ascii="宋体" w:hAnsi="宋体" w:cs="仿宋_GB2312"/>
          <w:kern w:val="0"/>
          <w:sz w:val="24"/>
        </w:rPr>
      </w:pPr>
      <w:r>
        <w:rPr>
          <w:rFonts w:ascii="宋体" w:hAnsi="宋体" w:cs="仿宋_GB2312" w:hint="eastAsia"/>
          <w:kern w:val="0"/>
          <w:sz w:val="24"/>
        </w:rPr>
        <w:lastRenderedPageBreak/>
        <w:t>5.</w:t>
      </w:r>
      <w:r w:rsidRPr="006420E1">
        <w:rPr>
          <w:rFonts w:ascii="宋体" w:hAnsi="宋体" w:cs="仿宋_GB2312" w:hint="eastAsia"/>
          <w:kern w:val="0"/>
          <w:sz w:val="24"/>
        </w:rPr>
        <w:t>20</w:t>
      </w:r>
      <w:r>
        <w:rPr>
          <w:rFonts w:ascii="宋体" w:hAnsi="宋体" w:cs="仿宋_GB2312" w:hint="eastAsia"/>
          <w:kern w:val="0"/>
          <w:sz w:val="24"/>
        </w:rPr>
        <w:t>、</w:t>
      </w:r>
      <w:r w:rsidRPr="006420E1">
        <w:rPr>
          <w:rFonts w:ascii="宋体" w:hAnsi="宋体" w:cs="仿宋_GB2312" w:hint="eastAsia"/>
          <w:kern w:val="0"/>
          <w:sz w:val="24"/>
        </w:rPr>
        <w:t>视频管理平台支持接入4k分辨率（8百万像素）以及更高像素（1200万，1600万及最高达2900万像素）的超高清视频流。</w:t>
      </w:r>
    </w:p>
    <w:p w:rsidR="00B46018" w:rsidRPr="00391695"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sidRPr="00391695">
        <w:rPr>
          <w:rFonts w:ascii="宋体" w:hAnsi="宋体" w:cs="仿宋_GB2312" w:hint="eastAsia"/>
          <w:kern w:val="0"/>
          <w:sz w:val="24"/>
        </w:rPr>
        <w:t>6、</w:t>
      </w:r>
      <w:r w:rsidRPr="00391695">
        <w:rPr>
          <w:rFonts w:ascii="宋体" w:hAnsi="宋体" w:hint="eastAsia"/>
          <w:color w:val="000000"/>
          <w:sz w:val="24"/>
        </w:rPr>
        <w:t>运营维护管理服务要求</w:t>
      </w:r>
    </w:p>
    <w:p w:rsidR="00B46018" w:rsidRPr="008F08C6"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sidRPr="008F08C6">
        <w:rPr>
          <w:rFonts w:ascii="宋体" w:hAnsi="宋体" w:hint="eastAsia"/>
          <w:color w:val="000000"/>
          <w:sz w:val="24"/>
        </w:rPr>
        <w:t>（</w:t>
      </w:r>
      <w:r w:rsidRPr="008F08C6">
        <w:rPr>
          <w:rFonts w:ascii="宋体" w:hAnsi="宋体"/>
          <w:color w:val="000000"/>
          <w:sz w:val="24"/>
        </w:rPr>
        <w:t>1</w:t>
      </w:r>
      <w:r w:rsidRPr="008F08C6">
        <w:rPr>
          <w:rFonts w:ascii="宋体" w:hAnsi="宋体" w:hint="eastAsia"/>
          <w:color w:val="000000"/>
          <w:sz w:val="24"/>
        </w:rPr>
        <w:t>）系统设备维护要求</w:t>
      </w:r>
    </w:p>
    <w:p w:rsidR="00B46018" w:rsidRPr="008F08C6"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sidRPr="008F08C6">
        <w:rPr>
          <w:rFonts w:ascii="宋体" w:hAnsi="宋体" w:hint="eastAsia"/>
          <w:color w:val="000000"/>
          <w:sz w:val="24"/>
        </w:rPr>
        <w:t>中标方派驻</w:t>
      </w:r>
      <w:r>
        <w:rPr>
          <w:rFonts w:ascii="宋体" w:hAnsi="宋体" w:hint="eastAsia"/>
          <w:color w:val="000000"/>
          <w:sz w:val="24"/>
        </w:rPr>
        <w:t>2名专职</w:t>
      </w:r>
      <w:r w:rsidRPr="008F08C6">
        <w:rPr>
          <w:rFonts w:ascii="宋体" w:hAnsi="宋体" w:hint="eastAsia"/>
          <w:color w:val="000000"/>
          <w:sz w:val="24"/>
        </w:rPr>
        <w:t>维护人员，保障</w:t>
      </w:r>
      <w:r>
        <w:rPr>
          <w:rFonts w:ascii="宋体" w:hAnsi="宋体" w:hint="eastAsia"/>
          <w:color w:val="000000"/>
          <w:sz w:val="24"/>
        </w:rPr>
        <w:t>平台</w:t>
      </w:r>
      <w:r w:rsidRPr="008F08C6">
        <w:rPr>
          <w:rFonts w:ascii="宋体" w:hAnsi="宋体" w:hint="eastAsia"/>
          <w:color w:val="000000"/>
          <w:sz w:val="24"/>
        </w:rPr>
        <w:t>设备</w:t>
      </w:r>
      <w:r>
        <w:rPr>
          <w:rFonts w:ascii="宋体" w:hAnsi="宋体" w:hint="eastAsia"/>
          <w:color w:val="000000"/>
          <w:sz w:val="24"/>
        </w:rPr>
        <w:t>及软件</w:t>
      </w:r>
      <w:r w:rsidRPr="008F08C6">
        <w:rPr>
          <w:rFonts w:ascii="宋体" w:hAnsi="宋体" w:hint="eastAsia"/>
          <w:color w:val="000000"/>
          <w:sz w:val="24"/>
        </w:rPr>
        <w:t>的正常、稳定运转，并配合相关部门完成各系统的升级工作；如发现系统、网络和通讯等设备故障，对本系统范围内的设备</w:t>
      </w:r>
      <w:r>
        <w:rPr>
          <w:rFonts w:ascii="宋体" w:hAnsi="宋体" w:hint="eastAsia"/>
          <w:color w:val="000000"/>
          <w:sz w:val="24"/>
        </w:rPr>
        <w:t>及软件</w:t>
      </w:r>
      <w:r w:rsidRPr="008F08C6">
        <w:rPr>
          <w:rFonts w:ascii="宋体" w:hAnsi="宋体" w:hint="eastAsia"/>
          <w:color w:val="000000"/>
          <w:sz w:val="24"/>
        </w:rPr>
        <w:t>按照服务要求及时修</w:t>
      </w:r>
      <w:r w:rsidRPr="00A0063D">
        <w:rPr>
          <w:rFonts w:ascii="宋体" w:hAnsi="宋体" w:hint="eastAsia"/>
          <w:color w:val="000000"/>
          <w:sz w:val="24"/>
        </w:rPr>
        <w:t>复，并及时通知相关责任人，建立完备项目</w:t>
      </w:r>
      <w:r w:rsidRPr="008F08C6">
        <w:rPr>
          <w:rFonts w:ascii="宋体" w:hAnsi="宋体" w:hint="eastAsia"/>
          <w:color w:val="000000"/>
          <w:sz w:val="24"/>
        </w:rPr>
        <w:t>档案和维护记录。</w:t>
      </w:r>
    </w:p>
    <w:p w:rsidR="00B46018" w:rsidRPr="008F08C6"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sidRPr="008F08C6">
        <w:rPr>
          <w:rFonts w:ascii="宋体" w:hAnsi="宋体" w:hint="eastAsia"/>
          <w:color w:val="000000"/>
          <w:sz w:val="24"/>
        </w:rPr>
        <w:t>（</w:t>
      </w:r>
      <w:r w:rsidRPr="008F08C6">
        <w:rPr>
          <w:rFonts w:ascii="宋体" w:hAnsi="宋体"/>
          <w:color w:val="000000"/>
          <w:sz w:val="24"/>
        </w:rPr>
        <w:t>2</w:t>
      </w:r>
      <w:r w:rsidRPr="008F08C6">
        <w:rPr>
          <w:rFonts w:ascii="宋体" w:hAnsi="宋体" w:hint="eastAsia"/>
          <w:color w:val="000000"/>
          <w:sz w:val="24"/>
        </w:rPr>
        <w:t>）例行巡检要求</w:t>
      </w:r>
    </w:p>
    <w:p w:rsidR="00B46018" w:rsidRPr="008F08C6"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sidRPr="008F08C6">
        <w:rPr>
          <w:rFonts w:ascii="宋体" w:hAnsi="宋体"/>
          <w:color w:val="000000"/>
          <w:sz w:val="24"/>
        </w:rPr>
        <w:t>1</w:t>
      </w:r>
      <w:r w:rsidRPr="008F08C6">
        <w:rPr>
          <w:rFonts w:ascii="宋体" w:hAnsi="宋体" w:hint="eastAsia"/>
          <w:color w:val="000000"/>
          <w:sz w:val="24"/>
        </w:rPr>
        <w:t>）每日由专人对本系统范围内所涉及的各系统及设备</w:t>
      </w:r>
      <w:r>
        <w:rPr>
          <w:rFonts w:ascii="宋体" w:hAnsi="宋体" w:hint="eastAsia"/>
          <w:color w:val="000000"/>
          <w:sz w:val="24"/>
        </w:rPr>
        <w:t>、软件</w:t>
      </w:r>
      <w:r w:rsidRPr="008F08C6">
        <w:rPr>
          <w:rFonts w:ascii="宋体" w:hAnsi="宋体" w:hint="eastAsia"/>
          <w:color w:val="000000"/>
          <w:sz w:val="24"/>
        </w:rPr>
        <w:t>进行巡检，以保障</w:t>
      </w:r>
      <w:r>
        <w:rPr>
          <w:rFonts w:ascii="宋体" w:hAnsi="宋体" w:hint="eastAsia"/>
          <w:color w:val="000000"/>
          <w:sz w:val="24"/>
        </w:rPr>
        <w:t>系统</w:t>
      </w:r>
      <w:r w:rsidRPr="008F08C6">
        <w:rPr>
          <w:rFonts w:ascii="宋体" w:hAnsi="宋体" w:hint="eastAsia"/>
          <w:color w:val="000000"/>
          <w:sz w:val="24"/>
        </w:rPr>
        <w:t>运行正常并整理</w:t>
      </w:r>
      <w:r>
        <w:rPr>
          <w:rFonts w:ascii="宋体" w:hAnsi="宋体" w:hint="eastAsia"/>
          <w:color w:val="000000"/>
          <w:sz w:val="24"/>
        </w:rPr>
        <w:t>、</w:t>
      </w:r>
      <w:r w:rsidRPr="008F08C6">
        <w:rPr>
          <w:rFonts w:ascii="宋体" w:hAnsi="宋体" w:hint="eastAsia"/>
          <w:color w:val="000000"/>
          <w:sz w:val="24"/>
        </w:rPr>
        <w:t>归档巡检结果；</w:t>
      </w:r>
    </w:p>
    <w:p w:rsidR="00B46018" w:rsidRPr="008F08C6"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sidRPr="008F08C6">
        <w:rPr>
          <w:rFonts w:ascii="宋体" w:hAnsi="宋体"/>
          <w:color w:val="000000"/>
          <w:sz w:val="24"/>
        </w:rPr>
        <w:t>2</w:t>
      </w:r>
      <w:r w:rsidRPr="008F08C6">
        <w:rPr>
          <w:rFonts w:ascii="宋体" w:hAnsi="宋体" w:hint="eastAsia"/>
          <w:color w:val="000000"/>
          <w:sz w:val="24"/>
        </w:rPr>
        <w:t>）按服务要求制定巡检计划，巡检</w:t>
      </w:r>
      <w:r>
        <w:rPr>
          <w:rFonts w:ascii="宋体" w:hAnsi="宋体" w:hint="eastAsia"/>
          <w:color w:val="000000"/>
          <w:sz w:val="24"/>
        </w:rPr>
        <w:t>外场及平台</w:t>
      </w:r>
      <w:r w:rsidRPr="008F08C6">
        <w:rPr>
          <w:rFonts w:ascii="宋体" w:hAnsi="宋体" w:hint="eastAsia"/>
          <w:color w:val="000000"/>
          <w:sz w:val="24"/>
        </w:rPr>
        <w:t>设备状态；</w:t>
      </w:r>
    </w:p>
    <w:p w:rsidR="00B46018" w:rsidRPr="008F08C6"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sidRPr="008F08C6">
        <w:rPr>
          <w:rFonts w:ascii="宋体" w:hAnsi="宋体"/>
          <w:color w:val="000000"/>
          <w:sz w:val="24"/>
        </w:rPr>
        <w:t>3</w:t>
      </w:r>
      <w:r w:rsidRPr="008F08C6">
        <w:rPr>
          <w:rFonts w:ascii="宋体" w:hAnsi="宋体" w:hint="eastAsia"/>
          <w:color w:val="000000"/>
          <w:sz w:val="24"/>
        </w:rPr>
        <w:t>）按时填写巡检结果；</w:t>
      </w:r>
    </w:p>
    <w:p w:rsidR="00B46018" w:rsidRPr="008F08C6"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sidRPr="008F08C6">
        <w:rPr>
          <w:rFonts w:ascii="宋体" w:hAnsi="宋体"/>
          <w:color w:val="000000"/>
          <w:sz w:val="24"/>
        </w:rPr>
        <w:t>4</w:t>
      </w:r>
      <w:r w:rsidRPr="008F08C6">
        <w:rPr>
          <w:rFonts w:ascii="宋体" w:hAnsi="宋体" w:hint="eastAsia"/>
          <w:color w:val="000000"/>
          <w:sz w:val="24"/>
        </w:rPr>
        <w:t>）对巡检异常均在故障处理系统上报障；</w:t>
      </w:r>
    </w:p>
    <w:p w:rsidR="00B46018" w:rsidRPr="008F08C6"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sidRPr="008F08C6">
        <w:rPr>
          <w:rFonts w:ascii="宋体" w:hAnsi="宋体" w:hint="eastAsia"/>
          <w:color w:val="000000"/>
          <w:sz w:val="24"/>
        </w:rPr>
        <w:t>（</w:t>
      </w:r>
      <w:r w:rsidRPr="008F08C6">
        <w:rPr>
          <w:rFonts w:ascii="宋体" w:hAnsi="宋体"/>
          <w:color w:val="000000"/>
          <w:sz w:val="24"/>
        </w:rPr>
        <w:t>3</w:t>
      </w:r>
      <w:r w:rsidRPr="008F08C6">
        <w:rPr>
          <w:rFonts w:ascii="宋体" w:hAnsi="宋体" w:hint="eastAsia"/>
          <w:color w:val="000000"/>
          <w:sz w:val="24"/>
        </w:rPr>
        <w:t>）人员要求</w:t>
      </w:r>
    </w:p>
    <w:p w:rsidR="00B46018" w:rsidRPr="008F08C6"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sidRPr="008F08C6">
        <w:rPr>
          <w:rFonts w:ascii="宋体" w:hAnsi="宋体" w:hint="eastAsia"/>
          <w:color w:val="000000"/>
          <w:sz w:val="24"/>
        </w:rPr>
        <w:t>中标方在</w:t>
      </w:r>
      <w:r w:rsidRPr="008F08C6">
        <w:rPr>
          <w:rFonts w:ascii="宋体" w:hAnsi="宋体"/>
          <w:color w:val="000000"/>
          <w:sz w:val="24"/>
        </w:rPr>
        <w:t>7</w:t>
      </w:r>
      <w:r w:rsidRPr="00064EAA">
        <w:rPr>
          <w:rFonts w:ascii="宋体" w:hAnsi="宋体" w:hint="eastAsia"/>
          <w:sz w:val="24"/>
        </w:rPr>
        <w:t>×</w:t>
      </w:r>
      <w:r w:rsidRPr="008F08C6">
        <w:rPr>
          <w:rFonts w:ascii="宋体" w:hAnsi="宋体"/>
          <w:color w:val="000000"/>
          <w:sz w:val="24"/>
        </w:rPr>
        <w:t>24</w:t>
      </w:r>
      <w:r w:rsidRPr="008F08C6">
        <w:rPr>
          <w:rFonts w:ascii="宋体" w:hAnsi="宋体" w:hint="eastAsia"/>
          <w:color w:val="000000"/>
          <w:sz w:val="24"/>
        </w:rPr>
        <w:t>小时内派驻现场系统维护人员。</w:t>
      </w:r>
    </w:p>
    <w:p w:rsidR="00B46018" w:rsidRPr="008F08C6"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sidRPr="008F08C6">
        <w:rPr>
          <w:rFonts w:ascii="宋体" w:hAnsi="宋体" w:hint="eastAsia"/>
          <w:color w:val="000000"/>
          <w:sz w:val="24"/>
        </w:rPr>
        <w:t>派驻的维护人员应能处理各种软、硬件故障，至少有一人具有相应的资质（派驻的系统维护人员均须为中标方的正式员工）。</w:t>
      </w:r>
    </w:p>
    <w:p w:rsidR="00B46018" w:rsidRPr="008F08C6"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sidRPr="008F08C6">
        <w:rPr>
          <w:rFonts w:ascii="宋体" w:hAnsi="宋体" w:hint="eastAsia"/>
          <w:color w:val="000000"/>
          <w:sz w:val="24"/>
        </w:rPr>
        <w:t>（</w:t>
      </w:r>
      <w:r w:rsidRPr="008F08C6">
        <w:rPr>
          <w:rFonts w:ascii="宋体" w:hAnsi="宋体"/>
          <w:color w:val="000000"/>
          <w:sz w:val="24"/>
        </w:rPr>
        <w:t>4</w:t>
      </w:r>
      <w:r w:rsidRPr="008F08C6">
        <w:rPr>
          <w:rFonts w:ascii="宋体" w:hAnsi="宋体" w:hint="eastAsia"/>
          <w:color w:val="000000"/>
          <w:sz w:val="24"/>
        </w:rPr>
        <w:t>）车辆要求</w:t>
      </w:r>
    </w:p>
    <w:p w:rsidR="00B46018" w:rsidRPr="008F08C6"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sidRPr="008F08C6">
        <w:rPr>
          <w:rFonts w:ascii="宋体" w:hAnsi="宋体" w:hint="eastAsia"/>
          <w:color w:val="000000"/>
          <w:sz w:val="24"/>
        </w:rPr>
        <w:t>中标方在</w:t>
      </w:r>
      <w:r w:rsidRPr="008F08C6">
        <w:rPr>
          <w:rFonts w:ascii="宋体" w:hAnsi="宋体"/>
          <w:color w:val="000000"/>
          <w:sz w:val="24"/>
        </w:rPr>
        <w:t>7</w:t>
      </w:r>
      <w:r w:rsidRPr="00064EAA">
        <w:rPr>
          <w:rFonts w:ascii="宋体" w:hAnsi="宋体" w:hint="eastAsia"/>
          <w:sz w:val="24"/>
        </w:rPr>
        <w:t>×</w:t>
      </w:r>
      <w:r w:rsidRPr="008F08C6">
        <w:rPr>
          <w:rFonts w:ascii="宋体" w:hAnsi="宋体"/>
          <w:color w:val="000000"/>
          <w:sz w:val="24"/>
        </w:rPr>
        <w:t>24</w:t>
      </w:r>
      <w:r w:rsidRPr="008F08C6">
        <w:rPr>
          <w:rFonts w:ascii="宋体" w:hAnsi="宋体" w:hint="eastAsia"/>
          <w:color w:val="000000"/>
          <w:sz w:val="24"/>
        </w:rPr>
        <w:t>小时内派驻维修巡查专用车（须为中标方自有车辆。）</w:t>
      </w:r>
    </w:p>
    <w:p w:rsidR="00B46018" w:rsidRPr="008F08C6"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sidRPr="008F08C6">
        <w:rPr>
          <w:rFonts w:ascii="宋体" w:hAnsi="宋体" w:hint="eastAsia"/>
          <w:color w:val="000000"/>
          <w:sz w:val="24"/>
        </w:rPr>
        <w:t>（</w:t>
      </w:r>
      <w:r w:rsidRPr="008F08C6">
        <w:rPr>
          <w:rFonts w:ascii="宋体" w:hAnsi="宋体"/>
          <w:color w:val="000000"/>
          <w:sz w:val="24"/>
        </w:rPr>
        <w:t>5</w:t>
      </w:r>
      <w:r w:rsidRPr="008F08C6">
        <w:rPr>
          <w:rFonts w:ascii="宋体" w:hAnsi="宋体" w:hint="eastAsia"/>
          <w:color w:val="000000"/>
          <w:sz w:val="24"/>
        </w:rPr>
        <w:t>）服务质量要求</w:t>
      </w:r>
    </w:p>
    <w:p w:rsidR="00B46018" w:rsidRPr="008F08C6"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sidRPr="008F08C6">
        <w:rPr>
          <w:rFonts w:ascii="宋体" w:hAnsi="宋体"/>
          <w:color w:val="000000"/>
          <w:sz w:val="24"/>
        </w:rPr>
        <w:t>1</w:t>
      </w:r>
      <w:r w:rsidRPr="008F08C6">
        <w:rPr>
          <w:rFonts w:ascii="宋体" w:hAnsi="宋体" w:hint="eastAsia"/>
          <w:color w:val="000000"/>
          <w:sz w:val="24"/>
        </w:rPr>
        <w:t>）中标方应</w:t>
      </w:r>
      <w:r w:rsidRPr="008F08C6">
        <w:rPr>
          <w:rFonts w:ascii="宋体" w:hAnsi="宋体"/>
          <w:color w:val="000000"/>
          <w:sz w:val="24"/>
        </w:rPr>
        <w:t>7</w:t>
      </w:r>
      <w:r w:rsidRPr="00064EAA">
        <w:rPr>
          <w:rFonts w:ascii="宋体" w:hAnsi="宋体" w:hint="eastAsia"/>
          <w:sz w:val="24"/>
        </w:rPr>
        <w:t>×</w:t>
      </w:r>
      <w:r w:rsidRPr="008F08C6">
        <w:rPr>
          <w:rFonts w:ascii="宋体" w:hAnsi="宋体"/>
          <w:color w:val="000000"/>
          <w:sz w:val="24"/>
        </w:rPr>
        <w:t>24</w:t>
      </w:r>
      <w:r w:rsidRPr="008F08C6">
        <w:rPr>
          <w:rFonts w:ascii="宋体" w:hAnsi="宋体" w:hint="eastAsia"/>
          <w:color w:val="000000"/>
          <w:sz w:val="24"/>
        </w:rPr>
        <w:t>小时在现场派驻技术人员协助解决各种系统故障，根据系统故障的程度提供不同的响应时间和故障排除时间：</w:t>
      </w:r>
    </w:p>
    <w:tbl>
      <w:tblPr>
        <w:tblW w:w="85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828"/>
        <w:gridCol w:w="2356"/>
        <w:gridCol w:w="3390"/>
      </w:tblGrid>
      <w:tr w:rsidR="00B46018" w:rsidRPr="00FC499E" w:rsidTr="00512FB3">
        <w:trPr>
          <w:trHeight w:val="112"/>
          <w:jc w:val="center"/>
        </w:trPr>
        <w:tc>
          <w:tcPr>
            <w:tcW w:w="2828" w:type="dxa"/>
          </w:tcPr>
          <w:p w:rsidR="00B46018" w:rsidRPr="00064EAA" w:rsidRDefault="00B46018" w:rsidP="00512FB3">
            <w:pPr>
              <w:spacing w:line="360" w:lineRule="auto"/>
              <w:ind w:firstLineChars="200" w:firstLine="480"/>
              <w:rPr>
                <w:rFonts w:ascii="宋体"/>
                <w:sz w:val="24"/>
              </w:rPr>
            </w:pPr>
            <w:r w:rsidRPr="00064EAA">
              <w:rPr>
                <w:rFonts w:ascii="宋体" w:hAnsi="宋体" w:hint="eastAsia"/>
                <w:sz w:val="24"/>
              </w:rPr>
              <w:t>故障程度</w:t>
            </w:r>
          </w:p>
        </w:tc>
        <w:tc>
          <w:tcPr>
            <w:tcW w:w="2356" w:type="dxa"/>
          </w:tcPr>
          <w:p w:rsidR="00B46018" w:rsidRPr="00064EAA" w:rsidRDefault="00B46018" w:rsidP="00512FB3">
            <w:pPr>
              <w:spacing w:line="360" w:lineRule="auto"/>
              <w:ind w:firstLineChars="200" w:firstLine="480"/>
              <w:rPr>
                <w:rFonts w:ascii="宋体"/>
                <w:sz w:val="24"/>
              </w:rPr>
            </w:pPr>
            <w:r w:rsidRPr="00064EAA">
              <w:rPr>
                <w:rFonts w:ascii="宋体" w:hAnsi="宋体" w:hint="eastAsia"/>
                <w:sz w:val="24"/>
              </w:rPr>
              <w:t>响应时间</w:t>
            </w:r>
          </w:p>
        </w:tc>
        <w:tc>
          <w:tcPr>
            <w:tcW w:w="3390" w:type="dxa"/>
          </w:tcPr>
          <w:p w:rsidR="00B46018" w:rsidRPr="00064EAA" w:rsidRDefault="00B46018" w:rsidP="00512FB3">
            <w:pPr>
              <w:spacing w:line="360" w:lineRule="auto"/>
              <w:ind w:firstLineChars="200" w:firstLine="480"/>
              <w:rPr>
                <w:rFonts w:ascii="宋体"/>
                <w:sz w:val="24"/>
              </w:rPr>
            </w:pPr>
            <w:r w:rsidRPr="00064EAA">
              <w:rPr>
                <w:rFonts w:ascii="宋体" w:hAnsi="宋体" w:hint="eastAsia"/>
                <w:sz w:val="24"/>
              </w:rPr>
              <w:t>故障排除时间</w:t>
            </w:r>
          </w:p>
        </w:tc>
      </w:tr>
      <w:tr w:rsidR="00B46018" w:rsidRPr="00FC499E" w:rsidTr="00512FB3">
        <w:trPr>
          <w:trHeight w:val="168"/>
          <w:jc w:val="center"/>
        </w:trPr>
        <w:tc>
          <w:tcPr>
            <w:tcW w:w="2828" w:type="dxa"/>
          </w:tcPr>
          <w:p w:rsidR="00B46018" w:rsidRPr="00064EAA" w:rsidRDefault="00B46018" w:rsidP="00512FB3">
            <w:pPr>
              <w:spacing w:line="360" w:lineRule="auto"/>
              <w:ind w:firstLineChars="200" w:firstLine="480"/>
              <w:rPr>
                <w:rFonts w:ascii="宋体"/>
                <w:sz w:val="24"/>
              </w:rPr>
            </w:pPr>
            <w:r w:rsidRPr="00064EAA">
              <w:rPr>
                <w:rFonts w:ascii="宋体" w:hAnsi="宋体" w:hint="eastAsia"/>
                <w:sz w:val="24"/>
              </w:rPr>
              <w:t>硬件故障</w:t>
            </w:r>
          </w:p>
        </w:tc>
        <w:tc>
          <w:tcPr>
            <w:tcW w:w="2356" w:type="dxa"/>
          </w:tcPr>
          <w:p w:rsidR="00B46018" w:rsidRPr="00064EAA" w:rsidRDefault="00B46018" w:rsidP="00512FB3">
            <w:pPr>
              <w:spacing w:line="360" w:lineRule="auto"/>
              <w:ind w:firstLineChars="200" w:firstLine="480"/>
              <w:rPr>
                <w:rFonts w:ascii="宋体"/>
                <w:sz w:val="24"/>
              </w:rPr>
            </w:pPr>
            <w:r w:rsidRPr="00064EAA">
              <w:rPr>
                <w:rFonts w:ascii="宋体" w:hAnsi="宋体" w:hint="eastAsia"/>
                <w:sz w:val="24"/>
              </w:rPr>
              <w:t>立即</w:t>
            </w:r>
          </w:p>
        </w:tc>
        <w:tc>
          <w:tcPr>
            <w:tcW w:w="3390" w:type="dxa"/>
          </w:tcPr>
          <w:p w:rsidR="00B46018" w:rsidRPr="00064EAA" w:rsidRDefault="00B46018" w:rsidP="00512FB3">
            <w:pPr>
              <w:spacing w:line="360" w:lineRule="auto"/>
              <w:ind w:firstLineChars="200" w:firstLine="480"/>
              <w:rPr>
                <w:rFonts w:ascii="宋体"/>
                <w:sz w:val="24"/>
              </w:rPr>
            </w:pPr>
            <w:r w:rsidRPr="00064EAA">
              <w:rPr>
                <w:rFonts w:ascii="宋体" w:hint="eastAsia"/>
                <w:sz w:val="24"/>
              </w:rPr>
              <w:t>≤</w:t>
            </w:r>
            <w:r w:rsidRPr="00064EAA">
              <w:rPr>
                <w:rFonts w:ascii="宋体" w:hAnsi="宋体"/>
                <w:sz w:val="24"/>
              </w:rPr>
              <w:t>1</w:t>
            </w:r>
            <w:r w:rsidRPr="00064EAA">
              <w:rPr>
                <w:rFonts w:ascii="宋体" w:hAnsi="宋体" w:hint="eastAsia"/>
                <w:sz w:val="24"/>
              </w:rPr>
              <w:t>小时通知相关责任人</w:t>
            </w:r>
          </w:p>
        </w:tc>
      </w:tr>
      <w:tr w:rsidR="00B46018" w:rsidRPr="00FC499E" w:rsidTr="00512FB3">
        <w:trPr>
          <w:trHeight w:val="112"/>
          <w:jc w:val="center"/>
        </w:trPr>
        <w:tc>
          <w:tcPr>
            <w:tcW w:w="2828" w:type="dxa"/>
          </w:tcPr>
          <w:p w:rsidR="00B46018" w:rsidRPr="00064EAA" w:rsidRDefault="00B46018" w:rsidP="00512FB3">
            <w:pPr>
              <w:spacing w:line="360" w:lineRule="auto"/>
              <w:ind w:firstLineChars="200" w:firstLine="480"/>
              <w:rPr>
                <w:rFonts w:ascii="宋体"/>
                <w:sz w:val="24"/>
              </w:rPr>
            </w:pPr>
            <w:r w:rsidRPr="00064EAA">
              <w:rPr>
                <w:rFonts w:ascii="宋体" w:hAnsi="宋体" w:hint="eastAsia"/>
                <w:sz w:val="24"/>
              </w:rPr>
              <w:t>软件故障</w:t>
            </w:r>
          </w:p>
        </w:tc>
        <w:tc>
          <w:tcPr>
            <w:tcW w:w="2356" w:type="dxa"/>
          </w:tcPr>
          <w:p w:rsidR="00B46018" w:rsidRPr="00064EAA" w:rsidRDefault="00B46018" w:rsidP="00512FB3">
            <w:pPr>
              <w:spacing w:line="360" w:lineRule="auto"/>
              <w:ind w:firstLineChars="200" w:firstLine="480"/>
              <w:rPr>
                <w:rFonts w:ascii="宋体"/>
                <w:sz w:val="24"/>
              </w:rPr>
            </w:pPr>
            <w:r w:rsidRPr="00064EAA">
              <w:rPr>
                <w:rFonts w:ascii="宋体" w:hAnsi="宋体" w:hint="eastAsia"/>
                <w:sz w:val="24"/>
              </w:rPr>
              <w:t>立即</w:t>
            </w:r>
          </w:p>
        </w:tc>
        <w:tc>
          <w:tcPr>
            <w:tcW w:w="3390" w:type="dxa"/>
          </w:tcPr>
          <w:p w:rsidR="00B46018" w:rsidRPr="00064EAA" w:rsidRDefault="00B46018" w:rsidP="00512FB3">
            <w:pPr>
              <w:spacing w:line="360" w:lineRule="auto"/>
              <w:ind w:firstLineChars="200" w:firstLine="480"/>
              <w:rPr>
                <w:rFonts w:ascii="宋体"/>
                <w:sz w:val="24"/>
              </w:rPr>
            </w:pPr>
            <w:r w:rsidRPr="00064EAA">
              <w:rPr>
                <w:rFonts w:ascii="宋体" w:hint="eastAsia"/>
                <w:sz w:val="24"/>
              </w:rPr>
              <w:t>≤</w:t>
            </w:r>
            <w:r w:rsidRPr="00064EAA">
              <w:rPr>
                <w:rFonts w:ascii="宋体" w:hAnsi="宋体"/>
                <w:sz w:val="24"/>
              </w:rPr>
              <w:t>2</w:t>
            </w:r>
            <w:r w:rsidRPr="00064EAA">
              <w:rPr>
                <w:rFonts w:ascii="宋体" w:hAnsi="宋体" w:hint="eastAsia"/>
                <w:sz w:val="24"/>
              </w:rPr>
              <w:t>小时</w:t>
            </w:r>
          </w:p>
        </w:tc>
      </w:tr>
      <w:tr w:rsidR="00B46018" w:rsidRPr="00FC499E" w:rsidTr="00512FB3">
        <w:trPr>
          <w:trHeight w:val="112"/>
          <w:jc w:val="center"/>
        </w:trPr>
        <w:tc>
          <w:tcPr>
            <w:tcW w:w="2828" w:type="dxa"/>
          </w:tcPr>
          <w:p w:rsidR="00B46018" w:rsidRPr="00064EAA" w:rsidRDefault="00B46018" w:rsidP="00512FB3">
            <w:pPr>
              <w:spacing w:line="360" w:lineRule="auto"/>
              <w:ind w:firstLineChars="200" w:firstLine="480"/>
              <w:rPr>
                <w:rFonts w:ascii="宋体"/>
                <w:sz w:val="24"/>
              </w:rPr>
            </w:pPr>
            <w:r w:rsidRPr="00064EAA">
              <w:rPr>
                <w:rFonts w:ascii="宋体" w:hAnsi="宋体" w:hint="eastAsia"/>
                <w:sz w:val="24"/>
              </w:rPr>
              <w:t>系统紧急故障</w:t>
            </w:r>
          </w:p>
        </w:tc>
        <w:tc>
          <w:tcPr>
            <w:tcW w:w="2356" w:type="dxa"/>
          </w:tcPr>
          <w:p w:rsidR="00B46018" w:rsidRPr="00064EAA" w:rsidRDefault="00B46018" w:rsidP="00512FB3">
            <w:pPr>
              <w:spacing w:line="360" w:lineRule="auto"/>
              <w:ind w:firstLineChars="200" w:firstLine="480"/>
              <w:rPr>
                <w:rFonts w:ascii="宋体"/>
                <w:sz w:val="24"/>
              </w:rPr>
            </w:pPr>
            <w:r w:rsidRPr="00064EAA">
              <w:rPr>
                <w:rFonts w:ascii="宋体" w:hAnsi="宋体" w:hint="eastAsia"/>
                <w:sz w:val="24"/>
              </w:rPr>
              <w:t>立即</w:t>
            </w:r>
          </w:p>
        </w:tc>
        <w:tc>
          <w:tcPr>
            <w:tcW w:w="3390" w:type="dxa"/>
          </w:tcPr>
          <w:p w:rsidR="00B46018" w:rsidRPr="00064EAA" w:rsidRDefault="00B46018" w:rsidP="00512FB3">
            <w:pPr>
              <w:spacing w:line="360" w:lineRule="auto"/>
              <w:ind w:firstLineChars="200" w:firstLine="480"/>
              <w:rPr>
                <w:rFonts w:ascii="宋体"/>
                <w:sz w:val="24"/>
              </w:rPr>
            </w:pPr>
            <w:r w:rsidRPr="00064EAA">
              <w:rPr>
                <w:rFonts w:ascii="宋体" w:hint="eastAsia"/>
                <w:sz w:val="24"/>
              </w:rPr>
              <w:t>≤</w:t>
            </w:r>
            <w:r w:rsidRPr="00064EAA">
              <w:rPr>
                <w:rFonts w:ascii="宋体" w:hAnsi="宋体"/>
                <w:sz w:val="24"/>
              </w:rPr>
              <w:t>1</w:t>
            </w:r>
            <w:r w:rsidRPr="00064EAA">
              <w:rPr>
                <w:rFonts w:ascii="宋体" w:hAnsi="宋体" w:hint="eastAsia"/>
                <w:sz w:val="24"/>
              </w:rPr>
              <w:t>小时</w:t>
            </w:r>
          </w:p>
        </w:tc>
      </w:tr>
    </w:tbl>
    <w:p w:rsidR="00B46018" w:rsidRPr="008F08C6"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sidRPr="008F08C6">
        <w:rPr>
          <w:rFonts w:ascii="宋体" w:hAnsi="宋体"/>
          <w:color w:val="000000"/>
          <w:sz w:val="24"/>
        </w:rPr>
        <w:t>2</w:t>
      </w:r>
      <w:r w:rsidRPr="008F08C6">
        <w:rPr>
          <w:rFonts w:ascii="宋体" w:hAnsi="宋体" w:hint="eastAsia"/>
          <w:color w:val="000000"/>
          <w:sz w:val="24"/>
        </w:rPr>
        <w:t>）对本项目涉及的设备进行</w:t>
      </w:r>
      <w:r w:rsidRPr="008F08C6">
        <w:rPr>
          <w:rFonts w:ascii="宋体" w:hAnsi="宋体"/>
          <w:color w:val="000000"/>
          <w:sz w:val="24"/>
        </w:rPr>
        <w:t>1</w:t>
      </w:r>
      <w:r w:rsidRPr="008F08C6">
        <w:rPr>
          <w:rFonts w:ascii="宋体" w:hAnsi="宋体" w:hint="eastAsia"/>
          <w:color w:val="000000"/>
          <w:sz w:val="24"/>
        </w:rPr>
        <w:t>年</w:t>
      </w:r>
      <w:r w:rsidRPr="008F08C6">
        <w:rPr>
          <w:rFonts w:ascii="宋体" w:hAnsi="宋体"/>
          <w:color w:val="000000"/>
          <w:sz w:val="24"/>
        </w:rPr>
        <w:t>4</w:t>
      </w:r>
      <w:r w:rsidRPr="008F08C6">
        <w:rPr>
          <w:rFonts w:ascii="宋体" w:hAnsi="宋体" w:hint="eastAsia"/>
          <w:color w:val="000000"/>
          <w:sz w:val="24"/>
        </w:rPr>
        <w:t>次（即每季度一次）的定期检测、评估、可预防性的对设备进行检测，并且出具评估报告及时向用户方汇报设备运行状态，</w:t>
      </w:r>
      <w:r w:rsidRPr="008F08C6">
        <w:rPr>
          <w:rFonts w:ascii="宋体" w:hAnsi="宋体" w:hint="eastAsia"/>
          <w:color w:val="000000"/>
          <w:sz w:val="24"/>
        </w:rPr>
        <w:lastRenderedPageBreak/>
        <w:t>报告由用户方确认，双方存底备查。任何故障的维修响应时间为全天</w:t>
      </w:r>
      <w:r w:rsidRPr="008F08C6">
        <w:rPr>
          <w:rFonts w:ascii="宋体" w:hAnsi="宋体"/>
          <w:color w:val="000000"/>
          <w:sz w:val="24"/>
        </w:rPr>
        <w:t>24</w:t>
      </w:r>
      <w:r w:rsidRPr="008F08C6">
        <w:rPr>
          <w:rFonts w:ascii="宋体" w:hAnsi="宋体" w:hint="eastAsia"/>
          <w:color w:val="000000"/>
          <w:sz w:val="24"/>
        </w:rPr>
        <w:t>小时。</w:t>
      </w:r>
    </w:p>
    <w:p w:rsidR="00B46018" w:rsidRPr="008F08C6"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sidRPr="008F08C6">
        <w:rPr>
          <w:rFonts w:ascii="宋体" w:hAnsi="宋体"/>
          <w:color w:val="000000"/>
          <w:sz w:val="24"/>
        </w:rPr>
        <w:t>3</w:t>
      </w:r>
      <w:r w:rsidRPr="008F08C6">
        <w:rPr>
          <w:rFonts w:ascii="宋体" w:hAnsi="宋体" w:hint="eastAsia"/>
          <w:color w:val="000000"/>
          <w:sz w:val="24"/>
        </w:rPr>
        <w:t>）在用户因其它项目建设，提出协助请求时（如系统切换、调整网络结构、线路迁移等），服务提供商必须派专业技术人员到现场监控设备的运行情况和做相关配合工作。</w:t>
      </w:r>
    </w:p>
    <w:p w:rsidR="00B46018" w:rsidRPr="00131A48" w:rsidRDefault="00B46018" w:rsidP="00B46018">
      <w:pPr>
        <w:tabs>
          <w:tab w:val="left" w:pos="210"/>
        </w:tabs>
        <w:autoSpaceDE w:val="0"/>
        <w:autoSpaceDN w:val="0"/>
        <w:adjustRightInd w:val="0"/>
        <w:spacing w:line="360" w:lineRule="auto"/>
        <w:ind w:firstLineChars="200" w:firstLine="480"/>
        <w:outlineLvl w:val="0"/>
        <w:rPr>
          <w:rFonts w:ascii="宋体" w:hAnsi="宋体"/>
          <w:color w:val="000000"/>
          <w:sz w:val="24"/>
        </w:rPr>
      </w:pPr>
      <w:r w:rsidRPr="00131A48">
        <w:rPr>
          <w:rFonts w:ascii="宋体" w:hAnsi="宋体" w:hint="eastAsia"/>
          <w:color w:val="000000"/>
          <w:sz w:val="24"/>
        </w:rPr>
        <w:t>五、其他要求</w:t>
      </w:r>
    </w:p>
    <w:p w:rsidR="00B46018" w:rsidRPr="008F08C6"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Pr>
          <w:rFonts w:ascii="宋体" w:hAnsi="宋体" w:hint="eastAsia"/>
          <w:color w:val="000000"/>
          <w:sz w:val="24"/>
        </w:rPr>
        <w:t>1</w:t>
      </w:r>
      <w:r w:rsidRPr="008F08C6">
        <w:rPr>
          <w:rFonts w:ascii="宋体" w:hAnsi="宋体" w:hint="eastAsia"/>
          <w:color w:val="000000"/>
          <w:sz w:val="24"/>
        </w:rPr>
        <w:t>、工程要求</w:t>
      </w:r>
    </w:p>
    <w:p w:rsidR="00B46018" w:rsidRPr="008F08C6"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sidRPr="008F08C6">
        <w:rPr>
          <w:rFonts w:ascii="宋体" w:hAnsi="宋体" w:hint="eastAsia"/>
          <w:color w:val="000000"/>
          <w:sz w:val="24"/>
        </w:rPr>
        <w:t>中标方提供设计方案、系统配置方案和报价书。</w:t>
      </w:r>
    </w:p>
    <w:p w:rsidR="00B46018" w:rsidRPr="008F08C6"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sidRPr="008F08C6">
        <w:rPr>
          <w:rFonts w:ascii="宋体" w:hAnsi="宋体" w:hint="eastAsia"/>
          <w:color w:val="000000"/>
          <w:sz w:val="24"/>
        </w:rPr>
        <w:t>中标方应对本招标文件的技术要求一一答复。</w:t>
      </w:r>
    </w:p>
    <w:p w:rsidR="00B46018" w:rsidRPr="008F08C6"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sidRPr="008F08C6">
        <w:rPr>
          <w:rFonts w:ascii="宋体" w:hAnsi="宋体" w:hint="eastAsia"/>
          <w:color w:val="000000"/>
          <w:sz w:val="24"/>
        </w:rPr>
        <w:t>中标方应按招标文件要求提出的建设方案给出详细的报价。清单中应包括每一细项的中文或英文名称、编号、单价、数量、总价，报价应按单项报价。</w:t>
      </w:r>
    </w:p>
    <w:p w:rsidR="00B46018" w:rsidRPr="008F08C6"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sidRPr="008F08C6">
        <w:rPr>
          <w:rFonts w:ascii="宋体" w:hAnsi="宋体" w:hint="eastAsia"/>
          <w:color w:val="000000"/>
          <w:sz w:val="24"/>
        </w:rPr>
        <w:t>中标方应提供满足系统维护所需的工具。维护工具应列出分项名称、规格、数量及单价。</w:t>
      </w:r>
    </w:p>
    <w:p w:rsidR="00B46018" w:rsidRPr="008F08C6"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sidRPr="008F08C6">
        <w:rPr>
          <w:rFonts w:ascii="宋体" w:hAnsi="宋体" w:hint="eastAsia"/>
          <w:color w:val="000000"/>
          <w:sz w:val="24"/>
        </w:rPr>
        <w:t>中标方应对系统的备品备件提出详细的建议配置清单及单价，并予以说明。</w:t>
      </w:r>
    </w:p>
    <w:p w:rsidR="00B46018" w:rsidRPr="008F08C6"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Pr>
          <w:rFonts w:ascii="宋体" w:hAnsi="宋体" w:hint="eastAsia"/>
          <w:color w:val="000000"/>
          <w:sz w:val="24"/>
        </w:rPr>
        <w:t>2</w:t>
      </w:r>
      <w:r w:rsidRPr="008F08C6">
        <w:rPr>
          <w:rFonts w:ascii="宋体" w:hAnsi="宋体" w:hint="eastAsia"/>
          <w:color w:val="000000"/>
          <w:sz w:val="24"/>
        </w:rPr>
        <w:t>、系统检测</w:t>
      </w:r>
    </w:p>
    <w:p w:rsidR="00B46018" w:rsidRPr="008F08C6"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sidRPr="008F08C6">
        <w:rPr>
          <w:rFonts w:ascii="宋体" w:hAnsi="宋体" w:hint="eastAsia"/>
          <w:color w:val="000000"/>
          <w:sz w:val="24"/>
        </w:rPr>
        <w:t>应用系统上线、升级实行审验测试管理制度。中标方对拟上线的应用系统应当进行功能、性能、技术路线和运行环境的符合性测试，审查相关技术文档，提出优化和调整意见，对符合要求的，经招标方批准并通过质量监督部门检测合格后准许进行测试上线运行与升级。</w:t>
      </w:r>
    </w:p>
    <w:p w:rsidR="00B46018" w:rsidRPr="008F08C6"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Pr>
          <w:rFonts w:ascii="宋体" w:hAnsi="宋体" w:hint="eastAsia"/>
          <w:color w:val="000000"/>
          <w:sz w:val="24"/>
        </w:rPr>
        <w:t>3、技术文件</w:t>
      </w:r>
    </w:p>
    <w:p w:rsidR="00B46018" w:rsidRPr="006F123B" w:rsidRDefault="00B46018" w:rsidP="00B46018">
      <w:pPr>
        <w:tabs>
          <w:tab w:val="left" w:pos="210"/>
        </w:tabs>
        <w:autoSpaceDE w:val="0"/>
        <w:autoSpaceDN w:val="0"/>
        <w:adjustRightInd w:val="0"/>
        <w:spacing w:line="360" w:lineRule="auto"/>
        <w:ind w:firstLineChars="200" w:firstLine="480"/>
        <w:outlineLvl w:val="0"/>
        <w:rPr>
          <w:rFonts w:ascii="宋体" w:hint="eastAsia"/>
          <w:color w:val="000000"/>
          <w:sz w:val="24"/>
        </w:rPr>
      </w:pPr>
      <w:r w:rsidRPr="008F08C6">
        <w:rPr>
          <w:rFonts w:ascii="宋体" w:hAnsi="宋体" w:hint="eastAsia"/>
          <w:color w:val="000000"/>
          <w:sz w:val="24"/>
        </w:rPr>
        <w:t>中标方应向招标方提供详细的系统设计方案。</w:t>
      </w:r>
    </w:p>
    <w:p w:rsidR="00B46018" w:rsidRDefault="00B46018" w:rsidP="00B46018">
      <w:pPr>
        <w:tabs>
          <w:tab w:val="left" w:pos="210"/>
        </w:tabs>
        <w:autoSpaceDE w:val="0"/>
        <w:autoSpaceDN w:val="0"/>
        <w:adjustRightInd w:val="0"/>
        <w:spacing w:line="360" w:lineRule="auto"/>
        <w:ind w:firstLineChars="200" w:firstLine="480"/>
        <w:outlineLvl w:val="0"/>
        <w:rPr>
          <w:rFonts w:ascii="宋体" w:hAnsi="宋体" w:hint="eastAsia"/>
          <w:color w:val="000000"/>
          <w:sz w:val="24"/>
        </w:rPr>
      </w:pPr>
      <w:r w:rsidRPr="008F08C6">
        <w:rPr>
          <w:rFonts w:ascii="宋体" w:hAnsi="宋体" w:hint="eastAsia"/>
          <w:color w:val="000000"/>
          <w:sz w:val="24"/>
        </w:rPr>
        <w:t>中标方应向招标方提供详细的系统测试方案（包括测试计划、测试设备、功能测试、性能测试等）。</w:t>
      </w:r>
    </w:p>
    <w:p w:rsidR="00B46018" w:rsidRPr="008F08C6"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Pr>
          <w:rFonts w:ascii="宋体" w:hAnsi="宋体" w:hint="eastAsia"/>
          <w:color w:val="000000"/>
          <w:sz w:val="24"/>
        </w:rPr>
        <w:t>中标方提供的主要设备均应符合规范标准，并具有相关单位提供的产品检测报告。</w:t>
      </w:r>
    </w:p>
    <w:p w:rsidR="00B46018" w:rsidRPr="008F08C6"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sidRPr="008F08C6">
        <w:rPr>
          <w:rFonts w:ascii="宋体" w:hAnsi="宋体" w:hint="eastAsia"/>
          <w:color w:val="000000"/>
          <w:sz w:val="24"/>
        </w:rPr>
        <w:t>中标方提供完备的使用指南、维护手册和各种设备的全套技术文件，包括硬件设备技术文件和系统软件文件、安装测试文件、维护和操作文件，以及招标方认为必要的相关技术文件。</w:t>
      </w:r>
    </w:p>
    <w:p w:rsidR="00B46018" w:rsidRPr="008F08C6"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sidRPr="008F08C6">
        <w:rPr>
          <w:rFonts w:ascii="宋体" w:hAnsi="宋体" w:hint="eastAsia"/>
          <w:color w:val="000000"/>
          <w:sz w:val="24"/>
        </w:rPr>
        <w:t>设备配置说明要包括详细的技术性能、工作原理等。</w:t>
      </w:r>
    </w:p>
    <w:p w:rsidR="00B46018" w:rsidRPr="008F08C6"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sidRPr="008F08C6">
        <w:rPr>
          <w:rFonts w:ascii="宋体" w:hAnsi="宋体" w:hint="eastAsia"/>
          <w:color w:val="000000"/>
          <w:sz w:val="24"/>
        </w:rPr>
        <w:t>中标方提供各类验收（包括：产品检验、现场验收、工程初步验收以及系统</w:t>
      </w:r>
      <w:r w:rsidRPr="008F08C6">
        <w:rPr>
          <w:rFonts w:ascii="宋体" w:hAnsi="宋体" w:hint="eastAsia"/>
          <w:color w:val="000000"/>
          <w:sz w:val="24"/>
        </w:rPr>
        <w:lastRenderedPageBreak/>
        <w:t>验收）项目的指标、测试内容和方法。</w:t>
      </w:r>
    </w:p>
    <w:p w:rsidR="00B46018" w:rsidRPr="008F08C6"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sidRPr="008F08C6">
        <w:rPr>
          <w:rFonts w:ascii="宋体" w:hAnsi="宋体" w:hint="eastAsia"/>
          <w:color w:val="000000"/>
          <w:sz w:val="24"/>
        </w:rPr>
        <w:t>技术文件内容要与所提供的设备一致，在系统验收前，由于软、硬件的修改导致文件的任何修改，投标方均应再提供修改更正或补充文件。</w:t>
      </w:r>
    </w:p>
    <w:p w:rsidR="00B46018" w:rsidRPr="008F08C6"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sidRPr="008F08C6">
        <w:rPr>
          <w:rFonts w:ascii="宋体" w:hAnsi="宋体" w:hint="eastAsia"/>
          <w:color w:val="000000"/>
          <w:sz w:val="24"/>
        </w:rPr>
        <w:t>中标方应提供技术文件的编制依据和遵循的标准。</w:t>
      </w:r>
    </w:p>
    <w:p w:rsidR="00B46018" w:rsidRPr="008F08C6"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Pr>
          <w:rFonts w:ascii="宋体" w:hAnsi="宋体" w:hint="eastAsia"/>
          <w:color w:val="000000"/>
          <w:sz w:val="24"/>
        </w:rPr>
        <w:t>4</w:t>
      </w:r>
      <w:r w:rsidRPr="008F08C6">
        <w:rPr>
          <w:rFonts w:ascii="宋体" w:hAnsi="宋体" w:hint="eastAsia"/>
          <w:color w:val="000000"/>
          <w:sz w:val="24"/>
        </w:rPr>
        <w:t>、培训</w:t>
      </w:r>
    </w:p>
    <w:p w:rsidR="00B46018" w:rsidRPr="008F08C6"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sidRPr="008F08C6">
        <w:rPr>
          <w:rFonts w:ascii="宋体" w:hAnsi="宋体" w:hint="eastAsia"/>
          <w:color w:val="000000"/>
          <w:sz w:val="24"/>
        </w:rPr>
        <w:t>中标方提供不少于</w:t>
      </w:r>
      <w:r w:rsidRPr="008F08C6">
        <w:rPr>
          <w:rFonts w:ascii="宋体" w:hAnsi="宋体"/>
          <w:color w:val="000000"/>
          <w:sz w:val="24"/>
        </w:rPr>
        <w:t>20</w:t>
      </w:r>
      <w:r w:rsidRPr="008F08C6">
        <w:rPr>
          <w:rFonts w:ascii="宋体" w:hAnsi="宋体" w:hint="eastAsia"/>
          <w:color w:val="000000"/>
          <w:sz w:val="24"/>
        </w:rPr>
        <w:t>人周的技术培训，培训内容包括系统的使用、维护及相关领域前沿技术，具体内容（包括：培训内容、地点、人员、时间等）根据招标方的需求商榷后制定。参与培训人员由招标方指定，培训完成后，参与培训人员应具备独立完成日常故障排查及设备维护等能力，并通过由招标方或其它组织单位的相关内容考试。</w:t>
      </w:r>
    </w:p>
    <w:p w:rsidR="00B46018" w:rsidRPr="008F08C6"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Pr>
          <w:rFonts w:ascii="宋体" w:hAnsi="宋体" w:hint="eastAsia"/>
          <w:color w:val="000000"/>
          <w:sz w:val="24"/>
        </w:rPr>
        <w:t>5</w:t>
      </w:r>
      <w:r w:rsidRPr="008F08C6">
        <w:rPr>
          <w:rFonts w:ascii="宋体" w:hAnsi="宋体" w:hint="eastAsia"/>
          <w:color w:val="000000"/>
          <w:sz w:val="24"/>
        </w:rPr>
        <w:t>、验收要求</w:t>
      </w:r>
    </w:p>
    <w:p w:rsidR="00B46018" w:rsidRPr="008F08C6"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sidRPr="008F08C6">
        <w:rPr>
          <w:rFonts w:ascii="宋体" w:hAnsi="宋体" w:hint="eastAsia"/>
          <w:color w:val="000000"/>
          <w:sz w:val="24"/>
        </w:rPr>
        <w:t>系统完成集成，同时要求的应用软件开发完成后，中标方应配合整个系统进行联调并进行详细的测试，测试结果需满足招标文件所要求的各项指标，项目完成初验。</w:t>
      </w:r>
    </w:p>
    <w:p w:rsidR="00B46018" w:rsidRPr="008F08C6"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sidRPr="008F08C6">
        <w:rPr>
          <w:rFonts w:ascii="宋体" w:hAnsi="宋体" w:hint="eastAsia"/>
          <w:color w:val="000000"/>
          <w:sz w:val="24"/>
        </w:rPr>
        <w:t>系统初验合格后进入试运行，试运行期为三个月。在试运行期间，如出现硬件故障，则试运行期从故障修复之日起重新计算。</w:t>
      </w:r>
    </w:p>
    <w:p w:rsidR="00B46018" w:rsidRDefault="00B46018" w:rsidP="00B46018">
      <w:pPr>
        <w:tabs>
          <w:tab w:val="left" w:pos="210"/>
        </w:tabs>
        <w:autoSpaceDE w:val="0"/>
        <w:autoSpaceDN w:val="0"/>
        <w:adjustRightInd w:val="0"/>
        <w:spacing w:line="360" w:lineRule="auto"/>
        <w:ind w:firstLineChars="200" w:firstLine="480"/>
        <w:outlineLvl w:val="0"/>
        <w:rPr>
          <w:rFonts w:ascii="宋体" w:hAnsi="宋体" w:hint="eastAsia"/>
          <w:color w:val="000000"/>
          <w:sz w:val="24"/>
        </w:rPr>
      </w:pPr>
      <w:r w:rsidRPr="008F08C6">
        <w:rPr>
          <w:rFonts w:ascii="宋体" w:hAnsi="宋体" w:hint="eastAsia"/>
          <w:color w:val="000000"/>
          <w:sz w:val="24"/>
        </w:rPr>
        <w:t>中标方应拟定验收计划和验收内容，并应形成正式文件，供招标方确认，招标方有权进行必要的修改。</w:t>
      </w:r>
    </w:p>
    <w:p w:rsidR="00B46018" w:rsidRPr="0062698F" w:rsidRDefault="00B46018" w:rsidP="00B46018">
      <w:pPr>
        <w:tabs>
          <w:tab w:val="left" w:pos="210"/>
        </w:tabs>
        <w:autoSpaceDE w:val="0"/>
        <w:autoSpaceDN w:val="0"/>
        <w:adjustRightInd w:val="0"/>
        <w:spacing w:line="360" w:lineRule="auto"/>
        <w:ind w:firstLineChars="200" w:firstLine="480"/>
        <w:outlineLvl w:val="0"/>
        <w:rPr>
          <w:rFonts w:ascii="宋体" w:hAnsi="宋体" w:hint="eastAsia"/>
          <w:color w:val="000000"/>
          <w:sz w:val="24"/>
        </w:rPr>
      </w:pPr>
      <w:r w:rsidRPr="008F08C6">
        <w:rPr>
          <w:rFonts w:ascii="宋体" w:hAnsi="宋体" w:hint="eastAsia"/>
          <w:color w:val="000000"/>
          <w:sz w:val="24"/>
        </w:rPr>
        <w:t>系统试运行正常结束后，</w:t>
      </w:r>
      <w:r w:rsidRPr="0062698F">
        <w:rPr>
          <w:rFonts w:ascii="宋体" w:hAnsi="宋体" w:hint="eastAsia"/>
          <w:color w:val="000000"/>
          <w:sz w:val="24"/>
        </w:rPr>
        <w:t>由招标方</w:t>
      </w:r>
      <w:r>
        <w:rPr>
          <w:rFonts w:ascii="宋体" w:hAnsi="宋体" w:hint="eastAsia"/>
          <w:color w:val="000000"/>
          <w:sz w:val="24"/>
        </w:rPr>
        <w:t>申报政府采购中心</w:t>
      </w:r>
      <w:r w:rsidRPr="0062698F">
        <w:rPr>
          <w:rFonts w:ascii="宋体" w:hAnsi="宋体" w:hint="eastAsia"/>
          <w:color w:val="000000"/>
          <w:sz w:val="24"/>
        </w:rPr>
        <w:t>组织验收，通过后即告</w:t>
      </w:r>
      <w:r>
        <w:rPr>
          <w:rFonts w:ascii="宋体" w:hAnsi="宋体" w:hint="eastAsia"/>
          <w:color w:val="000000"/>
          <w:sz w:val="24"/>
        </w:rPr>
        <w:t>项目竣工</w:t>
      </w:r>
      <w:r w:rsidRPr="0062698F">
        <w:rPr>
          <w:rFonts w:ascii="宋体" w:hAnsi="宋体" w:hint="eastAsia"/>
          <w:color w:val="000000"/>
          <w:sz w:val="24"/>
        </w:rPr>
        <w:t>验收完成。</w:t>
      </w:r>
    </w:p>
    <w:p w:rsidR="00B46018" w:rsidRDefault="00B46018" w:rsidP="00B46018">
      <w:pPr>
        <w:tabs>
          <w:tab w:val="left" w:pos="210"/>
        </w:tabs>
        <w:autoSpaceDE w:val="0"/>
        <w:autoSpaceDN w:val="0"/>
        <w:adjustRightInd w:val="0"/>
        <w:spacing w:line="360" w:lineRule="auto"/>
        <w:ind w:firstLineChars="200" w:firstLine="480"/>
        <w:outlineLvl w:val="0"/>
        <w:rPr>
          <w:rFonts w:ascii="宋体" w:hAnsi="宋体" w:hint="eastAsia"/>
          <w:color w:val="000000"/>
          <w:sz w:val="24"/>
        </w:rPr>
      </w:pPr>
      <w:r w:rsidRPr="0062698F">
        <w:rPr>
          <w:rFonts w:ascii="宋体" w:hAnsi="宋体" w:hint="eastAsia"/>
          <w:color w:val="000000"/>
          <w:sz w:val="24"/>
        </w:rPr>
        <w:t>保修期从</w:t>
      </w:r>
      <w:r>
        <w:rPr>
          <w:rFonts w:ascii="宋体" w:hAnsi="宋体" w:hint="eastAsia"/>
          <w:color w:val="000000"/>
          <w:sz w:val="24"/>
        </w:rPr>
        <w:t>项目</w:t>
      </w:r>
      <w:r w:rsidRPr="0062698F">
        <w:rPr>
          <w:rFonts w:ascii="宋体" w:hAnsi="宋体" w:hint="eastAsia"/>
          <w:color w:val="000000"/>
          <w:sz w:val="24"/>
        </w:rPr>
        <w:t>系统</w:t>
      </w:r>
      <w:r>
        <w:rPr>
          <w:rFonts w:ascii="宋体" w:hAnsi="宋体" w:hint="eastAsia"/>
          <w:color w:val="000000"/>
          <w:sz w:val="24"/>
        </w:rPr>
        <w:t>竣工</w:t>
      </w:r>
      <w:r w:rsidRPr="0062698F">
        <w:rPr>
          <w:rFonts w:ascii="宋体" w:hAnsi="宋体" w:hint="eastAsia"/>
          <w:color w:val="000000"/>
          <w:sz w:val="24"/>
        </w:rPr>
        <w:t>验收合格之日起开始计算。</w:t>
      </w:r>
    </w:p>
    <w:p w:rsidR="00B46018" w:rsidRPr="008F08C6"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Pr>
          <w:rFonts w:ascii="宋体" w:hAnsi="宋体" w:hint="eastAsia"/>
          <w:color w:val="000000"/>
          <w:sz w:val="24"/>
        </w:rPr>
        <w:t>6</w:t>
      </w:r>
      <w:r w:rsidRPr="008F08C6">
        <w:rPr>
          <w:rFonts w:ascii="宋体" w:hAnsi="宋体" w:hint="eastAsia"/>
          <w:color w:val="000000"/>
          <w:sz w:val="24"/>
        </w:rPr>
        <w:t>、知识产权</w:t>
      </w:r>
    </w:p>
    <w:p w:rsidR="00B46018" w:rsidRPr="008F08C6"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sidRPr="008F08C6">
        <w:rPr>
          <w:rFonts w:ascii="宋体" w:hAnsi="宋体" w:hint="eastAsia"/>
          <w:color w:val="000000"/>
          <w:sz w:val="24"/>
        </w:rPr>
        <w:t>本项目开发的应用软件知识产权归招标方所有。中标方提供的所有产品和服务不得侵犯第三方知识产权，由此产生的任何诉讼和赔偿由中标方负责。</w:t>
      </w:r>
    </w:p>
    <w:p w:rsidR="00B46018" w:rsidRPr="008F08C6"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Pr>
          <w:rFonts w:ascii="宋体" w:hAnsi="宋体" w:hint="eastAsia"/>
          <w:color w:val="000000"/>
          <w:sz w:val="24"/>
        </w:rPr>
        <w:t>六</w:t>
      </w:r>
      <w:r w:rsidRPr="008F08C6">
        <w:rPr>
          <w:rFonts w:ascii="宋体" w:hAnsi="宋体" w:hint="eastAsia"/>
          <w:color w:val="000000"/>
          <w:sz w:val="24"/>
        </w:rPr>
        <w:t>、售后服务</w:t>
      </w:r>
    </w:p>
    <w:p w:rsidR="00B46018" w:rsidRPr="008F08C6"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sidRPr="008F08C6">
        <w:rPr>
          <w:rFonts w:ascii="宋体" w:hAnsi="宋体"/>
          <w:color w:val="000000"/>
          <w:sz w:val="24"/>
        </w:rPr>
        <w:t>1</w:t>
      </w:r>
      <w:r w:rsidRPr="008F08C6">
        <w:rPr>
          <w:rFonts w:ascii="宋体" w:hAnsi="宋体" w:hint="eastAsia"/>
          <w:color w:val="000000"/>
          <w:sz w:val="24"/>
        </w:rPr>
        <w:t>、所有设备为</w:t>
      </w:r>
      <w:r>
        <w:rPr>
          <w:rFonts w:ascii="宋体" w:hAnsi="宋体" w:hint="eastAsia"/>
          <w:color w:val="000000"/>
          <w:sz w:val="24"/>
        </w:rPr>
        <w:t>原厂三</w:t>
      </w:r>
      <w:r w:rsidRPr="00665B9F">
        <w:rPr>
          <w:rFonts w:ascii="宋体" w:hAnsi="宋体" w:hint="eastAsia"/>
          <w:color w:val="000000"/>
          <w:sz w:val="24"/>
        </w:rPr>
        <w:t>年</w:t>
      </w:r>
      <w:r>
        <w:rPr>
          <w:rFonts w:ascii="宋体" w:hAnsi="宋体" w:hint="eastAsia"/>
          <w:color w:val="000000"/>
          <w:sz w:val="24"/>
        </w:rPr>
        <w:t>质保</w:t>
      </w:r>
      <w:r w:rsidRPr="00665B9F">
        <w:rPr>
          <w:rFonts w:ascii="宋体" w:hAnsi="宋体" w:hint="eastAsia"/>
          <w:color w:val="000000"/>
          <w:sz w:val="24"/>
        </w:rPr>
        <w:t>，</w:t>
      </w:r>
      <w:r>
        <w:rPr>
          <w:rFonts w:ascii="宋体" w:hAnsi="宋体" w:hint="eastAsia"/>
          <w:color w:val="000000"/>
          <w:sz w:val="24"/>
        </w:rPr>
        <w:t>质保</w:t>
      </w:r>
      <w:r w:rsidRPr="00665B9F">
        <w:rPr>
          <w:rFonts w:ascii="宋体" w:hAnsi="宋体" w:hint="eastAsia"/>
          <w:color w:val="000000"/>
          <w:sz w:val="24"/>
        </w:rPr>
        <w:t>期</w:t>
      </w:r>
      <w:r>
        <w:rPr>
          <w:rFonts w:ascii="宋体" w:hAnsi="宋体" w:hint="eastAsia"/>
          <w:color w:val="000000"/>
          <w:sz w:val="24"/>
        </w:rPr>
        <w:t>自设备进场验收合格之日起</w:t>
      </w:r>
      <w:r w:rsidRPr="00665B9F">
        <w:rPr>
          <w:rFonts w:ascii="宋体" w:hAnsi="宋体" w:hint="eastAsia"/>
          <w:color w:val="000000"/>
          <w:sz w:val="24"/>
        </w:rPr>
        <w:t>计算。质保期内损坏的设备应免费更换，更换的设备应重新计算质保期。主要硬件设备为自设备采购进场验收合格之日起三年原厂</w:t>
      </w:r>
      <w:r w:rsidRPr="00665B9F">
        <w:rPr>
          <w:rFonts w:ascii="宋体" w:hAnsi="宋体"/>
          <w:color w:val="000000"/>
          <w:sz w:val="24"/>
        </w:rPr>
        <w:t>7</w:t>
      </w:r>
      <w:r w:rsidRPr="00064EAA">
        <w:rPr>
          <w:rFonts w:ascii="宋体" w:hAnsi="宋体" w:hint="eastAsia"/>
          <w:sz w:val="24"/>
        </w:rPr>
        <w:t>×</w:t>
      </w:r>
      <w:r w:rsidRPr="00665B9F">
        <w:rPr>
          <w:rFonts w:ascii="宋体" w:hAnsi="宋体"/>
          <w:color w:val="000000"/>
          <w:sz w:val="24"/>
        </w:rPr>
        <w:t>24</w:t>
      </w:r>
      <w:r w:rsidRPr="00665B9F">
        <w:rPr>
          <w:rFonts w:ascii="宋体" w:hAnsi="宋体" w:hint="eastAsia"/>
          <w:color w:val="000000"/>
          <w:sz w:val="24"/>
        </w:rPr>
        <w:t>小时质保；软件为系统</w:t>
      </w:r>
      <w:r>
        <w:rPr>
          <w:rFonts w:ascii="宋体" w:hAnsi="宋体" w:hint="eastAsia"/>
          <w:color w:val="000000"/>
          <w:sz w:val="24"/>
        </w:rPr>
        <w:t>竣工</w:t>
      </w:r>
      <w:r w:rsidRPr="00665B9F">
        <w:rPr>
          <w:rFonts w:ascii="宋体" w:hAnsi="宋体" w:hint="eastAsia"/>
          <w:color w:val="000000"/>
          <w:sz w:val="24"/>
        </w:rPr>
        <w:t>验收通过之日起一年内维护和升级。</w:t>
      </w:r>
    </w:p>
    <w:p w:rsidR="00B46018" w:rsidRPr="008F08C6"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sidRPr="008F08C6">
        <w:rPr>
          <w:rFonts w:ascii="宋体" w:hAnsi="宋体"/>
          <w:color w:val="000000"/>
          <w:sz w:val="24"/>
        </w:rPr>
        <w:lastRenderedPageBreak/>
        <w:t>2</w:t>
      </w:r>
      <w:r w:rsidRPr="008F08C6">
        <w:rPr>
          <w:rFonts w:ascii="宋体" w:hAnsi="宋体" w:hint="eastAsia"/>
          <w:color w:val="000000"/>
          <w:sz w:val="24"/>
        </w:rPr>
        <w:t>、质保期内设备完好率不低于</w:t>
      </w:r>
      <w:r w:rsidRPr="008F08C6">
        <w:rPr>
          <w:rFonts w:ascii="宋体" w:hAnsi="宋体"/>
          <w:color w:val="000000"/>
          <w:sz w:val="24"/>
        </w:rPr>
        <w:t>90%</w:t>
      </w:r>
      <w:r w:rsidRPr="008F08C6">
        <w:rPr>
          <w:rFonts w:ascii="宋体" w:hAnsi="宋体" w:hint="eastAsia"/>
          <w:color w:val="000000"/>
          <w:sz w:val="24"/>
        </w:rPr>
        <w:t>，设备完好是指设备所有功能完整，设备正常运行。完好率计算公式：完好率</w:t>
      </w:r>
      <w:r w:rsidRPr="008F08C6">
        <w:rPr>
          <w:rFonts w:ascii="宋体" w:hAnsi="宋体"/>
          <w:color w:val="000000"/>
          <w:sz w:val="24"/>
        </w:rPr>
        <w:t>=</w:t>
      </w:r>
      <w:r w:rsidRPr="008F08C6">
        <w:rPr>
          <w:rFonts w:ascii="宋体" w:hAnsi="宋体" w:hint="eastAsia"/>
          <w:color w:val="000000"/>
          <w:sz w:val="24"/>
        </w:rPr>
        <w:t>（正常使用的设备</w:t>
      </w:r>
      <w:r w:rsidRPr="008F08C6">
        <w:rPr>
          <w:rFonts w:ascii="宋体" w:hAnsi="宋体"/>
          <w:color w:val="000000"/>
          <w:sz w:val="24"/>
        </w:rPr>
        <w:t>1</w:t>
      </w:r>
      <w:r w:rsidRPr="008F08C6">
        <w:rPr>
          <w:rFonts w:ascii="宋体" w:hAnsi="宋体" w:hint="eastAsia"/>
          <w:color w:val="000000"/>
          <w:sz w:val="24"/>
        </w:rPr>
        <w:t>×此设备正常工作天数</w:t>
      </w:r>
      <w:r w:rsidRPr="008F08C6">
        <w:rPr>
          <w:rFonts w:ascii="宋体" w:hAnsi="宋体"/>
          <w:color w:val="000000"/>
          <w:sz w:val="24"/>
        </w:rPr>
        <w:t>+</w:t>
      </w:r>
      <w:r w:rsidRPr="008F08C6">
        <w:rPr>
          <w:rFonts w:ascii="宋体" w:hAnsi="宋体" w:hint="eastAsia"/>
          <w:color w:val="000000"/>
          <w:sz w:val="24"/>
        </w:rPr>
        <w:t>……</w:t>
      </w:r>
      <w:r w:rsidRPr="008F08C6">
        <w:rPr>
          <w:rFonts w:ascii="宋体" w:hAnsi="宋体"/>
          <w:color w:val="000000"/>
          <w:sz w:val="24"/>
        </w:rPr>
        <w:t>+</w:t>
      </w:r>
      <w:r w:rsidRPr="008F08C6">
        <w:rPr>
          <w:rFonts w:ascii="宋体" w:hAnsi="宋体" w:hint="eastAsia"/>
          <w:color w:val="000000"/>
          <w:sz w:val="24"/>
        </w:rPr>
        <w:t>正常使用的设备</w:t>
      </w:r>
      <w:r w:rsidRPr="008F08C6">
        <w:rPr>
          <w:rFonts w:ascii="宋体" w:hAnsi="宋体"/>
          <w:color w:val="000000"/>
          <w:sz w:val="24"/>
        </w:rPr>
        <w:t>N</w:t>
      </w:r>
      <w:r w:rsidRPr="008F08C6">
        <w:rPr>
          <w:rFonts w:ascii="宋体" w:hAnsi="宋体" w:hint="eastAsia"/>
          <w:color w:val="000000"/>
          <w:sz w:val="24"/>
        </w:rPr>
        <w:t>×此设备正常工作天数）</w:t>
      </w:r>
      <w:r w:rsidRPr="008F08C6">
        <w:rPr>
          <w:rFonts w:ascii="宋体" w:hAnsi="宋体"/>
          <w:color w:val="000000"/>
          <w:sz w:val="24"/>
        </w:rPr>
        <w:t>/</w:t>
      </w:r>
      <w:r w:rsidRPr="008F08C6">
        <w:rPr>
          <w:rFonts w:ascii="宋体" w:hAnsi="宋体" w:hint="eastAsia"/>
          <w:color w:val="000000"/>
          <w:sz w:val="24"/>
        </w:rPr>
        <w:t>所有维护设备的实际工作天数。</w:t>
      </w:r>
    </w:p>
    <w:p w:rsidR="00B46018" w:rsidRPr="008F08C6"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sidRPr="008F08C6">
        <w:rPr>
          <w:rFonts w:ascii="宋体" w:hAnsi="宋体"/>
          <w:color w:val="000000"/>
          <w:sz w:val="24"/>
        </w:rPr>
        <w:t>3</w:t>
      </w:r>
      <w:r w:rsidRPr="008F08C6">
        <w:rPr>
          <w:rFonts w:ascii="宋体" w:hAnsi="宋体" w:hint="eastAsia"/>
          <w:color w:val="000000"/>
          <w:sz w:val="24"/>
        </w:rPr>
        <w:t>、中标方应在天津设有常驻的售后服务机构，有相应的</w:t>
      </w:r>
      <w:r w:rsidRPr="00064EAA">
        <w:rPr>
          <w:rFonts w:ascii="宋体" w:hAnsi="宋体" w:hint="eastAsia"/>
          <w:sz w:val="24"/>
        </w:rPr>
        <w:t>技术人员和充足的备品备件，设立维护电话，</w:t>
      </w:r>
      <w:r w:rsidRPr="00064EAA">
        <w:rPr>
          <w:rFonts w:ascii="宋体" w:hAnsi="宋体"/>
          <w:sz w:val="24"/>
        </w:rPr>
        <w:t>7</w:t>
      </w:r>
      <w:r w:rsidRPr="00064EAA">
        <w:rPr>
          <w:rFonts w:ascii="宋体" w:hAnsi="宋体" w:hint="eastAsia"/>
          <w:sz w:val="24"/>
        </w:rPr>
        <w:t>天×</w:t>
      </w:r>
      <w:r w:rsidRPr="00064EAA">
        <w:rPr>
          <w:rFonts w:ascii="宋体" w:hAnsi="宋体"/>
          <w:sz w:val="24"/>
        </w:rPr>
        <w:t>24</w:t>
      </w:r>
      <w:r w:rsidRPr="00064EAA">
        <w:rPr>
          <w:rFonts w:ascii="宋体" w:hAnsi="宋体" w:hint="eastAsia"/>
          <w:sz w:val="24"/>
        </w:rPr>
        <w:t>小时响应，每</w:t>
      </w:r>
      <w:r>
        <w:rPr>
          <w:rFonts w:ascii="宋体" w:hAnsi="宋体" w:hint="eastAsia"/>
          <w:sz w:val="24"/>
        </w:rPr>
        <w:t>两</w:t>
      </w:r>
      <w:r w:rsidRPr="00064EAA">
        <w:rPr>
          <w:rFonts w:ascii="宋体" w:hAnsi="宋体" w:hint="eastAsia"/>
          <w:sz w:val="24"/>
        </w:rPr>
        <w:t>周对所有设备巡检一次，并</w:t>
      </w:r>
      <w:r w:rsidRPr="008F08C6">
        <w:rPr>
          <w:rFonts w:ascii="宋体" w:hAnsi="宋体" w:hint="eastAsia"/>
          <w:color w:val="000000"/>
          <w:sz w:val="24"/>
        </w:rPr>
        <w:t>出具报告，及时发现和排除系统故障，并免费为用户下载指定时间内视频录像。在质保期内出现故障，必须在</w:t>
      </w:r>
      <w:r w:rsidRPr="008F08C6">
        <w:rPr>
          <w:rFonts w:ascii="宋体" w:hAnsi="宋体"/>
          <w:color w:val="000000"/>
          <w:sz w:val="24"/>
        </w:rPr>
        <w:t>2</w:t>
      </w:r>
      <w:r w:rsidRPr="008F08C6">
        <w:rPr>
          <w:rFonts w:ascii="宋体" w:hAnsi="宋体" w:hint="eastAsia"/>
          <w:color w:val="000000"/>
          <w:sz w:val="24"/>
        </w:rPr>
        <w:t>小时内到达现场，</w:t>
      </w:r>
      <w:r w:rsidRPr="008F08C6">
        <w:rPr>
          <w:rFonts w:ascii="宋体" w:hAnsi="宋体"/>
          <w:color w:val="000000"/>
          <w:sz w:val="24"/>
        </w:rPr>
        <w:t>12</w:t>
      </w:r>
      <w:r w:rsidRPr="008F08C6">
        <w:rPr>
          <w:rFonts w:ascii="宋体" w:hAnsi="宋体" w:hint="eastAsia"/>
          <w:color w:val="000000"/>
          <w:sz w:val="24"/>
        </w:rPr>
        <w:t>小时内给予修复，不能修复的，由中标方提供备机，确保</w:t>
      </w:r>
      <w:r w:rsidRPr="008F08C6">
        <w:rPr>
          <w:rFonts w:ascii="宋体" w:hAnsi="宋体"/>
          <w:color w:val="000000"/>
          <w:sz w:val="24"/>
        </w:rPr>
        <w:t>24</w:t>
      </w:r>
      <w:r w:rsidRPr="008F08C6">
        <w:rPr>
          <w:rFonts w:ascii="宋体" w:hAnsi="宋体" w:hint="eastAsia"/>
          <w:color w:val="000000"/>
          <w:sz w:val="24"/>
        </w:rPr>
        <w:t>小时内完成更换，设备投入正常使用。</w:t>
      </w:r>
    </w:p>
    <w:p w:rsidR="00B46018" w:rsidRPr="008F08C6"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sidRPr="008F08C6">
        <w:rPr>
          <w:rFonts w:ascii="宋体" w:hAnsi="宋体"/>
          <w:color w:val="000000"/>
          <w:sz w:val="24"/>
        </w:rPr>
        <w:t>4</w:t>
      </w:r>
      <w:r w:rsidRPr="008F08C6">
        <w:rPr>
          <w:rFonts w:ascii="宋体" w:hAnsi="宋体" w:hint="eastAsia"/>
          <w:color w:val="000000"/>
          <w:sz w:val="24"/>
        </w:rPr>
        <w:t>、在质保期内系统提供每年不低于六次的维护和优化，维护保养记录交招标方备案。</w:t>
      </w:r>
    </w:p>
    <w:p w:rsidR="00B46018" w:rsidRPr="008F08C6"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sidRPr="008F08C6">
        <w:rPr>
          <w:rFonts w:ascii="宋体" w:hAnsi="宋体"/>
          <w:color w:val="000000"/>
          <w:sz w:val="24"/>
        </w:rPr>
        <w:t>5</w:t>
      </w:r>
      <w:r w:rsidRPr="008F08C6">
        <w:rPr>
          <w:rFonts w:ascii="宋体" w:hAnsi="宋体" w:hint="eastAsia"/>
          <w:color w:val="000000"/>
          <w:sz w:val="24"/>
        </w:rPr>
        <w:t>、在质保期内无偿提供人员和技术支持，配合招标方进行技术改进；</w:t>
      </w:r>
    </w:p>
    <w:p w:rsidR="00B46018" w:rsidRPr="008F08C6"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sidRPr="008F08C6">
        <w:rPr>
          <w:rFonts w:ascii="宋体" w:hAnsi="宋体"/>
          <w:color w:val="000000"/>
          <w:sz w:val="24"/>
        </w:rPr>
        <w:t>6</w:t>
      </w:r>
      <w:r w:rsidRPr="008F08C6">
        <w:rPr>
          <w:rFonts w:ascii="宋体" w:hAnsi="宋体" w:hint="eastAsia"/>
          <w:color w:val="000000"/>
          <w:sz w:val="24"/>
        </w:rPr>
        <w:t>、中标方提供质保期内日常运行维护和保养计划。</w:t>
      </w:r>
    </w:p>
    <w:p w:rsidR="00B46018" w:rsidRPr="008F08C6"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sidRPr="008F08C6">
        <w:rPr>
          <w:rFonts w:ascii="宋体" w:hAnsi="宋体"/>
          <w:color w:val="000000"/>
          <w:sz w:val="24"/>
        </w:rPr>
        <w:t>7</w:t>
      </w:r>
      <w:r w:rsidRPr="008F08C6">
        <w:rPr>
          <w:rFonts w:ascii="宋体" w:hAnsi="宋体" w:hint="eastAsia"/>
          <w:color w:val="000000"/>
          <w:sz w:val="24"/>
        </w:rPr>
        <w:t>、中标方提供用于本项目的维护人员不得少于</w:t>
      </w:r>
      <w:r w:rsidRPr="008F08C6">
        <w:rPr>
          <w:rFonts w:ascii="宋体" w:hAnsi="宋体"/>
          <w:color w:val="000000"/>
          <w:sz w:val="24"/>
        </w:rPr>
        <w:t>5</w:t>
      </w:r>
      <w:r w:rsidRPr="008F08C6">
        <w:rPr>
          <w:rFonts w:ascii="宋体" w:hAnsi="宋体" w:hint="eastAsia"/>
          <w:color w:val="000000"/>
          <w:sz w:val="24"/>
        </w:rPr>
        <w:t>人，</w:t>
      </w:r>
      <w:r>
        <w:rPr>
          <w:rFonts w:ascii="宋体" w:hAnsi="宋体" w:hint="eastAsia"/>
          <w:color w:val="000000"/>
          <w:sz w:val="24"/>
        </w:rPr>
        <w:t>并配备巡检</w:t>
      </w:r>
      <w:r w:rsidRPr="008F08C6">
        <w:rPr>
          <w:rFonts w:ascii="宋体" w:hAnsi="宋体" w:hint="eastAsia"/>
          <w:color w:val="000000"/>
          <w:sz w:val="24"/>
        </w:rPr>
        <w:t>车辆。</w:t>
      </w:r>
    </w:p>
    <w:p w:rsidR="00B46018" w:rsidRPr="008F08C6"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sidRPr="008F08C6">
        <w:rPr>
          <w:rFonts w:ascii="宋体" w:hAnsi="宋体"/>
          <w:color w:val="000000"/>
          <w:sz w:val="24"/>
        </w:rPr>
        <w:t>8</w:t>
      </w:r>
      <w:r w:rsidRPr="008F08C6">
        <w:rPr>
          <w:rFonts w:ascii="宋体" w:hAnsi="宋体" w:hint="eastAsia"/>
          <w:color w:val="000000"/>
          <w:sz w:val="24"/>
        </w:rPr>
        <w:t>、中标方应提供与设备数量相同的产品软、硬件用户手册，用户手册为彩色印刷品和电子文档。</w:t>
      </w:r>
    </w:p>
    <w:p w:rsidR="00B46018" w:rsidRPr="008F08C6"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sidRPr="008F08C6">
        <w:rPr>
          <w:rFonts w:ascii="宋体" w:hAnsi="宋体"/>
          <w:color w:val="000000"/>
          <w:sz w:val="24"/>
        </w:rPr>
        <w:t>9</w:t>
      </w:r>
      <w:r w:rsidRPr="008F08C6">
        <w:rPr>
          <w:rFonts w:ascii="宋体" w:hAnsi="宋体" w:hint="eastAsia"/>
          <w:color w:val="000000"/>
          <w:sz w:val="24"/>
        </w:rPr>
        <w:t>、保修期内出现的任何由投标方设计或设备缺陷引起的故障，投标方应立即修改方案或在</w:t>
      </w:r>
      <w:r w:rsidRPr="008F08C6">
        <w:rPr>
          <w:rFonts w:ascii="宋体" w:hAnsi="宋体"/>
          <w:color w:val="000000"/>
          <w:sz w:val="24"/>
        </w:rPr>
        <w:t>12</w:t>
      </w:r>
      <w:r w:rsidRPr="008F08C6">
        <w:rPr>
          <w:rFonts w:ascii="宋体" w:hAnsi="宋体" w:hint="eastAsia"/>
          <w:color w:val="000000"/>
          <w:sz w:val="24"/>
        </w:rPr>
        <w:t>小时内更换或完成维修，发生的费用由投标方承担。</w:t>
      </w:r>
    </w:p>
    <w:p w:rsidR="00B46018" w:rsidRPr="008F08C6" w:rsidRDefault="00B46018" w:rsidP="00B46018">
      <w:pPr>
        <w:tabs>
          <w:tab w:val="left" w:pos="210"/>
        </w:tabs>
        <w:autoSpaceDE w:val="0"/>
        <w:autoSpaceDN w:val="0"/>
        <w:adjustRightInd w:val="0"/>
        <w:spacing w:line="360" w:lineRule="auto"/>
        <w:ind w:firstLineChars="200" w:firstLine="480"/>
        <w:outlineLvl w:val="0"/>
        <w:rPr>
          <w:rFonts w:ascii="宋体"/>
          <w:color w:val="000000"/>
          <w:sz w:val="24"/>
        </w:rPr>
      </w:pPr>
      <w:r w:rsidRPr="008F08C6">
        <w:rPr>
          <w:rFonts w:ascii="宋体" w:hAnsi="宋体"/>
          <w:color w:val="000000"/>
          <w:sz w:val="24"/>
        </w:rPr>
        <w:t>10</w:t>
      </w:r>
      <w:r w:rsidRPr="008F08C6">
        <w:rPr>
          <w:rFonts w:ascii="宋体" w:hAnsi="宋体" w:hint="eastAsia"/>
          <w:color w:val="000000"/>
          <w:sz w:val="24"/>
        </w:rPr>
        <w:t>、保修期满后，继续优惠提供维修配件和技术服务。</w:t>
      </w:r>
    </w:p>
    <w:p w:rsidR="00B46018" w:rsidRPr="00131A48" w:rsidRDefault="00B46018" w:rsidP="00B46018">
      <w:pPr>
        <w:tabs>
          <w:tab w:val="left" w:pos="210"/>
        </w:tabs>
        <w:autoSpaceDE w:val="0"/>
        <w:autoSpaceDN w:val="0"/>
        <w:adjustRightInd w:val="0"/>
        <w:spacing w:line="360" w:lineRule="auto"/>
        <w:outlineLvl w:val="0"/>
        <w:rPr>
          <w:rFonts w:ascii="宋体" w:hAnsi="宋体" w:hint="eastAsia"/>
          <w:color w:val="000000"/>
          <w:sz w:val="24"/>
        </w:rPr>
      </w:pPr>
      <w:r w:rsidRPr="00131A48">
        <w:rPr>
          <w:rFonts w:ascii="宋体" w:hAnsi="宋体" w:hint="eastAsia"/>
          <w:color w:val="000000"/>
          <w:sz w:val="24"/>
        </w:rPr>
        <w:t>七、技术依据（包含但不限于以下）：</w:t>
      </w:r>
    </w:p>
    <w:p w:rsidR="00B46018" w:rsidRPr="00F3272E" w:rsidRDefault="00B46018" w:rsidP="00B46018">
      <w:pPr>
        <w:spacing w:line="360" w:lineRule="auto"/>
        <w:ind w:firstLineChars="200" w:firstLine="480"/>
        <w:rPr>
          <w:rFonts w:ascii="宋体" w:hAnsi="宋体" w:hint="eastAsia"/>
          <w:sz w:val="24"/>
        </w:rPr>
      </w:pPr>
      <w:r w:rsidRPr="00F142F7">
        <w:rPr>
          <w:rFonts w:hint="eastAsia"/>
          <w:sz w:val="24"/>
        </w:rPr>
        <w:t>《安全防范视频监控联网系统信息传输、交换、控制技术要求</w:t>
      </w:r>
      <w:r w:rsidRPr="00F3272E">
        <w:rPr>
          <w:rFonts w:ascii="宋体" w:hAnsi="宋体" w:hint="eastAsia"/>
          <w:sz w:val="24"/>
        </w:rPr>
        <w:t>》GB/T 28181</w:t>
      </w:r>
    </w:p>
    <w:p w:rsidR="00B46018" w:rsidRPr="00F3272E" w:rsidRDefault="00B46018" w:rsidP="00B46018">
      <w:pPr>
        <w:spacing w:line="360" w:lineRule="auto"/>
        <w:ind w:firstLineChars="200" w:firstLine="480"/>
        <w:rPr>
          <w:rFonts w:ascii="宋体" w:hAnsi="宋体" w:hint="eastAsia"/>
          <w:sz w:val="24"/>
        </w:rPr>
      </w:pPr>
      <w:r w:rsidRPr="00F3272E">
        <w:rPr>
          <w:rFonts w:ascii="宋体" w:hAnsi="宋体" w:hint="eastAsia"/>
          <w:sz w:val="24"/>
        </w:rPr>
        <w:t>《道路交通安全违法行为图像取证技术规范》GAT832-2014</w:t>
      </w:r>
    </w:p>
    <w:p w:rsidR="00B46018" w:rsidRPr="00F3272E" w:rsidRDefault="00B46018" w:rsidP="00B46018">
      <w:pPr>
        <w:spacing w:line="360" w:lineRule="auto"/>
        <w:ind w:firstLineChars="200" w:firstLine="480"/>
        <w:rPr>
          <w:rFonts w:ascii="宋体" w:hAnsi="宋体" w:hint="eastAsia"/>
          <w:sz w:val="24"/>
        </w:rPr>
      </w:pPr>
      <w:r w:rsidRPr="00F3272E">
        <w:rPr>
          <w:rFonts w:ascii="宋体" w:hAnsi="宋体" w:hint="eastAsia"/>
          <w:sz w:val="24"/>
        </w:rPr>
        <w:t>《公路车辆智能监测记录系统通用技术条件》GA/T497-2014</w:t>
      </w:r>
    </w:p>
    <w:p w:rsidR="00B46018" w:rsidRPr="00F3272E" w:rsidRDefault="00B46018" w:rsidP="00B46018">
      <w:pPr>
        <w:spacing w:line="360" w:lineRule="auto"/>
        <w:ind w:firstLineChars="200" w:firstLine="480"/>
        <w:rPr>
          <w:rFonts w:ascii="宋体" w:hAnsi="宋体" w:hint="eastAsia"/>
          <w:sz w:val="24"/>
        </w:rPr>
      </w:pPr>
      <w:r w:rsidRPr="00F3272E">
        <w:rPr>
          <w:rFonts w:ascii="宋体" w:hAnsi="宋体" w:hint="eastAsia"/>
          <w:sz w:val="24"/>
        </w:rPr>
        <w:t>《信息技术软件包质量要求测试》GB/T17544</w:t>
      </w:r>
    </w:p>
    <w:p w:rsidR="00B46018" w:rsidRPr="00F3272E" w:rsidRDefault="00B46018" w:rsidP="00B46018">
      <w:pPr>
        <w:spacing w:line="360" w:lineRule="auto"/>
        <w:ind w:firstLineChars="200" w:firstLine="480"/>
        <w:rPr>
          <w:rFonts w:ascii="宋体" w:hAnsi="宋体" w:hint="eastAsia"/>
          <w:sz w:val="24"/>
        </w:rPr>
      </w:pPr>
      <w:r w:rsidRPr="00F3272E">
        <w:rPr>
          <w:rFonts w:ascii="宋体" w:hAnsi="宋体" w:hint="eastAsia"/>
          <w:sz w:val="24"/>
        </w:rPr>
        <w:t>《道路交通流量调查》GA299</w:t>
      </w:r>
    </w:p>
    <w:p w:rsidR="00B46018" w:rsidRPr="00F3272E" w:rsidRDefault="00B46018" w:rsidP="00B46018">
      <w:pPr>
        <w:spacing w:line="360" w:lineRule="auto"/>
        <w:ind w:firstLineChars="200" w:firstLine="480"/>
        <w:rPr>
          <w:rFonts w:ascii="宋体" w:hAnsi="宋体" w:hint="eastAsia"/>
          <w:sz w:val="24"/>
        </w:rPr>
      </w:pPr>
      <w:r w:rsidRPr="00F3272E">
        <w:rPr>
          <w:rFonts w:ascii="宋体" w:hAnsi="宋体" w:hint="eastAsia"/>
          <w:sz w:val="24"/>
        </w:rPr>
        <w:t>《视频交通事件检测器》GB/T28789-2012</w:t>
      </w:r>
    </w:p>
    <w:p w:rsidR="00B46018" w:rsidRPr="00F3272E" w:rsidRDefault="00B46018" w:rsidP="00B46018">
      <w:pPr>
        <w:spacing w:line="360" w:lineRule="auto"/>
        <w:ind w:firstLineChars="200" w:firstLine="480"/>
        <w:rPr>
          <w:rFonts w:ascii="宋体" w:hAnsi="宋体" w:hint="eastAsia"/>
          <w:sz w:val="24"/>
        </w:rPr>
      </w:pPr>
      <w:r w:rsidRPr="00F3272E">
        <w:rPr>
          <w:rFonts w:ascii="宋体" w:hAnsi="宋体" w:hint="eastAsia"/>
          <w:sz w:val="24"/>
        </w:rPr>
        <w:t>《道路交通管理数据字典  交通检测器》GB/T29095-2012</w:t>
      </w:r>
    </w:p>
    <w:p w:rsidR="00B46018" w:rsidRPr="00F3272E" w:rsidRDefault="00B46018" w:rsidP="00B46018">
      <w:pPr>
        <w:spacing w:line="360" w:lineRule="auto"/>
        <w:ind w:firstLineChars="200" w:firstLine="480"/>
        <w:rPr>
          <w:rFonts w:ascii="宋体" w:hAnsi="宋体" w:hint="eastAsia"/>
          <w:sz w:val="24"/>
        </w:rPr>
      </w:pPr>
      <w:r w:rsidRPr="00F3272E">
        <w:rPr>
          <w:rFonts w:ascii="宋体" w:hAnsi="宋体" w:hint="eastAsia"/>
          <w:sz w:val="24"/>
        </w:rPr>
        <w:t>《道路交通管理数据字典  交通事件数据》GB/T29096-2012</w:t>
      </w:r>
    </w:p>
    <w:p w:rsidR="00B46018" w:rsidRPr="00F3272E" w:rsidRDefault="00B46018" w:rsidP="00B46018">
      <w:pPr>
        <w:spacing w:line="360" w:lineRule="auto"/>
        <w:ind w:firstLineChars="200" w:firstLine="480"/>
        <w:rPr>
          <w:rFonts w:ascii="宋体" w:hAnsi="宋体" w:hint="eastAsia"/>
          <w:sz w:val="24"/>
        </w:rPr>
      </w:pPr>
      <w:r w:rsidRPr="00F3272E">
        <w:rPr>
          <w:rFonts w:ascii="宋体" w:hAnsi="宋体" w:hint="eastAsia"/>
          <w:sz w:val="24"/>
        </w:rPr>
        <w:t>《道路交通信息服务  交通事件分类与编码》GB/T29100-2012</w:t>
      </w:r>
    </w:p>
    <w:p w:rsidR="00B46018" w:rsidRPr="00F3272E" w:rsidRDefault="00B46018" w:rsidP="00B46018">
      <w:pPr>
        <w:spacing w:line="360" w:lineRule="auto"/>
        <w:ind w:firstLineChars="200" w:firstLine="480"/>
        <w:rPr>
          <w:rFonts w:ascii="宋体" w:hAnsi="宋体" w:hint="eastAsia"/>
          <w:sz w:val="24"/>
        </w:rPr>
      </w:pPr>
      <w:r w:rsidRPr="00F3272E">
        <w:rPr>
          <w:rFonts w:ascii="宋体" w:hAnsi="宋体" w:hint="eastAsia"/>
          <w:sz w:val="24"/>
        </w:rPr>
        <w:t>《道路交通堵塞度及评价方法》GA/T 115</w:t>
      </w:r>
    </w:p>
    <w:p w:rsidR="00B46018" w:rsidRPr="00F3272E" w:rsidRDefault="00B46018" w:rsidP="00B46018">
      <w:pPr>
        <w:spacing w:line="360" w:lineRule="auto"/>
        <w:ind w:firstLineChars="200" w:firstLine="480"/>
        <w:rPr>
          <w:rFonts w:ascii="宋体" w:hAnsi="宋体" w:hint="eastAsia"/>
          <w:sz w:val="24"/>
        </w:rPr>
      </w:pPr>
      <w:r w:rsidRPr="00F3272E">
        <w:rPr>
          <w:rFonts w:ascii="宋体" w:hAnsi="宋体" w:hint="eastAsia"/>
          <w:sz w:val="24"/>
        </w:rPr>
        <w:lastRenderedPageBreak/>
        <w:t>《城市警用地理信息系统分类与代码》GA/T491</w:t>
      </w:r>
    </w:p>
    <w:p w:rsidR="00B46018" w:rsidRPr="00F3272E" w:rsidRDefault="00B46018" w:rsidP="00B46018">
      <w:pPr>
        <w:spacing w:line="360" w:lineRule="auto"/>
        <w:ind w:firstLineChars="200" w:firstLine="480"/>
        <w:rPr>
          <w:rFonts w:ascii="宋体" w:hAnsi="宋体" w:hint="eastAsia"/>
          <w:sz w:val="24"/>
        </w:rPr>
      </w:pPr>
      <w:r w:rsidRPr="00F3272E">
        <w:rPr>
          <w:rFonts w:ascii="宋体" w:hAnsi="宋体" w:hint="eastAsia"/>
          <w:sz w:val="24"/>
        </w:rPr>
        <w:t>《城市警用地理信息系统图形符号》GA/T492</w:t>
      </w:r>
    </w:p>
    <w:p w:rsidR="00B46018" w:rsidRPr="00F3272E" w:rsidRDefault="00B46018" w:rsidP="00B46018">
      <w:pPr>
        <w:spacing w:line="360" w:lineRule="auto"/>
        <w:ind w:firstLineChars="200" w:firstLine="480"/>
        <w:rPr>
          <w:rFonts w:ascii="宋体" w:hAnsi="宋体" w:hint="eastAsia"/>
          <w:sz w:val="24"/>
        </w:rPr>
      </w:pPr>
      <w:r w:rsidRPr="00F3272E">
        <w:rPr>
          <w:rFonts w:ascii="宋体" w:hAnsi="宋体" w:hint="eastAsia"/>
          <w:sz w:val="24"/>
        </w:rPr>
        <w:t>《城市警用地理信息系统建设规范》GA/T493</w:t>
      </w:r>
    </w:p>
    <w:p w:rsidR="00B46018" w:rsidRPr="00F3272E" w:rsidRDefault="00B46018" w:rsidP="00B46018">
      <w:pPr>
        <w:spacing w:line="360" w:lineRule="auto"/>
        <w:ind w:firstLineChars="200" w:firstLine="480"/>
        <w:rPr>
          <w:rFonts w:ascii="宋体" w:hAnsi="宋体" w:hint="eastAsia"/>
          <w:sz w:val="24"/>
        </w:rPr>
      </w:pPr>
      <w:r w:rsidRPr="00F3272E">
        <w:rPr>
          <w:rFonts w:ascii="宋体" w:hAnsi="宋体" w:hint="eastAsia"/>
          <w:sz w:val="24"/>
        </w:rPr>
        <w:t>《交通电视监视系统验收规范》GA/T514</w:t>
      </w:r>
    </w:p>
    <w:p w:rsidR="00B46018" w:rsidRDefault="00B46018" w:rsidP="00B46018">
      <w:pPr>
        <w:spacing w:line="360" w:lineRule="auto"/>
        <w:ind w:firstLineChars="200" w:firstLine="480"/>
        <w:rPr>
          <w:rFonts w:ascii="宋体" w:hAnsi="宋体" w:hint="eastAsia"/>
          <w:sz w:val="24"/>
        </w:rPr>
      </w:pPr>
      <w:r>
        <w:rPr>
          <w:rFonts w:ascii="宋体" w:hAnsi="宋体" w:hint="eastAsia"/>
          <w:sz w:val="24"/>
        </w:rPr>
        <w:t>《</w:t>
      </w:r>
      <w:r w:rsidRPr="00367C76">
        <w:rPr>
          <w:rFonts w:ascii="宋体" w:hAnsi="宋体" w:hint="eastAsia"/>
          <w:sz w:val="24"/>
        </w:rPr>
        <w:t>道路交通技术监控设备运行维护规范</w:t>
      </w:r>
      <w:r>
        <w:rPr>
          <w:rFonts w:ascii="宋体" w:hAnsi="宋体" w:hint="eastAsia"/>
          <w:sz w:val="24"/>
        </w:rPr>
        <w:t>》</w:t>
      </w:r>
      <w:r w:rsidRPr="00367C76">
        <w:rPr>
          <w:rFonts w:ascii="宋体" w:hAnsi="宋体" w:hint="eastAsia"/>
          <w:sz w:val="24"/>
        </w:rPr>
        <w:t>GA</w:t>
      </w:r>
      <w:r>
        <w:rPr>
          <w:rFonts w:ascii="宋体" w:hAnsi="宋体" w:hint="eastAsia"/>
          <w:sz w:val="24"/>
        </w:rPr>
        <w:t>/</w:t>
      </w:r>
      <w:r w:rsidRPr="00367C76">
        <w:rPr>
          <w:rFonts w:ascii="宋体" w:hAnsi="宋体" w:hint="eastAsia"/>
          <w:sz w:val="24"/>
        </w:rPr>
        <w:t>T 1043-2013</w:t>
      </w:r>
    </w:p>
    <w:p w:rsidR="00B46018" w:rsidRDefault="00B46018" w:rsidP="00B46018">
      <w:pPr>
        <w:spacing w:line="360" w:lineRule="auto"/>
        <w:ind w:firstLineChars="200" w:firstLine="480"/>
        <w:rPr>
          <w:rFonts w:ascii="宋体" w:hAnsi="宋体" w:hint="eastAsia"/>
          <w:sz w:val="24"/>
        </w:rPr>
      </w:pPr>
      <w:r>
        <w:rPr>
          <w:rFonts w:ascii="宋体" w:hAnsi="宋体" w:hint="eastAsia"/>
          <w:sz w:val="24"/>
        </w:rPr>
        <w:t>《</w:t>
      </w:r>
      <w:r w:rsidRPr="00367C76">
        <w:rPr>
          <w:rFonts w:ascii="宋体" w:hAnsi="宋体" w:hint="eastAsia"/>
          <w:sz w:val="24"/>
        </w:rPr>
        <w:t>交通电视监控系统设备用图形符号及图例</w:t>
      </w:r>
      <w:r>
        <w:rPr>
          <w:rFonts w:ascii="宋体" w:hAnsi="宋体" w:hint="eastAsia"/>
          <w:sz w:val="24"/>
        </w:rPr>
        <w:t>》</w:t>
      </w:r>
      <w:r w:rsidRPr="00367C76">
        <w:rPr>
          <w:rFonts w:ascii="宋体" w:hAnsi="宋体" w:hint="eastAsia"/>
          <w:sz w:val="24"/>
        </w:rPr>
        <w:t>GB</w:t>
      </w:r>
      <w:r>
        <w:rPr>
          <w:rFonts w:ascii="宋体" w:hAnsi="宋体" w:hint="eastAsia"/>
          <w:sz w:val="24"/>
        </w:rPr>
        <w:t>/</w:t>
      </w:r>
      <w:r w:rsidRPr="00367C76">
        <w:rPr>
          <w:rFonts w:ascii="宋体" w:hAnsi="宋体" w:hint="eastAsia"/>
          <w:sz w:val="24"/>
        </w:rPr>
        <w:t>T 28424-2012</w:t>
      </w:r>
    </w:p>
    <w:p w:rsidR="00B46018" w:rsidRPr="00F3272E" w:rsidRDefault="00B46018" w:rsidP="00B46018">
      <w:pPr>
        <w:spacing w:line="360" w:lineRule="auto"/>
        <w:ind w:firstLineChars="200" w:firstLine="480"/>
        <w:rPr>
          <w:rFonts w:ascii="宋体" w:hAnsi="宋体" w:hint="eastAsia"/>
          <w:sz w:val="24"/>
        </w:rPr>
      </w:pPr>
      <w:r w:rsidRPr="00F3272E">
        <w:rPr>
          <w:rFonts w:ascii="宋体" w:hAnsi="宋体" w:hint="eastAsia"/>
          <w:sz w:val="24"/>
        </w:rPr>
        <w:t>《公安交通监控系统工程设计制图规范》GA/T515</w:t>
      </w:r>
    </w:p>
    <w:p w:rsidR="00B46018" w:rsidRPr="00F3272E" w:rsidRDefault="00B46018" w:rsidP="00B46018">
      <w:pPr>
        <w:spacing w:line="360" w:lineRule="auto"/>
        <w:ind w:firstLineChars="200" w:firstLine="480"/>
        <w:rPr>
          <w:rFonts w:ascii="宋体" w:hAnsi="宋体" w:hint="eastAsia"/>
          <w:sz w:val="24"/>
        </w:rPr>
      </w:pPr>
      <w:r w:rsidRPr="00F3272E">
        <w:rPr>
          <w:rFonts w:ascii="宋体" w:hAnsi="宋体" w:hint="eastAsia"/>
          <w:sz w:val="24"/>
        </w:rPr>
        <w:t>《公安信息通信网边界接入平台安全规范》</w:t>
      </w:r>
    </w:p>
    <w:p w:rsidR="00B46018" w:rsidRPr="00F3272E" w:rsidRDefault="00B46018" w:rsidP="00B46018">
      <w:pPr>
        <w:spacing w:line="360" w:lineRule="auto"/>
        <w:ind w:firstLineChars="200" w:firstLine="480"/>
        <w:rPr>
          <w:rFonts w:ascii="宋体" w:hAnsi="宋体" w:hint="eastAsia"/>
          <w:sz w:val="24"/>
        </w:rPr>
      </w:pPr>
      <w:r w:rsidRPr="00F3272E">
        <w:rPr>
          <w:rFonts w:ascii="宋体" w:hAnsi="宋体" w:hint="eastAsia"/>
          <w:sz w:val="24"/>
        </w:rPr>
        <w:t>《信息安全技术信息系统安全等级保护基本要求》GB/T 22239-2008</w:t>
      </w:r>
    </w:p>
    <w:p w:rsidR="00B46018" w:rsidRPr="00F3272E" w:rsidRDefault="00B46018" w:rsidP="00B46018">
      <w:pPr>
        <w:spacing w:line="360" w:lineRule="auto"/>
        <w:ind w:firstLineChars="200" w:firstLine="480"/>
        <w:rPr>
          <w:rFonts w:ascii="宋体" w:hAnsi="宋体" w:hint="eastAsia"/>
          <w:sz w:val="24"/>
        </w:rPr>
      </w:pPr>
      <w:r w:rsidRPr="00F3272E">
        <w:rPr>
          <w:rFonts w:ascii="宋体" w:hAnsi="宋体" w:hint="eastAsia"/>
          <w:sz w:val="24"/>
        </w:rPr>
        <w:t>《信息安全技术信息系统安全等级保护定级指南》GB/T 22240-2008</w:t>
      </w:r>
    </w:p>
    <w:p w:rsidR="00B46018" w:rsidRPr="00F3272E" w:rsidRDefault="00B46018" w:rsidP="00B46018">
      <w:pPr>
        <w:spacing w:line="360" w:lineRule="auto"/>
        <w:ind w:firstLineChars="200" w:firstLine="480"/>
        <w:rPr>
          <w:rFonts w:ascii="宋体" w:hAnsi="宋体" w:hint="eastAsia"/>
          <w:sz w:val="24"/>
        </w:rPr>
      </w:pPr>
      <w:r w:rsidRPr="00F3272E">
        <w:rPr>
          <w:rFonts w:ascii="宋体" w:hAnsi="宋体" w:hint="eastAsia"/>
          <w:sz w:val="24"/>
        </w:rPr>
        <w:t>《数据库管理系统通用安全技术要求》GB/T 20273-2006</w:t>
      </w:r>
    </w:p>
    <w:p w:rsidR="00B46018" w:rsidRPr="00F3272E" w:rsidRDefault="00B46018" w:rsidP="00B46018">
      <w:pPr>
        <w:spacing w:line="360" w:lineRule="auto"/>
        <w:ind w:firstLineChars="200" w:firstLine="480"/>
        <w:rPr>
          <w:rFonts w:ascii="宋体" w:hAnsi="宋体" w:hint="eastAsia"/>
          <w:sz w:val="24"/>
        </w:rPr>
      </w:pPr>
      <w:r w:rsidRPr="00F3272E">
        <w:rPr>
          <w:rFonts w:ascii="宋体" w:hAnsi="宋体" w:hint="eastAsia"/>
          <w:sz w:val="24"/>
        </w:rPr>
        <w:t>《信息系统等级保护安全设计技术要求》GB/T24856-2009</w:t>
      </w:r>
    </w:p>
    <w:p w:rsidR="00B46018" w:rsidRPr="00F3272E" w:rsidRDefault="00B46018" w:rsidP="00B46018">
      <w:pPr>
        <w:spacing w:line="360" w:lineRule="auto"/>
        <w:ind w:firstLineChars="200" w:firstLine="480"/>
        <w:rPr>
          <w:rFonts w:ascii="宋体" w:hAnsi="宋体" w:hint="eastAsia"/>
          <w:sz w:val="24"/>
        </w:rPr>
      </w:pPr>
      <w:r w:rsidRPr="00F3272E">
        <w:rPr>
          <w:rFonts w:ascii="宋体" w:hAnsi="宋体" w:hint="eastAsia"/>
          <w:sz w:val="24"/>
        </w:rPr>
        <w:t>《信息系统安全等级保护基本要求》GB/T22239-2008</w:t>
      </w:r>
    </w:p>
    <w:p w:rsidR="00B46018" w:rsidRPr="00F3272E" w:rsidRDefault="00B46018" w:rsidP="00B46018">
      <w:pPr>
        <w:spacing w:line="360" w:lineRule="auto"/>
        <w:ind w:firstLineChars="200" w:firstLine="480"/>
        <w:rPr>
          <w:rFonts w:ascii="宋体" w:hAnsi="宋体" w:hint="eastAsia"/>
          <w:sz w:val="24"/>
        </w:rPr>
      </w:pPr>
      <w:r w:rsidRPr="00F3272E">
        <w:rPr>
          <w:rFonts w:ascii="宋体" w:hAnsi="宋体" w:hint="eastAsia"/>
          <w:sz w:val="24"/>
        </w:rPr>
        <w:t>《计算机信息系统安全保护等级划分准则》GB17859-1999</w:t>
      </w:r>
    </w:p>
    <w:p w:rsidR="00B46018" w:rsidRPr="00F3272E" w:rsidRDefault="00B46018" w:rsidP="00B46018">
      <w:pPr>
        <w:spacing w:line="360" w:lineRule="auto"/>
        <w:ind w:firstLineChars="200" w:firstLine="480"/>
        <w:rPr>
          <w:rFonts w:ascii="宋体" w:hAnsi="宋体" w:hint="eastAsia"/>
          <w:sz w:val="24"/>
        </w:rPr>
      </w:pPr>
      <w:r w:rsidRPr="00F3272E">
        <w:rPr>
          <w:rFonts w:ascii="宋体" w:hAnsi="宋体" w:hint="eastAsia"/>
          <w:sz w:val="24"/>
        </w:rPr>
        <w:t>《城市市政综合监管信息系统技术要求》DB11/T 310-2005</w:t>
      </w:r>
    </w:p>
    <w:p w:rsidR="00B46018" w:rsidRPr="00F3272E" w:rsidRDefault="00B46018" w:rsidP="00B46018">
      <w:pPr>
        <w:spacing w:line="360" w:lineRule="auto"/>
        <w:ind w:firstLineChars="200" w:firstLine="480"/>
        <w:rPr>
          <w:rFonts w:ascii="宋体" w:hAnsi="宋体" w:hint="eastAsia"/>
          <w:sz w:val="24"/>
        </w:rPr>
      </w:pPr>
      <w:r w:rsidRPr="00F3272E">
        <w:rPr>
          <w:rFonts w:ascii="宋体" w:hAnsi="宋体" w:hint="eastAsia"/>
          <w:sz w:val="24"/>
        </w:rPr>
        <w:t>《政府信息系统软件通用质量要求》DB11/T 338-2006</w:t>
      </w:r>
    </w:p>
    <w:p w:rsidR="00B46018" w:rsidRPr="00F3272E" w:rsidRDefault="00B46018" w:rsidP="00B46018">
      <w:pPr>
        <w:spacing w:line="360" w:lineRule="auto"/>
        <w:ind w:firstLineChars="200" w:firstLine="480"/>
        <w:rPr>
          <w:rFonts w:ascii="宋体" w:hAnsi="宋体" w:hint="eastAsia"/>
          <w:sz w:val="24"/>
        </w:rPr>
      </w:pPr>
      <w:r w:rsidRPr="00F3272E">
        <w:rPr>
          <w:rFonts w:ascii="宋体" w:hAnsi="宋体" w:hint="eastAsia"/>
          <w:sz w:val="24"/>
        </w:rPr>
        <w:t>《中华人民共和国安全防范行业标准》GA/T74-94</w:t>
      </w:r>
    </w:p>
    <w:p w:rsidR="00B46018" w:rsidRPr="00F3272E" w:rsidRDefault="00B46018" w:rsidP="00B46018">
      <w:pPr>
        <w:spacing w:line="360" w:lineRule="auto"/>
        <w:ind w:firstLineChars="200" w:firstLine="480"/>
        <w:rPr>
          <w:rFonts w:ascii="宋体" w:hAnsi="宋体" w:hint="eastAsia"/>
          <w:sz w:val="24"/>
        </w:rPr>
      </w:pPr>
      <w:r w:rsidRPr="00F3272E">
        <w:rPr>
          <w:rFonts w:ascii="宋体" w:hAnsi="宋体" w:hint="eastAsia"/>
          <w:sz w:val="24"/>
        </w:rPr>
        <w:t>《交通数据元集》，交通运输部科教司，2008年；</w:t>
      </w:r>
    </w:p>
    <w:p w:rsidR="00B46018" w:rsidRPr="00F3272E" w:rsidRDefault="00B46018" w:rsidP="00B46018">
      <w:pPr>
        <w:spacing w:line="360" w:lineRule="auto"/>
        <w:ind w:firstLineChars="200" w:firstLine="480"/>
        <w:rPr>
          <w:rFonts w:ascii="宋体" w:hAnsi="宋体" w:hint="eastAsia"/>
          <w:sz w:val="24"/>
        </w:rPr>
      </w:pPr>
      <w:r w:rsidRPr="00F3272E">
        <w:rPr>
          <w:rFonts w:ascii="宋体" w:hAnsi="宋体" w:hint="eastAsia"/>
          <w:sz w:val="24"/>
        </w:rPr>
        <w:t>《信息技术软件生存周期过程》GB/T 8566-2007</w:t>
      </w:r>
    </w:p>
    <w:p w:rsidR="00021337" w:rsidRPr="00B46018" w:rsidRDefault="00021337">
      <w:bookmarkStart w:id="0" w:name="_GoBack"/>
      <w:bookmarkEnd w:id="0"/>
    </w:p>
    <w:sectPr w:rsidR="00021337" w:rsidRPr="00B46018">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ˎ̥">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长城仿宋">
    <w:altName w:val="宋体"/>
    <w:charset w:val="86"/>
    <w:family w:val="modern"/>
    <w:pitch w:val="default"/>
    <w:sig w:usb0="00000001" w:usb1="080E0000" w:usb2="00000010" w:usb3="00000000" w:csb0="00040000" w:csb1="00000000"/>
  </w:font>
  <w:font w:name="仿宋_GB2312">
    <w:altName w:val="仿宋"/>
    <w:charset w:val="86"/>
    <w:family w:val="modern"/>
    <w:pitch w:val="fixed"/>
    <w:sig w:usb0="00000000" w:usb1="080E0000" w:usb2="00000010" w:usb3="00000000" w:csb0="00040000" w:csb1="00000000"/>
  </w:font>
  <w:font w:name="华文新魏">
    <w:panose1 w:val="02010800040101010101"/>
    <w:charset w:val="86"/>
    <w:family w:val="auto"/>
    <w:pitch w:val="variable"/>
    <w:sig w:usb0="00000001" w:usb1="080F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232E34"/>
    <w:multiLevelType w:val="hybridMultilevel"/>
    <w:tmpl w:val="EEA49CEC"/>
    <w:lvl w:ilvl="0" w:tplc="6EC849A6">
      <w:start w:val="1"/>
      <w:numFmt w:val="decimal"/>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
    <w:nsid w:val="52C8198B"/>
    <w:multiLevelType w:val="hybridMultilevel"/>
    <w:tmpl w:val="10EC72AA"/>
    <w:lvl w:ilvl="0" w:tplc="1DF00B68">
      <w:start w:val="1"/>
      <w:numFmt w:val="decimal"/>
      <w:lvlText w:val="（%1）"/>
      <w:lvlJc w:val="left"/>
      <w:pPr>
        <w:ind w:left="1200" w:hanging="720"/>
      </w:pPr>
      <w:rPr>
        <w:rFonts w:hint="default"/>
      </w:rPr>
    </w:lvl>
    <w:lvl w:ilvl="1" w:tplc="04090019">
      <w:start w:val="1"/>
      <w:numFmt w:val="lowerLetter"/>
      <w:lvlText w:val="%2)"/>
      <w:lvlJc w:val="left"/>
      <w:pPr>
        <w:ind w:left="1320" w:hanging="420"/>
      </w:pPr>
    </w:lvl>
    <w:lvl w:ilvl="2" w:tplc="0409001B">
      <w:start w:val="1"/>
      <w:numFmt w:val="lowerRoman"/>
      <w:lvlText w:val="%3."/>
      <w:lvlJc w:val="right"/>
      <w:pPr>
        <w:ind w:left="1740" w:hanging="420"/>
      </w:pPr>
    </w:lvl>
    <w:lvl w:ilvl="3" w:tplc="0409000F">
      <w:start w:val="1"/>
      <w:numFmt w:val="decimal"/>
      <w:lvlText w:val="%4."/>
      <w:lvlJc w:val="left"/>
      <w:pPr>
        <w:ind w:left="2160" w:hanging="420"/>
      </w:pPr>
    </w:lvl>
    <w:lvl w:ilvl="4" w:tplc="04090019">
      <w:start w:val="1"/>
      <w:numFmt w:val="lowerLetter"/>
      <w:lvlText w:val="%5)"/>
      <w:lvlJc w:val="left"/>
      <w:pPr>
        <w:ind w:left="2580" w:hanging="420"/>
      </w:pPr>
    </w:lvl>
    <w:lvl w:ilvl="5" w:tplc="0409001B">
      <w:start w:val="1"/>
      <w:numFmt w:val="lowerRoman"/>
      <w:lvlText w:val="%6."/>
      <w:lvlJc w:val="right"/>
      <w:pPr>
        <w:ind w:left="3000" w:hanging="420"/>
      </w:pPr>
    </w:lvl>
    <w:lvl w:ilvl="6" w:tplc="0409000F">
      <w:start w:val="1"/>
      <w:numFmt w:val="decimal"/>
      <w:lvlText w:val="%7."/>
      <w:lvlJc w:val="left"/>
      <w:pPr>
        <w:ind w:left="3420" w:hanging="420"/>
      </w:pPr>
    </w:lvl>
    <w:lvl w:ilvl="7" w:tplc="04090019">
      <w:start w:val="1"/>
      <w:numFmt w:val="lowerLetter"/>
      <w:lvlText w:val="%8)"/>
      <w:lvlJc w:val="left"/>
      <w:pPr>
        <w:ind w:left="3840" w:hanging="420"/>
      </w:pPr>
    </w:lvl>
    <w:lvl w:ilvl="8" w:tplc="0409001B">
      <w:start w:val="1"/>
      <w:numFmt w:val="lowerRoman"/>
      <w:lvlText w:val="%9."/>
      <w:lvlJc w:val="right"/>
      <w:pPr>
        <w:ind w:left="4260" w:hanging="420"/>
      </w:pPr>
    </w:lvl>
  </w:abstractNum>
  <w:abstractNum w:abstractNumId="2">
    <w:nsid w:val="66B45533"/>
    <w:multiLevelType w:val="hybridMultilevel"/>
    <w:tmpl w:val="00922426"/>
    <w:lvl w:ilvl="0" w:tplc="321CBB10">
      <w:start w:val="1"/>
      <w:numFmt w:val="decimal"/>
      <w:lvlText w:val="（%1）"/>
      <w:lvlJc w:val="left"/>
      <w:pPr>
        <w:ind w:left="1140" w:hanging="72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3">
    <w:nsid w:val="67921D45"/>
    <w:multiLevelType w:val="singleLevel"/>
    <w:tmpl w:val="67F6DFCC"/>
    <w:lvl w:ilvl="0">
      <w:start w:val="1"/>
      <w:numFmt w:val="decimal"/>
      <w:pStyle w:val="nn"/>
      <w:lvlText w:val="%1."/>
      <w:lvlJc w:val="left"/>
      <w:pPr>
        <w:tabs>
          <w:tab w:val="num" w:pos="360"/>
        </w:tabs>
        <w:ind w:left="170" w:hanging="170"/>
      </w:pPr>
      <w:rPr>
        <w:rFonts w:ascii="宋体" w:eastAsia="宋体" w:hint="eastAsia"/>
        <w:b w:val="0"/>
        <w:i w:val="0"/>
        <w:sz w:val="24"/>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018"/>
    <w:rsid w:val="00021337"/>
    <w:rsid w:val="00B460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martTagType w:namespaceuri="urn:schemas-microsoft-com:office:smarttags" w:name="chmetcnv"/>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annotation text" w:uiPriority="0"/>
    <w:lsdException w:name="caption" w:uiPriority="0" w:qFormat="1"/>
    <w:lsdException w:name="annotation reference" w:uiPriority="0"/>
    <w:lsdException w:name="page number" w:uiPriority="0"/>
    <w:lsdException w:name="List Bulle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First Indent" w:uiPriority="0"/>
    <w:lsdException w:name="Body Text 2" w:uiPriority="0"/>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Table Grid" w:semiHidden="0" w:uiPriority="0" w:unhideWhenUsed="0"/>
    <w:lsdException w:name="Table Theme" w:uiPriority="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0" w:qFormat="1"/>
  </w:latentStyles>
  <w:style w:type="paragraph" w:default="1" w:styleId="a">
    <w:name w:val="Normal"/>
    <w:qFormat/>
    <w:rsid w:val="00B46018"/>
    <w:pPr>
      <w:widowControl w:val="0"/>
      <w:jc w:val="both"/>
    </w:pPr>
    <w:rPr>
      <w:rFonts w:ascii="Times New Roman" w:eastAsia="宋体" w:hAnsi="Times New Roman" w:cs="Times New Roman"/>
      <w:szCs w:val="24"/>
    </w:rPr>
  </w:style>
  <w:style w:type="paragraph" w:styleId="1">
    <w:name w:val="heading 1"/>
    <w:aliases w:val="PIM 1,Section Head,h1,l1,1,H1,H11,H12,H111,H13,H112,1st level,heading 1,Arial 14 Fett,Arial 14 Fett1,Arial 14 Fett2,Head1,I1,l1+toc 1,Chapter title,Header 1,Heading 0,章节标题,TITRE1,标书1,Heading One,L1,boc,论文题目,II+,I,level 1,Level 1 Head,Level 1,RFQ,T1"/>
    <w:basedOn w:val="a"/>
    <w:next w:val="a"/>
    <w:link w:val="1Char1"/>
    <w:uiPriority w:val="99"/>
    <w:qFormat/>
    <w:rsid w:val="00B46018"/>
    <w:pPr>
      <w:keepNext/>
      <w:keepLines/>
      <w:spacing w:before="340" w:after="330" w:line="578" w:lineRule="auto"/>
      <w:outlineLvl w:val="0"/>
    </w:pPr>
    <w:rPr>
      <w:b/>
      <w:bCs/>
      <w:kern w:val="44"/>
      <w:sz w:val="44"/>
      <w:szCs w:val="44"/>
    </w:rPr>
  </w:style>
  <w:style w:type="paragraph" w:styleId="2">
    <w:name w:val="heading 2"/>
    <w:aliases w:val="Heading 2 Hidden,Heading 2 CCBS,H2,HD2,heading 2,第一章 标题 2,ISO1,h2,sect 1.2,PIM2,Titre3,H21,sect 1.21,H22,sect 1.22,H211,sect 1.211,H23,sect 1.23,H212,sect 1.212,Underrubrik1,prop2,2nd level,2,Header 2,1.1标题 2,UNDERRUBRIK 1-2,l2,DO NOT USE_h2,chn,节名"/>
    <w:basedOn w:val="a"/>
    <w:next w:val="a"/>
    <w:link w:val="2Char"/>
    <w:uiPriority w:val="9"/>
    <w:qFormat/>
    <w:rsid w:val="00B46018"/>
    <w:pPr>
      <w:keepNext/>
      <w:keepLines/>
      <w:spacing w:before="260" w:after="260" w:line="416" w:lineRule="auto"/>
      <w:outlineLvl w:val="1"/>
    </w:pPr>
    <w:rPr>
      <w:rFonts w:ascii="Arial" w:eastAsia="黑体" w:hAnsi="Arial"/>
      <w:b/>
      <w:bCs/>
      <w:sz w:val="32"/>
      <w:szCs w:val="32"/>
    </w:rPr>
  </w:style>
  <w:style w:type="paragraph" w:styleId="3">
    <w:name w:val="heading 3"/>
    <w:aliases w:val="BOD 0,Level 3 Head,H3,Bold Head,bh,level_3,PIM 3,sect1.2.3,h3,3rd level,3,sect1.2.31,sect1.2.32,sect1.2.311,sect1.2.33,sect1.2.312,l3,CT,prop3,3heading,Heading 31,1.1.1 Heading 3,Heading 3 - old,Arial 12 Fett,Heading 3 hidden,2h,h31,h32,Section,Hea"/>
    <w:basedOn w:val="a"/>
    <w:next w:val="a"/>
    <w:link w:val="3Char"/>
    <w:uiPriority w:val="9"/>
    <w:qFormat/>
    <w:rsid w:val="00B46018"/>
    <w:pPr>
      <w:keepNext/>
      <w:keepLines/>
      <w:spacing w:before="260" w:after="260" w:line="416" w:lineRule="auto"/>
      <w:outlineLvl w:val="2"/>
    </w:pPr>
    <w:rPr>
      <w:b/>
      <w:bCs/>
      <w:sz w:val="32"/>
      <w:szCs w:val="32"/>
    </w:rPr>
  </w:style>
  <w:style w:type="paragraph" w:styleId="4">
    <w:name w:val="heading 4"/>
    <w:aliases w:val="h4,四级标题,H4,PIM 4,bl,bb,bullet,Heading Four,Ref Heading 1,rh1,Heading sql,sect 1.2.3.4,正文四级标题,PIM4,level_4,1.1.1.1 Heading 4,heading 4TOC,sect 1.2.3.41,Ref Heading 11,rh11,sect 1.2.3.42,Ref Heading 12,rh12,sect 1.2.3.411,Ref Heading 111,rh111,4headi"/>
    <w:basedOn w:val="a"/>
    <w:next w:val="a"/>
    <w:link w:val="4Char"/>
    <w:uiPriority w:val="9"/>
    <w:qFormat/>
    <w:rsid w:val="00B46018"/>
    <w:pPr>
      <w:keepNext/>
      <w:keepLines/>
      <w:spacing w:before="280" w:after="290" w:line="376" w:lineRule="auto"/>
      <w:outlineLvl w:val="3"/>
    </w:pPr>
    <w:rPr>
      <w:rFonts w:ascii="Cambria" w:hAnsi="Cambria"/>
      <w:b/>
      <w:bCs/>
      <w:sz w:val="28"/>
      <w:szCs w:val="28"/>
    </w:rPr>
  </w:style>
  <w:style w:type="paragraph" w:styleId="5">
    <w:name w:val="heading 5"/>
    <w:aliases w:val="H5,Titre5,h5,第四层条,dash,ds,dd,PIM 5,Second Subheading,Table label,l5,hm,mh2,Module heading 2,Head 5,list 5,5,口,口1,口2,Block Label,Roman list,Heading5,H5-Heading 5,heading5,prop5,Para5,Para51,H51,Para52,H52,Para511,H511,Para53,H53,Para512,标题5,图,H512"/>
    <w:basedOn w:val="a"/>
    <w:next w:val="a"/>
    <w:link w:val="5Char"/>
    <w:uiPriority w:val="9"/>
    <w:qFormat/>
    <w:rsid w:val="00B46018"/>
    <w:pPr>
      <w:keepNext/>
      <w:keepLines/>
      <w:spacing w:before="280" w:after="290" w:line="376" w:lineRule="auto"/>
      <w:outlineLvl w:val="4"/>
    </w:pPr>
    <w:rPr>
      <w:rFonts w:ascii="Calibri" w:hAnsi="Calibri"/>
      <w:b/>
      <w:bCs/>
      <w:sz w:val="28"/>
      <w:szCs w:val="28"/>
    </w:rPr>
  </w:style>
  <w:style w:type="paragraph" w:styleId="6">
    <w:name w:val="heading 6"/>
    <w:basedOn w:val="a"/>
    <w:next w:val="a"/>
    <w:link w:val="6Char"/>
    <w:qFormat/>
    <w:rsid w:val="00B46018"/>
    <w:pPr>
      <w:keepNext/>
      <w:keepLines/>
      <w:spacing w:before="240" w:after="64" w:line="320" w:lineRule="auto"/>
      <w:outlineLvl w:val="5"/>
    </w:pPr>
    <w:rPr>
      <w:rFonts w:ascii="Cambria" w:hAnsi="Cambria"/>
      <w:b/>
      <w:bCs/>
      <w:sz w:val="24"/>
    </w:rPr>
  </w:style>
  <w:style w:type="paragraph" w:styleId="7">
    <w:name w:val="heading 7"/>
    <w:basedOn w:val="a"/>
    <w:next w:val="a"/>
    <w:link w:val="7Char"/>
    <w:qFormat/>
    <w:rsid w:val="00B46018"/>
    <w:pPr>
      <w:keepNext/>
      <w:keepLines/>
      <w:spacing w:before="240" w:after="64" w:line="320" w:lineRule="auto"/>
      <w:outlineLvl w:val="6"/>
    </w:pPr>
    <w:rPr>
      <w:rFonts w:ascii="Calibri" w:hAnsi="Calibri"/>
      <w:b/>
      <w:bCs/>
      <w:sz w:val="24"/>
    </w:rPr>
  </w:style>
  <w:style w:type="paragraph" w:styleId="8">
    <w:name w:val="heading 8"/>
    <w:basedOn w:val="a"/>
    <w:next w:val="a"/>
    <w:link w:val="8Char"/>
    <w:qFormat/>
    <w:rsid w:val="00B46018"/>
    <w:pPr>
      <w:keepNext/>
      <w:keepLines/>
      <w:spacing w:before="240" w:after="64" w:line="320" w:lineRule="auto"/>
      <w:outlineLvl w:val="7"/>
    </w:pPr>
    <w:rPr>
      <w:rFonts w:ascii="Cambria" w:hAnsi="Cambria"/>
      <w:sz w:val="24"/>
    </w:rPr>
  </w:style>
  <w:style w:type="paragraph" w:styleId="9">
    <w:name w:val="heading 9"/>
    <w:basedOn w:val="a"/>
    <w:next w:val="a"/>
    <w:link w:val="9Char"/>
    <w:qFormat/>
    <w:rsid w:val="00B46018"/>
    <w:pPr>
      <w:keepNext/>
      <w:keepLines/>
      <w:spacing w:before="240" w:after="64" w:line="320" w:lineRule="auto"/>
      <w:outlineLvl w:val="8"/>
    </w:pPr>
    <w:rPr>
      <w:rFonts w:ascii="Cambria" w:hAnsi="Cambria"/>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rsid w:val="00B46018"/>
    <w:rPr>
      <w:rFonts w:ascii="Times New Roman" w:eastAsia="宋体" w:hAnsi="Times New Roman" w:cs="Times New Roman"/>
      <w:b/>
      <w:bCs/>
      <w:kern w:val="44"/>
      <w:sz w:val="44"/>
      <w:szCs w:val="44"/>
    </w:rPr>
  </w:style>
  <w:style w:type="character" w:customStyle="1" w:styleId="2Char">
    <w:name w:val="标题 2 Char"/>
    <w:aliases w:val="Heading 2 Hidden Char1,Heading 2 CCBS Char1,H2 Char1,HD2 Char1,heading 2 Char1,第一章 标题 2 Char1,ISO1 Char1,h2 Char1,sect 1.2 Char1,PIM2 Char1,Titre3 Char1,H21 Char1,sect 1.21 Char1,H22 Char1,sect 1.22 Char1,H211 Char1,sect 1.211 Char1,H23 Char1"/>
    <w:basedOn w:val="a0"/>
    <w:link w:val="2"/>
    <w:uiPriority w:val="9"/>
    <w:rsid w:val="00B46018"/>
    <w:rPr>
      <w:rFonts w:ascii="Arial" w:eastAsia="黑体" w:hAnsi="Arial" w:cs="Times New Roman"/>
      <w:b/>
      <w:bCs/>
      <w:sz w:val="32"/>
      <w:szCs w:val="32"/>
    </w:rPr>
  </w:style>
  <w:style w:type="character" w:customStyle="1" w:styleId="3Char">
    <w:name w:val="标题 3 Char"/>
    <w:aliases w:val="BOD 0 Char1,Level 3 Head Char1,H3 Char1,Bold Head Char1,bh Char1,level_3 Char1,PIM 3 Char1,sect1.2.3 Char1,h3 Char1,3rd level Char1,3 Char1,sect1.2.31 Char1,sect1.2.32 Char1,sect1.2.311 Char1,sect1.2.33 Char1,sect1.2.312 Char1,l3 Char1,2h Char"/>
    <w:basedOn w:val="a0"/>
    <w:link w:val="3"/>
    <w:uiPriority w:val="9"/>
    <w:rsid w:val="00B46018"/>
    <w:rPr>
      <w:rFonts w:ascii="Times New Roman" w:eastAsia="宋体" w:hAnsi="Times New Roman" w:cs="Times New Roman"/>
      <w:b/>
      <w:bCs/>
      <w:sz w:val="32"/>
      <w:szCs w:val="32"/>
    </w:rPr>
  </w:style>
  <w:style w:type="character" w:customStyle="1" w:styleId="4Char">
    <w:name w:val="标题 4 Char"/>
    <w:aliases w:val="h4 Char,四级标题 Char,H4 Char,PIM 4 Char,bl Char,bb Char,bullet Char,Heading Four Char,Ref Heading 1 Char,rh1 Char,Heading sql Char,sect 1.2.3.4 Char,正文四级标题 Char,PIM4 Char,level_4 Char,1.1.1.1 Heading 4 Char,heading 4TOC Char,sect 1.2.3.41 Char"/>
    <w:basedOn w:val="a0"/>
    <w:link w:val="4"/>
    <w:uiPriority w:val="9"/>
    <w:rsid w:val="00B46018"/>
    <w:rPr>
      <w:rFonts w:ascii="Cambria" w:eastAsia="宋体" w:hAnsi="Cambria" w:cs="Times New Roman"/>
      <w:b/>
      <w:bCs/>
      <w:sz w:val="28"/>
      <w:szCs w:val="28"/>
    </w:rPr>
  </w:style>
  <w:style w:type="character" w:customStyle="1" w:styleId="5Char">
    <w:name w:val="标题 5 Char"/>
    <w:aliases w:val="H5 Char,Titre5 Char,h5 Char,第四层条 Char,dash Char,ds Char,dd Char,PIM 5 Char,Second Subheading Char,Table label Char,l5 Char,hm Char,mh2 Char,Module heading 2 Char,Head 5 Char,list 5 Char,5 Char,口 Char,口1 Char,口2 Char,Block Label Char,prop5 Char"/>
    <w:basedOn w:val="a0"/>
    <w:link w:val="5"/>
    <w:uiPriority w:val="9"/>
    <w:rsid w:val="00B46018"/>
    <w:rPr>
      <w:rFonts w:ascii="Calibri" w:eastAsia="宋体" w:hAnsi="Calibri" w:cs="Times New Roman"/>
      <w:b/>
      <w:bCs/>
      <w:sz w:val="28"/>
      <w:szCs w:val="28"/>
    </w:rPr>
  </w:style>
  <w:style w:type="character" w:customStyle="1" w:styleId="6Char">
    <w:name w:val="标题 6 Char"/>
    <w:basedOn w:val="a0"/>
    <w:link w:val="6"/>
    <w:rsid w:val="00B46018"/>
    <w:rPr>
      <w:rFonts w:ascii="Cambria" w:eastAsia="宋体" w:hAnsi="Cambria" w:cs="Times New Roman"/>
      <w:b/>
      <w:bCs/>
      <w:sz w:val="24"/>
      <w:szCs w:val="24"/>
    </w:rPr>
  </w:style>
  <w:style w:type="character" w:customStyle="1" w:styleId="7Char">
    <w:name w:val="标题 7 Char"/>
    <w:basedOn w:val="a0"/>
    <w:link w:val="7"/>
    <w:rsid w:val="00B46018"/>
    <w:rPr>
      <w:rFonts w:ascii="Calibri" w:eastAsia="宋体" w:hAnsi="Calibri" w:cs="Times New Roman"/>
      <w:b/>
      <w:bCs/>
      <w:sz w:val="24"/>
      <w:szCs w:val="24"/>
    </w:rPr>
  </w:style>
  <w:style w:type="character" w:customStyle="1" w:styleId="8Char">
    <w:name w:val="标题 8 Char"/>
    <w:basedOn w:val="a0"/>
    <w:link w:val="8"/>
    <w:rsid w:val="00B46018"/>
    <w:rPr>
      <w:rFonts w:ascii="Cambria" w:eastAsia="宋体" w:hAnsi="Cambria" w:cs="Times New Roman"/>
      <w:sz w:val="24"/>
      <w:szCs w:val="24"/>
    </w:rPr>
  </w:style>
  <w:style w:type="character" w:customStyle="1" w:styleId="9Char">
    <w:name w:val="标题 9 Char"/>
    <w:basedOn w:val="a0"/>
    <w:link w:val="9"/>
    <w:rsid w:val="00B46018"/>
    <w:rPr>
      <w:rFonts w:ascii="Cambria" w:eastAsia="宋体" w:hAnsi="Cambria" w:cs="Times New Roman"/>
      <w:szCs w:val="21"/>
    </w:rPr>
  </w:style>
  <w:style w:type="paragraph" w:customStyle="1" w:styleId="Char">
    <w:name w:val=" Char"/>
    <w:basedOn w:val="a"/>
    <w:autoRedefine/>
    <w:rsid w:val="00B46018"/>
    <w:pPr>
      <w:tabs>
        <w:tab w:val="num" w:pos="360"/>
      </w:tabs>
    </w:pPr>
    <w:rPr>
      <w:sz w:val="24"/>
    </w:rPr>
  </w:style>
  <w:style w:type="paragraph" w:styleId="a3">
    <w:name w:val="header"/>
    <w:basedOn w:val="a"/>
    <w:link w:val="Char0"/>
    <w:uiPriority w:val="99"/>
    <w:rsid w:val="00B46018"/>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3"/>
    <w:uiPriority w:val="99"/>
    <w:rsid w:val="00B46018"/>
    <w:rPr>
      <w:rFonts w:ascii="Times New Roman" w:eastAsia="宋体" w:hAnsi="Times New Roman" w:cs="Times New Roman"/>
      <w:sz w:val="18"/>
      <w:szCs w:val="18"/>
    </w:rPr>
  </w:style>
  <w:style w:type="paragraph" w:styleId="a4">
    <w:name w:val="footer"/>
    <w:basedOn w:val="a"/>
    <w:link w:val="Char1"/>
    <w:uiPriority w:val="99"/>
    <w:rsid w:val="00B46018"/>
    <w:pPr>
      <w:tabs>
        <w:tab w:val="center" w:pos="4153"/>
        <w:tab w:val="right" w:pos="8306"/>
      </w:tabs>
      <w:snapToGrid w:val="0"/>
      <w:jc w:val="left"/>
    </w:pPr>
    <w:rPr>
      <w:sz w:val="18"/>
      <w:szCs w:val="18"/>
    </w:rPr>
  </w:style>
  <w:style w:type="character" w:customStyle="1" w:styleId="Char1">
    <w:name w:val="页脚 Char"/>
    <w:basedOn w:val="a0"/>
    <w:link w:val="a4"/>
    <w:uiPriority w:val="99"/>
    <w:rsid w:val="00B46018"/>
    <w:rPr>
      <w:rFonts w:ascii="Times New Roman" w:eastAsia="宋体" w:hAnsi="Times New Roman" w:cs="Times New Roman"/>
      <w:sz w:val="18"/>
      <w:szCs w:val="18"/>
    </w:rPr>
  </w:style>
  <w:style w:type="character" w:styleId="a5">
    <w:name w:val="page number"/>
    <w:basedOn w:val="a0"/>
    <w:rsid w:val="00B46018"/>
  </w:style>
  <w:style w:type="paragraph" w:styleId="a6">
    <w:name w:val="Balloon Text"/>
    <w:basedOn w:val="a"/>
    <w:link w:val="Char2"/>
    <w:uiPriority w:val="99"/>
    <w:semiHidden/>
    <w:rsid w:val="00B46018"/>
    <w:rPr>
      <w:sz w:val="18"/>
      <w:szCs w:val="18"/>
    </w:rPr>
  </w:style>
  <w:style w:type="character" w:customStyle="1" w:styleId="Char2">
    <w:name w:val="批注框文本 Char"/>
    <w:basedOn w:val="a0"/>
    <w:link w:val="a6"/>
    <w:uiPriority w:val="99"/>
    <w:semiHidden/>
    <w:rsid w:val="00B46018"/>
    <w:rPr>
      <w:rFonts w:ascii="Times New Roman" w:eastAsia="宋体" w:hAnsi="Times New Roman" w:cs="Times New Roman"/>
      <w:sz w:val="18"/>
      <w:szCs w:val="18"/>
    </w:rPr>
  </w:style>
  <w:style w:type="paragraph" w:styleId="a7">
    <w:name w:val="Body Text Indent"/>
    <w:basedOn w:val="a"/>
    <w:link w:val="Char3"/>
    <w:rsid w:val="00B46018"/>
    <w:pPr>
      <w:spacing w:line="400" w:lineRule="exact"/>
      <w:ind w:firstLineChars="200" w:firstLine="560"/>
    </w:pPr>
    <w:rPr>
      <w:sz w:val="28"/>
    </w:rPr>
  </w:style>
  <w:style w:type="character" w:customStyle="1" w:styleId="Char3">
    <w:name w:val="正文文本缩进 Char"/>
    <w:basedOn w:val="a0"/>
    <w:link w:val="a7"/>
    <w:rsid w:val="00B46018"/>
    <w:rPr>
      <w:rFonts w:ascii="Times New Roman" w:eastAsia="宋体" w:hAnsi="Times New Roman" w:cs="Times New Roman"/>
      <w:sz w:val="28"/>
      <w:szCs w:val="24"/>
    </w:rPr>
  </w:style>
  <w:style w:type="paragraph" w:styleId="a8">
    <w:name w:val="Plain Text"/>
    <w:basedOn w:val="a"/>
    <w:link w:val="Char4"/>
    <w:rsid w:val="00B46018"/>
    <w:rPr>
      <w:rFonts w:ascii="宋体" w:hAnsi="Courier New" w:hint="eastAsia"/>
      <w:szCs w:val="20"/>
    </w:rPr>
  </w:style>
  <w:style w:type="character" w:customStyle="1" w:styleId="Char4">
    <w:name w:val="纯文本 Char"/>
    <w:basedOn w:val="a0"/>
    <w:link w:val="a8"/>
    <w:rsid w:val="00B46018"/>
    <w:rPr>
      <w:rFonts w:ascii="宋体" w:eastAsia="宋体" w:hAnsi="Courier New" w:cs="Times New Roman"/>
      <w:szCs w:val="20"/>
    </w:rPr>
  </w:style>
  <w:style w:type="character" w:customStyle="1" w:styleId="label1">
    <w:name w:val="label1"/>
    <w:rsid w:val="00B46018"/>
    <w:rPr>
      <w:sz w:val="26"/>
      <w:szCs w:val="26"/>
    </w:rPr>
  </w:style>
  <w:style w:type="character" w:styleId="a9">
    <w:name w:val="Hyperlink"/>
    <w:rsid w:val="00B46018"/>
    <w:rPr>
      <w:rFonts w:ascii="ˎ̥" w:hAnsi="ˎ̥" w:hint="default"/>
      <w:i w:val="0"/>
      <w:iCs w:val="0"/>
      <w:strike w:val="0"/>
      <w:dstrike w:val="0"/>
      <w:color w:val="3E3E3E"/>
      <w:sz w:val="24"/>
      <w:szCs w:val="24"/>
      <w:u w:val="none"/>
      <w:effect w:val="none"/>
    </w:rPr>
  </w:style>
  <w:style w:type="table" w:styleId="aa">
    <w:name w:val="Table Theme"/>
    <w:basedOn w:val="a1"/>
    <w:rsid w:val="00B46018"/>
    <w:pPr>
      <w:widowControl w:val="0"/>
      <w:jc w:val="both"/>
    </w:pPr>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Date"/>
    <w:basedOn w:val="a"/>
    <w:next w:val="a"/>
    <w:link w:val="Char5"/>
    <w:rsid w:val="00B46018"/>
    <w:pPr>
      <w:widowControl/>
      <w:jc w:val="left"/>
    </w:pPr>
    <w:rPr>
      <w:rFonts w:ascii="宋体" w:hAnsi="宋体" w:cs="Arial"/>
      <w:kern w:val="0"/>
      <w:sz w:val="24"/>
    </w:rPr>
  </w:style>
  <w:style w:type="character" w:customStyle="1" w:styleId="Char5">
    <w:name w:val="日期 Char"/>
    <w:basedOn w:val="a0"/>
    <w:link w:val="ab"/>
    <w:rsid w:val="00B46018"/>
    <w:rPr>
      <w:rFonts w:ascii="宋体" w:eastAsia="宋体" w:hAnsi="宋体" w:cs="Arial"/>
      <w:kern w:val="0"/>
      <w:sz w:val="24"/>
      <w:szCs w:val="24"/>
    </w:rPr>
  </w:style>
  <w:style w:type="paragraph" w:styleId="ac">
    <w:name w:val="Normal Indent"/>
    <w:aliases w:val="正文（首行缩进两字）,no-step,表正文,正文非缩进,段1,特点,标题4,缩进,ALT+Z,四号,正文不缩进,正文缩进 Char,正文文本 Char,正文文字 Char1,Body Text(ch) Char,body text Char,bt Char, ändrad Char,EHPT Char,Body Text2 Char,Body Text(ch),body text,bt, ändrad,EHPT,Body Text2,水上软件,Indent 1,正文缩进（首行缩进两字）,小"/>
    <w:basedOn w:val="a"/>
    <w:link w:val="Char10"/>
    <w:rsid w:val="00B46018"/>
    <w:pPr>
      <w:ind w:firstLine="420"/>
    </w:pPr>
    <w:rPr>
      <w:szCs w:val="20"/>
    </w:rPr>
  </w:style>
  <w:style w:type="paragraph" w:customStyle="1" w:styleId="Default">
    <w:name w:val="Default"/>
    <w:uiPriority w:val="99"/>
    <w:rsid w:val="00B46018"/>
    <w:pPr>
      <w:widowControl w:val="0"/>
      <w:autoSpaceDE w:val="0"/>
      <w:autoSpaceDN w:val="0"/>
      <w:adjustRightInd w:val="0"/>
    </w:pPr>
    <w:rPr>
      <w:rFonts w:ascii="Arial Narrow" w:eastAsia="宋体" w:hAnsi="Arial Narrow" w:cs="Arial Narrow"/>
      <w:color w:val="000000"/>
      <w:kern w:val="0"/>
      <w:sz w:val="24"/>
      <w:szCs w:val="24"/>
    </w:rPr>
  </w:style>
  <w:style w:type="character" w:styleId="ad">
    <w:name w:val="Strong"/>
    <w:qFormat/>
    <w:rsid w:val="00B46018"/>
    <w:rPr>
      <w:b/>
      <w:bCs/>
    </w:rPr>
  </w:style>
  <w:style w:type="paragraph" w:customStyle="1" w:styleId="Char6">
    <w:name w:val="Char"/>
    <w:basedOn w:val="a"/>
    <w:autoRedefine/>
    <w:rsid w:val="00B46018"/>
    <w:pPr>
      <w:tabs>
        <w:tab w:val="num" w:pos="360"/>
      </w:tabs>
    </w:pPr>
    <w:rPr>
      <w:sz w:val="24"/>
    </w:rPr>
  </w:style>
  <w:style w:type="paragraph" w:customStyle="1" w:styleId="CharChar1CharCharCharCharCharCharCharCharCharCharCharCharCharChar">
    <w:name w:val="Char Char1 Char Char Char Char Char Char Char Char Char Char Char Char Char Char"/>
    <w:basedOn w:val="a"/>
    <w:rsid w:val="00B46018"/>
    <w:pPr>
      <w:widowControl/>
      <w:spacing w:after="160" w:line="240" w:lineRule="exact"/>
      <w:jc w:val="left"/>
    </w:pPr>
    <w:rPr>
      <w:rFonts w:ascii="Verdana" w:hAnsi="Verdana"/>
      <w:kern w:val="0"/>
      <w:sz w:val="20"/>
      <w:szCs w:val="20"/>
      <w:lang w:eastAsia="en-US"/>
    </w:rPr>
  </w:style>
  <w:style w:type="character" w:customStyle="1" w:styleId="grame">
    <w:name w:val="grame"/>
    <w:basedOn w:val="a0"/>
    <w:rsid w:val="00B46018"/>
  </w:style>
  <w:style w:type="paragraph" w:customStyle="1" w:styleId="CharCharCharCharCharCharCharCharChar1CharCharCharCharCharCharCharCharCharCharCharCharChar">
    <w:name w:val="Char Char Char Char Char Char Char Char Char1 Char Char Char Char Char Char Char Char Char Char Char Char Char"/>
    <w:basedOn w:val="1"/>
    <w:rsid w:val="00B46018"/>
    <w:pPr>
      <w:snapToGrid w:val="0"/>
      <w:spacing w:before="240" w:after="240" w:line="348" w:lineRule="auto"/>
    </w:pPr>
    <w:rPr>
      <w:rFonts w:ascii="Tahoma" w:hAnsi="Tahoma"/>
      <w:bCs w:val="0"/>
      <w:kern w:val="2"/>
      <w:sz w:val="24"/>
      <w:szCs w:val="20"/>
    </w:rPr>
  </w:style>
  <w:style w:type="paragraph" w:styleId="ae">
    <w:name w:val="Body Text"/>
    <w:basedOn w:val="a"/>
    <w:link w:val="Char20"/>
    <w:rsid w:val="00B46018"/>
    <w:pPr>
      <w:spacing w:after="120"/>
    </w:pPr>
  </w:style>
  <w:style w:type="character" w:customStyle="1" w:styleId="Char11">
    <w:name w:val="正文文本 Char1"/>
    <w:basedOn w:val="a0"/>
    <w:rsid w:val="00B46018"/>
    <w:rPr>
      <w:rFonts w:ascii="Times New Roman" w:eastAsia="宋体" w:hAnsi="Times New Roman" w:cs="Times New Roman"/>
      <w:szCs w:val="24"/>
    </w:rPr>
  </w:style>
  <w:style w:type="paragraph" w:customStyle="1" w:styleId="Char21">
    <w:name w:val=" Char2"/>
    <w:basedOn w:val="a"/>
    <w:autoRedefine/>
    <w:rsid w:val="00B46018"/>
    <w:pPr>
      <w:tabs>
        <w:tab w:val="num" w:pos="360"/>
      </w:tabs>
    </w:pPr>
    <w:rPr>
      <w:sz w:val="24"/>
    </w:rPr>
  </w:style>
  <w:style w:type="table" w:styleId="af">
    <w:name w:val="Table Grid"/>
    <w:basedOn w:val="a1"/>
    <w:rsid w:val="00B46018"/>
    <w:pPr>
      <w:widowControl w:val="0"/>
      <w:jc w:val="both"/>
    </w:pPr>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Char1">
    <w:name w:val="标题 1 Char1"/>
    <w:aliases w:val="PIM 1 Char,Section Head Char,h1 Char,l1 Char,1 Char,H1 Char,H11 Char,H12 Char,H111 Char,H13 Char,H112 Char,1st level Char,heading 1 Char,Arial 14 Fett Char,Arial 14 Fett1 Char,Arial 14 Fett2 Char,Head1 Char,I1 Char,l1+toc 1 Char,Header 1 Char"/>
    <w:link w:val="1"/>
    <w:uiPriority w:val="99"/>
    <w:rsid w:val="00B46018"/>
    <w:rPr>
      <w:rFonts w:ascii="Times New Roman" w:eastAsia="宋体" w:hAnsi="Times New Roman" w:cs="Times New Roman"/>
      <w:b/>
      <w:bCs/>
      <w:kern w:val="44"/>
      <w:sz w:val="44"/>
      <w:szCs w:val="44"/>
    </w:rPr>
  </w:style>
  <w:style w:type="paragraph" w:styleId="af0">
    <w:name w:val="List Paragraph"/>
    <w:aliases w:val="编号,项目符号"/>
    <w:basedOn w:val="a"/>
    <w:link w:val="Char7"/>
    <w:qFormat/>
    <w:rsid w:val="00B46018"/>
    <w:pPr>
      <w:spacing w:line="480" w:lineRule="auto"/>
      <w:ind w:firstLineChars="200" w:firstLine="420"/>
    </w:pPr>
    <w:rPr>
      <w:lang w:val="x-none" w:eastAsia="x-none"/>
    </w:rPr>
  </w:style>
  <w:style w:type="character" w:customStyle="1" w:styleId="Char7">
    <w:name w:val="列出段落 Char"/>
    <w:aliases w:val="编号 Char,项目符号 Char"/>
    <w:link w:val="af0"/>
    <w:locked/>
    <w:rsid w:val="00B46018"/>
    <w:rPr>
      <w:rFonts w:ascii="Times New Roman" w:eastAsia="宋体" w:hAnsi="Times New Roman" w:cs="Times New Roman"/>
      <w:szCs w:val="24"/>
      <w:lang w:val="x-none" w:eastAsia="x-none"/>
    </w:rPr>
  </w:style>
  <w:style w:type="character" w:customStyle="1" w:styleId="Char10">
    <w:name w:val="正文缩进 Char1"/>
    <w:aliases w:val="正文（首行缩进两字） Char,no-step Char,表正文 Char,正文非缩进 Char,段1 Char,特点 Char,标题4 Char,缩进 Char,ALT+Z Char,四号 Char,正文不缩进 Char,正文缩进 Char Char,正文文本 Char Char,正文文字 Char1 Char,Body Text(ch) Char Char,body text Char Char,bt Char Char, ändrad Char Char,bt Char1"/>
    <w:link w:val="ac"/>
    <w:rsid w:val="00B46018"/>
    <w:rPr>
      <w:rFonts w:ascii="Times New Roman" w:eastAsia="宋体" w:hAnsi="Times New Roman" w:cs="Times New Roman"/>
      <w:szCs w:val="20"/>
    </w:rPr>
  </w:style>
  <w:style w:type="paragraph" w:customStyle="1" w:styleId="Char12">
    <w:name w:val="Char1"/>
    <w:basedOn w:val="a"/>
    <w:autoRedefine/>
    <w:rsid w:val="00B46018"/>
    <w:pPr>
      <w:tabs>
        <w:tab w:val="num" w:pos="360"/>
      </w:tabs>
    </w:pPr>
    <w:rPr>
      <w:sz w:val="24"/>
    </w:rPr>
  </w:style>
  <w:style w:type="paragraph" w:customStyle="1" w:styleId="Char22">
    <w:name w:val="Char2"/>
    <w:basedOn w:val="a"/>
    <w:autoRedefine/>
    <w:rsid w:val="00B46018"/>
    <w:pPr>
      <w:tabs>
        <w:tab w:val="num" w:pos="360"/>
      </w:tabs>
    </w:pPr>
    <w:rPr>
      <w:sz w:val="24"/>
    </w:rPr>
  </w:style>
  <w:style w:type="paragraph" w:styleId="20">
    <w:name w:val="Body Text Indent 2"/>
    <w:basedOn w:val="a"/>
    <w:link w:val="2Char0"/>
    <w:unhideWhenUsed/>
    <w:rsid w:val="00B46018"/>
    <w:pPr>
      <w:spacing w:after="120" w:line="480" w:lineRule="auto"/>
      <w:ind w:leftChars="200" w:left="420"/>
    </w:pPr>
    <w:rPr>
      <w:rFonts w:ascii="Calibri" w:hAnsi="Calibri"/>
      <w:szCs w:val="22"/>
    </w:rPr>
  </w:style>
  <w:style w:type="character" w:customStyle="1" w:styleId="2Char0">
    <w:name w:val="正文文本缩进 2 Char"/>
    <w:basedOn w:val="a0"/>
    <w:link w:val="20"/>
    <w:rsid w:val="00B46018"/>
    <w:rPr>
      <w:rFonts w:ascii="Calibri" w:eastAsia="宋体" w:hAnsi="Calibri" w:cs="Times New Roman"/>
    </w:rPr>
  </w:style>
  <w:style w:type="character" w:customStyle="1" w:styleId="Char8">
    <w:name w:val="文档结构图 Char"/>
    <w:link w:val="af1"/>
    <w:rsid w:val="00B46018"/>
    <w:rPr>
      <w:rFonts w:ascii="宋体"/>
      <w:sz w:val="18"/>
      <w:szCs w:val="18"/>
    </w:rPr>
  </w:style>
  <w:style w:type="paragraph" w:styleId="af1">
    <w:name w:val="Document Map"/>
    <w:basedOn w:val="a"/>
    <w:link w:val="Char8"/>
    <w:unhideWhenUsed/>
    <w:rsid w:val="00B46018"/>
    <w:rPr>
      <w:rFonts w:ascii="宋体" w:eastAsiaTheme="minorEastAsia" w:hAnsiTheme="minorHAnsi" w:cstheme="minorBidi"/>
      <w:sz w:val="18"/>
      <w:szCs w:val="18"/>
    </w:rPr>
  </w:style>
  <w:style w:type="character" w:customStyle="1" w:styleId="Char13">
    <w:name w:val="文档结构图 Char1"/>
    <w:basedOn w:val="a0"/>
    <w:rsid w:val="00B46018"/>
    <w:rPr>
      <w:rFonts w:ascii="宋体" w:eastAsia="宋体" w:hAnsi="Times New Roman" w:cs="Times New Roman"/>
      <w:sz w:val="18"/>
      <w:szCs w:val="18"/>
    </w:rPr>
  </w:style>
  <w:style w:type="paragraph" w:customStyle="1" w:styleId="40">
    <w:name w:val="样式4"/>
    <w:basedOn w:val="a"/>
    <w:rsid w:val="00B46018"/>
    <w:pPr>
      <w:jc w:val="center"/>
      <w:outlineLvl w:val="0"/>
    </w:pPr>
    <w:rPr>
      <w:b/>
      <w:sz w:val="32"/>
      <w:szCs w:val="20"/>
    </w:rPr>
  </w:style>
  <w:style w:type="character" w:customStyle="1" w:styleId="Heading2HiddenChar">
    <w:name w:val="Heading 2 Hidden Char"/>
    <w:aliases w:val="Heading 2 CCBS Char,H2 Char,HD2 Char,heading 2 Char,第一章 标题 2 Char,ISO1 Char,h2 Char,sect 1.2 Char,PIM2 Char,Titre3 Char,H21 Char,sect 1.21 Char,H22 Char,sect 1.22 Char,H211 Char,sect 1.211 Char,H23 Char,sect 1.23 Char,H212 Char"/>
    <w:rsid w:val="00B46018"/>
    <w:rPr>
      <w:rFonts w:ascii="Cambria" w:eastAsia="宋体" w:hAnsi="Cambria"/>
      <w:b/>
      <w:bCs/>
      <w:kern w:val="2"/>
      <w:sz w:val="32"/>
      <w:szCs w:val="32"/>
      <w:lang w:val="en-US" w:eastAsia="zh-CN" w:bidi="ar-SA"/>
    </w:rPr>
  </w:style>
  <w:style w:type="paragraph" w:customStyle="1" w:styleId="30">
    <w:name w:val="样式3"/>
    <w:basedOn w:val="a"/>
    <w:rsid w:val="00B46018"/>
    <w:pPr>
      <w:spacing w:line="300" w:lineRule="auto"/>
    </w:pPr>
    <w:rPr>
      <w:rFonts w:ascii="宋体"/>
      <w:sz w:val="24"/>
      <w:szCs w:val="20"/>
    </w:rPr>
  </w:style>
  <w:style w:type="character" w:customStyle="1" w:styleId="Char9">
    <w:name w:val="批注文字 Char"/>
    <w:link w:val="af2"/>
    <w:rsid w:val="00B46018"/>
  </w:style>
  <w:style w:type="paragraph" w:styleId="af2">
    <w:name w:val="annotation text"/>
    <w:basedOn w:val="a"/>
    <w:link w:val="Char9"/>
    <w:unhideWhenUsed/>
    <w:rsid w:val="00B46018"/>
    <w:pPr>
      <w:jc w:val="left"/>
    </w:pPr>
    <w:rPr>
      <w:rFonts w:asciiTheme="minorHAnsi" w:eastAsiaTheme="minorEastAsia" w:hAnsiTheme="minorHAnsi" w:cstheme="minorBidi"/>
      <w:szCs w:val="22"/>
    </w:rPr>
  </w:style>
  <w:style w:type="character" w:customStyle="1" w:styleId="Char14">
    <w:name w:val="批注文字 Char1"/>
    <w:basedOn w:val="a0"/>
    <w:rsid w:val="00B46018"/>
    <w:rPr>
      <w:rFonts w:ascii="Times New Roman" w:eastAsia="宋体" w:hAnsi="Times New Roman" w:cs="Times New Roman"/>
      <w:szCs w:val="24"/>
    </w:rPr>
  </w:style>
  <w:style w:type="character" w:customStyle="1" w:styleId="Chara">
    <w:name w:val="批注主题 Char"/>
    <w:link w:val="af3"/>
    <w:rsid w:val="00B46018"/>
    <w:rPr>
      <w:b/>
      <w:bCs/>
    </w:rPr>
  </w:style>
  <w:style w:type="paragraph" w:styleId="af3">
    <w:name w:val="annotation subject"/>
    <w:basedOn w:val="af2"/>
    <w:next w:val="af2"/>
    <w:link w:val="Chara"/>
    <w:unhideWhenUsed/>
    <w:rsid w:val="00B46018"/>
    <w:rPr>
      <w:b/>
      <w:bCs/>
    </w:rPr>
  </w:style>
  <w:style w:type="character" w:customStyle="1" w:styleId="Char15">
    <w:name w:val="批注主题 Char1"/>
    <w:basedOn w:val="Char14"/>
    <w:rsid w:val="00B46018"/>
    <w:rPr>
      <w:rFonts w:ascii="Times New Roman" w:eastAsia="宋体" w:hAnsi="Times New Roman" w:cs="Times New Roman"/>
      <w:b/>
      <w:bCs/>
      <w:szCs w:val="24"/>
    </w:rPr>
  </w:style>
  <w:style w:type="character" w:customStyle="1" w:styleId="BOD0Char">
    <w:name w:val="BOD 0 Char"/>
    <w:aliases w:val="Level 3 Head Char,H3 Char,Bold Head Char,bh Char,level_3 Char,PIM 3 Char,sect1.2.3 Char,h3 Char,3rd level Char,3 Char,sect1.2.31 Char,sect1.2.32 Char,sect1.2.311 Char,sect1.2.33 Char,sect1.2.312 Char,l3 Char,CT Char,prop3 Char,3heading Char"/>
    <w:rsid w:val="00B46018"/>
    <w:rPr>
      <w:rFonts w:ascii="Calibri" w:eastAsia="宋体" w:hAnsi="Calibri"/>
      <w:b/>
      <w:bCs/>
      <w:kern w:val="2"/>
      <w:sz w:val="32"/>
      <w:szCs w:val="32"/>
      <w:lang w:val="en-US" w:eastAsia="zh-CN" w:bidi="ar-SA"/>
    </w:rPr>
  </w:style>
  <w:style w:type="paragraph" w:customStyle="1" w:styleId="ParaChar">
    <w:name w:val="默认段落字体 Para Char"/>
    <w:basedOn w:val="a"/>
    <w:rsid w:val="00B46018"/>
    <w:pPr>
      <w:adjustRightInd w:val="0"/>
      <w:spacing w:line="360" w:lineRule="auto"/>
      <w:ind w:firstLine="480"/>
    </w:pPr>
    <w:rPr>
      <w:rFonts w:ascii="宋体" w:hAnsi="宋体"/>
      <w:kern w:val="0"/>
      <w:sz w:val="24"/>
      <w:szCs w:val="20"/>
    </w:rPr>
  </w:style>
  <w:style w:type="paragraph" w:styleId="TOC">
    <w:name w:val="TOC Heading"/>
    <w:basedOn w:val="1"/>
    <w:next w:val="a"/>
    <w:qFormat/>
    <w:rsid w:val="00B46018"/>
    <w:pPr>
      <w:widowControl/>
      <w:spacing w:before="480" w:after="0" w:line="276" w:lineRule="auto"/>
      <w:jc w:val="left"/>
      <w:outlineLvl w:val="9"/>
    </w:pPr>
    <w:rPr>
      <w:rFonts w:ascii="Cambria" w:hAnsi="Cambria"/>
      <w:color w:val="365F91"/>
      <w:kern w:val="0"/>
      <w:sz w:val="28"/>
      <w:szCs w:val="28"/>
    </w:rPr>
  </w:style>
  <w:style w:type="paragraph" w:styleId="10">
    <w:name w:val="toc 1"/>
    <w:aliases w:val="TOC1"/>
    <w:basedOn w:val="a"/>
    <w:next w:val="a"/>
    <w:autoRedefine/>
    <w:unhideWhenUsed/>
    <w:rsid w:val="00B46018"/>
    <w:pPr>
      <w:tabs>
        <w:tab w:val="left" w:pos="1260"/>
        <w:tab w:val="right" w:leader="dot" w:pos="9030"/>
      </w:tabs>
      <w:ind w:rightChars="-330" w:right="-693"/>
      <w:jc w:val="left"/>
    </w:pPr>
    <w:rPr>
      <w:rFonts w:ascii="宋体" w:hAnsi="宋体"/>
      <w:b/>
      <w:noProof/>
      <w:szCs w:val="21"/>
    </w:rPr>
  </w:style>
  <w:style w:type="paragraph" w:styleId="21">
    <w:name w:val="toc 2"/>
    <w:basedOn w:val="a"/>
    <w:next w:val="a"/>
    <w:autoRedefine/>
    <w:unhideWhenUsed/>
    <w:rsid w:val="00B46018"/>
    <w:pPr>
      <w:ind w:leftChars="200" w:left="420"/>
    </w:pPr>
    <w:rPr>
      <w:rFonts w:ascii="Calibri" w:hAnsi="Calibri"/>
      <w:szCs w:val="22"/>
    </w:rPr>
  </w:style>
  <w:style w:type="paragraph" w:styleId="31">
    <w:name w:val="toc 3"/>
    <w:basedOn w:val="a"/>
    <w:next w:val="a"/>
    <w:autoRedefine/>
    <w:unhideWhenUsed/>
    <w:rsid w:val="00B46018"/>
    <w:pPr>
      <w:tabs>
        <w:tab w:val="right" w:leader="dot" w:pos="9030"/>
      </w:tabs>
      <w:ind w:rightChars="-330" w:right="-693"/>
      <w:jc w:val="left"/>
    </w:pPr>
    <w:rPr>
      <w:rFonts w:ascii="宋体" w:hAnsi="宋体"/>
      <w:b/>
      <w:noProof/>
      <w:szCs w:val="21"/>
    </w:rPr>
  </w:style>
  <w:style w:type="paragraph" w:styleId="41">
    <w:name w:val="toc 4"/>
    <w:basedOn w:val="a"/>
    <w:next w:val="a"/>
    <w:autoRedefine/>
    <w:unhideWhenUsed/>
    <w:rsid w:val="00B46018"/>
    <w:pPr>
      <w:tabs>
        <w:tab w:val="right" w:leader="dot" w:pos="9060"/>
      </w:tabs>
      <w:ind w:leftChars="600" w:left="1260"/>
    </w:pPr>
    <w:rPr>
      <w:rFonts w:ascii="宋体" w:hAnsi="宋体"/>
      <w:b/>
      <w:noProof/>
      <w:szCs w:val="22"/>
    </w:rPr>
  </w:style>
  <w:style w:type="paragraph" w:styleId="50">
    <w:name w:val="toc 5"/>
    <w:basedOn w:val="a"/>
    <w:next w:val="a"/>
    <w:autoRedefine/>
    <w:unhideWhenUsed/>
    <w:rsid w:val="00B46018"/>
    <w:pPr>
      <w:tabs>
        <w:tab w:val="right" w:leader="dot" w:pos="9030"/>
      </w:tabs>
      <w:ind w:rightChars="-330" w:right="-693"/>
      <w:jc w:val="left"/>
    </w:pPr>
    <w:rPr>
      <w:rFonts w:ascii="宋体" w:hAnsi="宋体"/>
      <w:b/>
      <w:noProof/>
      <w:szCs w:val="21"/>
    </w:rPr>
  </w:style>
  <w:style w:type="paragraph" w:styleId="60">
    <w:name w:val="toc 6"/>
    <w:basedOn w:val="a"/>
    <w:next w:val="a"/>
    <w:autoRedefine/>
    <w:unhideWhenUsed/>
    <w:rsid w:val="00B46018"/>
    <w:pPr>
      <w:ind w:leftChars="1000" w:left="2100"/>
    </w:pPr>
    <w:rPr>
      <w:rFonts w:ascii="Calibri" w:hAnsi="Calibri"/>
      <w:szCs w:val="22"/>
    </w:rPr>
  </w:style>
  <w:style w:type="paragraph" w:styleId="70">
    <w:name w:val="toc 7"/>
    <w:basedOn w:val="a"/>
    <w:next w:val="a"/>
    <w:autoRedefine/>
    <w:unhideWhenUsed/>
    <w:rsid w:val="00B46018"/>
    <w:pPr>
      <w:ind w:leftChars="1200" w:left="2520"/>
    </w:pPr>
    <w:rPr>
      <w:rFonts w:ascii="Calibri" w:hAnsi="Calibri"/>
      <w:szCs w:val="22"/>
    </w:rPr>
  </w:style>
  <w:style w:type="paragraph" w:styleId="80">
    <w:name w:val="toc 8"/>
    <w:basedOn w:val="a"/>
    <w:next w:val="a"/>
    <w:autoRedefine/>
    <w:unhideWhenUsed/>
    <w:rsid w:val="00B46018"/>
    <w:pPr>
      <w:ind w:leftChars="1400" w:left="2940"/>
    </w:pPr>
    <w:rPr>
      <w:rFonts w:ascii="Calibri" w:hAnsi="Calibri"/>
      <w:szCs w:val="22"/>
    </w:rPr>
  </w:style>
  <w:style w:type="paragraph" w:styleId="90">
    <w:name w:val="toc 9"/>
    <w:basedOn w:val="a"/>
    <w:next w:val="a"/>
    <w:autoRedefine/>
    <w:unhideWhenUsed/>
    <w:rsid w:val="00B46018"/>
    <w:pPr>
      <w:ind w:leftChars="1600" w:left="3360"/>
    </w:pPr>
    <w:rPr>
      <w:rFonts w:ascii="Calibri" w:hAnsi="Calibri"/>
      <w:szCs w:val="22"/>
    </w:rPr>
  </w:style>
  <w:style w:type="paragraph" w:styleId="22">
    <w:name w:val="Body Text 2"/>
    <w:basedOn w:val="a"/>
    <w:link w:val="2Char1"/>
    <w:rsid w:val="00B46018"/>
    <w:pPr>
      <w:spacing w:line="360" w:lineRule="auto"/>
    </w:pPr>
    <w:rPr>
      <w:b/>
      <w:color w:val="FF0000"/>
      <w:sz w:val="30"/>
      <w:szCs w:val="20"/>
    </w:rPr>
  </w:style>
  <w:style w:type="character" w:customStyle="1" w:styleId="2Char1">
    <w:name w:val="正文文本 2 Char"/>
    <w:basedOn w:val="a0"/>
    <w:link w:val="22"/>
    <w:rsid w:val="00B46018"/>
    <w:rPr>
      <w:rFonts w:ascii="Times New Roman" w:eastAsia="宋体" w:hAnsi="Times New Roman" w:cs="Times New Roman"/>
      <w:b/>
      <w:color w:val="FF0000"/>
      <w:sz w:val="30"/>
      <w:szCs w:val="20"/>
    </w:rPr>
  </w:style>
  <w:style w:type="paragraph" w:customStyle="1" w:styleId="Web">
    <w:name w:val="普通 (Web)"/>
    <w:basedOn w:val="a"/>
    <w:rsid w:val="00B46018"/>
    <w:pPr>
      <w:spacing w:line="360" w:lineRule="auto"/>
    </w:pPr>
    <w:rPr>
      <w:sz w:val="24"/>
      <w:szCs w:val="20"/>
    </w:rPr>
  </w:style>
  <w:style w:type="paragraph" w:customStyle="1" w:styleId="af4">
    <w:name w:val="文档正文"/>
    <w:basedOn w:val="a"/>
    <w:link w:val="Charb"/>
    <w:rsid w:val="00B46018"/>
    <w:pPr>
      <w:adjustRightInd w:val="0"/>
      <w:spacing w:after="60" w:line="360" w:lineRule="exact"/>
      <w:ind w:firstLine="567"/>
      <w:textAlignment w:val="baseline"/>
    </w:pPr>
    <w:rPr>
      <w:rFonts w:ascii="长城仿宋" w:eastAsia="仿宋_GB2312"/>
      <w:kern w:val="0"/>
      <w:sz w:val="24"/>
      <w:szCs w:val="20"/>
    </w:rPr>
  </w:style>
  <w:style w:type="character" w:customStyle="1" w:styleId="Charb">
    <w:name w:val="文档正文 Char"/>
    <w:link w:val="af4"/>
    <w:rsid w:val="00B46018"/>
    <w:rPr>
      <w:rFonts w:ascii="长城仿宋" w:eastAsia="仿宋_GB2312" w:hAnsi="Times New Roman" w:cs="Times New Roman"/>
      <w:kern w:val="0"/>
      <w:sz w:val="24"/>
      <w:szCs w:val="20"/>
    </w:rPr>
  </w:style>
  <w:style w:type="paragraph" w:customStyle="1" w:styleId="23">
    <w:name w:val="样式2"/>
    <w:basedOn w:val="a"/>
    <w:rsid w:val="00B46018"/>
    <w:pPr>
      <w:spacing w:line="360" w:lineRule="auto"/>
    </w:pPr>
    <w:rPr>
      <w:sz w:val="24"/>
      <w:szCs w:val="20"/>
    </w:rPr>
  </w:style>
  <w:style w:type="paragraph" w:styleId="32">
    <w:name w:val="Body Text Indent 3"/>
    <w:basedOn w:val="a"/>
    <w:link w:val="3Char0"/>
    <w:rsid w:val="00B46018"/>
    <w:pPr>
      <w:spacing w:after="120" w:line="360" w:lineRule="auto"/>
      <w:ind w:left="420"/>
    </w:pPr>
    <w:rPr>
      <w:sz w:val="16"/>
      <w:szCs w:val="20"/>
    </w:rPr>
  </w:style>
  <w:style w:type="character" w:customStyle="1" w:styleId="3Char0">
    <w:name w:val="正文文本缩进 3 Char"/>
    <w:basedOn w:val="a0"/>
    <w:link w:val="32"/>
    <w:rsid w:val="00B46018"/>
    <w:rPr>
      <w:rFonts w:ascii="Times New Roman" w:eastAsia="宋体" w:hAnsi="Times New Roman" w:cs="Times New Roman"/>
      <w:sz w:val="16"/>
      <w:szCs w:val="20"/>
    </w:rPr>
  </w:style>
  <w:style w:type="paragraph" w:customStyle="1" w:styleId="af5">
    <w:name w:val="大论文题目"/>
    <w:basedOn w:val="a"/>
    <w:rsid w:val="00B46018"/>
    <w:pPr>
      <w:widowControl/>
      <w:spacing w:line="360" w:lineRule="auto"/>
      <w:jc w:val="center"/>
    </w:pPr>
    <w:rPr>
      <w:rFonts w:ascii="宋体" w:hAnsi="宋体"/>
      <w:kern w:val="0"/>
      <w:sz w:val="52"/>
      <w:szCs w:val="20"/>
    </w:rPr>
  </w:style>
  <w:style w:type="paragraph" w:customStyle="1" w:styleId="af6">
    <w:name w:val="大论文作者"/>
    <w:basedOn w:val="a"/>
    <w:rsid w:val="00B46018"/>
    <w:pPr>
      <w:widowControl/>
      <w:spacing w:line="360" w:lineRule="auto"/>
      <w:jc w:val="center"/>
    </w:pPr>
    <w:rPr>
      <w:rFonts w:ascii="华文新魏" w:eastAsia="华文新魏" w:hAnsi="宋体"/>
      <w:kern w:val="0"/>
      <w:sz w:val="36"/>
      <w:szCs w:val="20"/>
    </w:rPr>
  </w:style>
  <w:style w:type="paragraph" w:customStyle="1" w:styleId="af7">
    <w:name w:val="表格中内容居右"/>
    <w:basedOn w:val="a"/>
    <w:rsid w:val="00B46018"/>
    <w:pPr>
      <w:widowControl/>
      <w:spacing w:line="360" w:lineRule="auto"/>
      <w:jc w:val="right"/>
    </w:pPr>
    <w:rPr>
      <w:rFonts w:ascii="仿宋_GB2312" w:eastAsia="仿宋_GB2312"/>
      <w:kern w:val="0"/>
      <w:sz w:val="28"/>
      <w:szCs w:val="20"/>
    </w:rPr>
  </w:style>
  <w:style w:type="paragraph" w:customStyle="1" w:styleId="af8">
    <w:name w:val="表格中内容居中"/>
    <w:basedOn w:val="a"/>
    <w:rsid w:val="00B46018"/>
    <w:pPr>
      <w:widowControl/>
      <w:spacing w:line="360" w:lineRule="auto"/>
      <w:jc w:val="center"/>
    </w:pPr>
    <w:rPr>
      <w:rFonts w:ascii="仿宋_GB2312" w:eastAsia="仿宋_GB2312"/>
      <w:kern w:val="0"/>
      <w:sz w:val="28"/>
      <w:szCs w:val="20"/>
    </w:rPr>
  </w:style>
  <w:style w:type="paragraph" w:customStyle="1" w:styleId="af9">
    <w:name w:val="表格中内容居左"/>
    <w:basedOn w:val="a"/>
    <w:rsid w:val="00B46018"/>
    <w:pPr>
      <w:widowControl/>
      <w:spacing w:line="360" w:lineRule="auto"/>
      <w:jc w:val="left"/>
    </w:pPr>
    <w:rPr>
      <w:rFonts w:ascii="仿宋_GB2312" w:eastAsia="仿宋_GB2312"/>
      <w:kern w:val="0"/>
      <w:sz w:val="28"/>
      <w:szCs w:val="20"/>
    </w:rPr>
  </w:style>
  <w:style w:type="paragraph" w:customStyle="1" w:styleId="afa">
    <w:name w:val="表格中题目"/>
    <w:basedOn w:val="a"/>
    <w:rsid w:val="00B46018"/>
    <w:pPr>
      <w:widowControl/>
      <w:spacing w:before="60" w:after="60" w:line="360" w:lineRule="auto"/>
      <w:jc w:val="center"/>
    </w:pPr>
    <w:rPr>
      <w:rFonts w:ascii="黑体" w:eastAsia="黑体"/>
      <w:kern w:val="0"/>
      <w:sz w:val="28"/>
      <w:szCs w:val="20"/>
    </w:rPr>
  </w:style>
  <w:style w:type="paragraph" w:customStyle="1" w:styleId="afb">
    <w:name w:val="小标题"/>
    <w:basedOn w:val="a"/>
    <w:next w:val="a"/>
    <w:rsid w:val="00B46018"/>
    <w:pPr>
      <w:widowControl/>
      <w:spacing w:before="120" w:line="360" w:lineRule="auto"/>
      <w:ind w:firstLine="560"/>
      <w:jc w:val="left"/>
    </w:pPr>
    <w:rPr>
      <w:rFonts w:ascii="黑体" w:eastAsia="黑体"/>
      <w:kern w:val="0"/>
      <w:sz w:val="28"/>
      <w:szCs w:val="20"/>
    </w:rPr>
  </w:style>
  <w:style w:type="paragraph" w:customStyle="1" w:styleId="afc">
    <w:name w:val="主标题"/>
    <w:basedOn w:val="1"/>
    <w:next w:val="a"/>
    <w:rsid w:val="00B46018"/>
    <w:pPr>
      <w:widowControl/>
      <w:tabs>
        <w:tab w:val="num" w:pos="480"/>
      </w:tabs>
      <w:spacing w:after="240" w:line="360" w:lineRule="auto"/>
      <w:jc w:val="center"/>
    </w:pPr>
    <w:rPr>
      <w:bCs w:val="0"/>
      <w:szCs w:val="20"/>
    </w:rPr>
  </w:style>
  <w:style w:type="paragraph" w:customStyle="1" w:styleId="15">
    <w:name w:val="样式 样式 宋体 四号 + 首行缩进:  1.5 字符"/>
    <w:basedOn w:val="a"/>
    <w:autoRedefine/>
    <w:rsid w:val="00B46018"/>
    <w:pPr>
      <w:spacing w:before="120" w:after="120" w:line="360" w:lineRule="auto"/>
    </w:pPr>
    <w:rPr>
      <w:rFonts w:ascii="黑体" w:eastAsia="仿宋_GB2312" w:hAnsi="宋体"/>
      <w:sz w:val="24"/>
      <w:szCs w:val="20"/>
    </w:rPr>
  </w:style>
  <w:style w:type="paragraph" w:customStyle="1" w:styleId="210">
    <w:name w:val="标题 21"/>
    <w:aliases w:val="Heading 2 Hidden1,Heading 2 CCBS1,H24,HD21,heading 21,第一章 标题 21,ISO11,h21,sect 1.24,PIM21,Titre31,H213,sect 1.213,H221,sect 1.221,H2111,sect 1.2111,H231,sect 1.231,H2121,sect 1.2121,Underrubrik11,prop21,2nd level1,21,Header 21,1.1标题 21,l21,chn1,节"/>
    <w:basedOn w:val="a"/>
    <w:rsid w:val="00B46018"/>
    <w:pPr>
      <w:numPr>
        <w:ilvl w:val="1"/>
      </w:numPr>
      <w:spacing w:line="360" w:lineRule="auto"/>
    </w:pPr>
    <w:rPr>
      <w:sz w:val="24"/>
      <w:szCs w:val="20"/>
    </w:rPr>
  </w:style>
  <w:style w:type="paragraph" w:customStyle="1" w:styleId="afd">
    <w:name w:val="重要文字"/>
    <w:basedOn w:val="a"/>
    <w:next w:val="a"/>
    <w:rsid w:val="00B46018"/>
    <w:pPr>
      <w:spacing w:line="360" w:lineRule="auto"/>
      <w:ind w:left="420"/>
    </w:pPr>
    <w:rPr>
      <w:rFonts w:eastAsia="黑体"/>
      <w:color w:val="00FFFF"/>
      <w:sz w:val="30"/>
      <w:szCs w:val="20"/>
    </w:rPr>
  </w:style>
  <w:style w:type="paragraph" w:styleId="afe">
    <w:name w:val="Normal (Web)"/>
    <w:basedOn w:val="a"/>
    <w:rsid w:val="00B46018"/>
    <w:pPr>
      <w:widowControl/>
      <w:spacing w:before="100" w:after="100" w:line="360" w:lineRule="auto"/>
      <w:jc w:val="left"/>
    </w:pPr>
    <w:rPr>
      <w:rFonts w:ascii="宋体" w:hAnsi="宋体"/>
      <w:kern w:val="0"/>
      <w:sz w:val="18"/>
      <w:szCs w:val="20"/>
    </w:rPr>
  </w:style>
  <w:style w:type="paragraph" w:customStyle="1" w:styleId="nn">
    <w:name w:val="nn"/>
    <w:basedOn w:val="3"/>
    <w:next w:val="a"/>
    <w:rsid w:val="00B46018"/>
    <w:pPr>
      <w:numPr>
        <w:numId w:val="1"/>
      </w:numPr>
      <w:tabs>
        <w:tab w:val="clear" w:pos="360"/>
      </w:tabs>
      <w:spacing w:before="0" w:line="415" w:lineRule="auto"/>
    </w:pPr>
    <w:rPr>
      <w:b w:val="0"/>
      <w:bCs w:val="0"/>
      <w:sz w:val="24"/>
      <w:szCs w:val="20"/>
    </w:rPr>
  </w:style>
  <w:style w:type="paragraph" w:customStyle="1" w:styleId="mm">
    <w:name w:val="mm"/>
    <w:basedOn w:val="3"/>
    <w:next w:val="a"/>
    <w:rsid w:val="00B46018"/>
    <w:pPr>
      <w:spacing w:before="120" w:after="240" w:line="240" w:lineRule="auto"/>
    </w:pPr>
    <w:rPr>
      <w:b w:val="0"/>
      <w:bCs w:val="0"/>
      <w:sz w:val="24"/>
      <w:szCs w:val="20"/>
    </w:rPr>
  </w:style>
  <w:style w:type="paragraph" w:customStyle="1" w:styleId="aff">
    <w:name w:val="正文表格"/>
    <w:basedOn w:val="a"/>
    <w:rsid w:val="00B46018"/>
    <w:pPr>
      <w:ind w:leftChars="10" w:left="10" w:rightChars="10" w:right="10"/>
    </w:pPr>
    <w:rPr>
      <w:bCs/>
    </w:rPr>
  </w:style>
  <w:style w:type="paragraph" w:customStyle="1" w:styleId="aff0">
    <w:name w:val="标准正文"/>
    <w:basedOn w:val="a"/>
    <w:autoRedefine/>
    <w:rsid w:val="00B46018"/>
    <w:pPr>
      <w:adjustRightInd w:val="0"/>
      <w:ind w:firstLineChars="192" w:firstLine="461"/>
      <w:textAlignment w:val="baseline"/>
    </w:pPr>
    <w:rPr>
      <w:rFonts w:ascii="仿宋_GB2312" w:eastAsia="仿宋_GB2312" w:hAnsi="宋体"/>
      <w:sz w:val="24"/>
      <w:szCs w:val="28"/>
    </w:rPr>
  </w:style>
  <w:style w:type="paragraph" w:customStyle="1" w:styleId="aff1">
    <w:name w:val="正文主要"/>
    <w:basedOn w:val="a"/>
    <w:rsid w:val="00B46018"/>
    <w:pPr>
      <w:widowControl/>
      <w:spacing w:line="360" w:lineRule="auto"/>
      <w:ind w:firstLineChars="200" w:firstLine="480"/>
    </w:pPr>
    <w:rPr>
      <w:sz w:val="24"/>
      <w:szCs w:val="20"/>
    </w:rPr>
  </w:style>
  <w:style w:type="paragraph" w:styleId="aff2">
    <w:name w:val="Body Text First Indent"/>
    <w:basedOn w:val="ae"/>
    <w:link w:val="Charc"/>
    <w:rsid w:val="00B46018"/>
    <w:pPr>
      <w:spacing w:line="360" w:lineRule="auto"/>
      <w:ind w:firstLineChars="100" w:firstLine="420"/>
    </w:pPr>
    <w:rPr>
      <w:sz w:val="24"/>
      <w:szCs w:val="20"/>
    </w:rPr>
  </w:style>
  <w:style w:type="character" w:customStyle="1" w:styleId="Charc">
    <w:name w:val="正文首行缩进 Char"/>
    <w:basedOn w:val="Char11"/>
    <w:link w:val="aff2"/>
    <w:rsid w:val="00B46018"/>
    <w:rPr>
      <w:rFonts w:ascii="Times New Roman" w:eastAsia="宋体" w:hAnsi="Times New Roman" w:cs="Times New Roman"/>
      <w:sz w:val="24"/>
      <w:szCs w:val="20"/>
    </w:rPr>
  </w:style>
  <w:style w:type="character" w:customStyle="1" w:styleId="Char20">
    <w:name w:val="正文文本 Char2"/>
    <w:link w:val="ae"/>
    <w:rsid w:val="00B46018"/>
    <w:rPr>
      <w:rFonts w:ascii="Times New Roman" w:eastAsia="宋体" w:hAnsi="Times New Roman" w:cs="Times New Roman"/>
      <w:szCs w:val="24"/>
    </w:rPr>
  </w:style>
  <w:style w:type="paragraph" w:customStyle="1" w:styleId="aff3">
    <w:name w:val="题注 + 居中"/>
    <w:basedOn w:val="aff4"/>
    <w:rsid w:val="00B46018"/>
    <w:pPr>
      <w:spacing w:line="240" w:lineRule="auto"/>
      <w:jc w:val="center"/>
    </w:pPr>
    <w:rPr>
      <w:rFonts w:cs="宋体"/>
      <w:sz w:val="28"/>
    </w:rPr>
  </w:style>
  <w:style w:type="paragraph" w:styleId="aff4">
    <w:name w:val="caption"/>
    <w:basedOn w:val="a"/>
    <w:next w:val="a"/>
    <w:qFormat/>
    <w:rsid w:val="00B46018"/>
    <w:pPr>
      <w:spacing w:before="152" w:after="160" w:line="360" w:lineRule="auto"/>
    </w:pPr>
    <w:rPr>
      <w:rFonts w:ascii="Arial" w:eastAsia="黑体" w:hAnsi="Arial" w:cs="Arial"/>
      <w:sz w:val="20"/>
      <w:szCs w:val="20"/>
    </w:rPr>
  </w:style>
  <w:style w:type="paragraph" w:customStyle="1" w:styleId="42">
    <w:name w:val="4"/>
    <w:basedOn w:val="a"/>
    <w:next w:val="a8"/>
    <w:rsid w:val="00B46018"/>
    <w:pPr>
      <w:spacing w:line="400" w:lineRule="exact"/>
      <w:ind w:firstLine="669"/>
    </w:pPr>
    <w:rPr>
      <w:rFonts w:ascii="宋体" w:hAnsi="宋体" w:cs="Tahoma"/>
      <w:sz w:val="24"/>
      <w:szCs w:val="32"/>
    </w:rPr>
  </w:style>
  <w:style w:type="paragraph" w:customStyle="1" w:styleId="AA1">
    <w:name w:val="AA缩进正文(1)"/>
    <w:basedOn w:val="a"/>
    <w:rsid w:val="00B46018"/>
    <w:pPr>
      <w:adjustRightInd w:val="0"/>
      <w:snapToGrid w:val="0"/>
      <w:spacing w:line="400" w:lineRule="exact"/>
      <w:ind w:leftChars="200" w:left="460" w:hangingChars="260" w:hanging="260"/>
    </w:pPr>
    <w:rPr>
      <w:rFonts w:ascii="宋体"/>
      <w:sz w:val="24"/>
    </w:rPr>
  </w:style>
  <w:style w:type="character" w:customStyle="1" w:styleId="unnamed1">
    <w:name w:val="unnamed1"/>
    <w:rsid w:val="00B46018"/>
  </w:style>
  <w:style w:type="paragraph" w:customStyle="1" w:styleId="f10">
    <w:name w:val="f10"/>
    <w:basedOn w:val="a"/>
    <w:rsid w:val="00B46018"/>
    <w:pPr>
      <w:widowControl/>
      <w:spacing w:before="100" w:beforeAutospacing="1" w:after="100" w:afterAutospacing="1" w:line="336" w:lineRule="auto"/>
      <w:jc w:val="left"/>
    </w:pPr>
    <w:rPr>
      <w:rFonts w:ascii="Arial Unicode MS" w:eastAsia="Arial Unicode MS" w:hAnsi="Arial Unicode MS" w:cs="Courier New"/>
      <w:kern w:val="0"/>
      <w:sz w:val="20"/>
      <w:szCs w:val="20"/>
    </w:rPr>
  </w:style>
  <w:style w:type="character" w:customStyle="1" w:styleId="f101">
    <w:name w:val="f101"/>
    <w:rsid w:val="00B46018"/>
    <w:rPr>
      <w:spacing w:val="336"/>
      <w:sz w:val="20"/>
      <w:szCs w:val="20"/>
    </w:rPr>
  </w:style>
  <w:style w:type="character" w:customStyle="1" w:styleId="css1">
    <w:name w:val="css1"/>
    <w:rsid w:val="00B46018"/>
  </w:style>
  <w:style w:type="character" w:customStyle="1" w:styleId="para1">
    <w:name w:val="para1"/>
    <w:rsid w:val="00B46018"/>
  </w:style>
  <w:style w:type="paragraph" w:styleId="aff5">
    <w:name w:val="List Bullet"/>
    <w:basedOn w:val="a"/>
    <w:autoRedefine/>
    <w:rsid w:val="00B46018"/>
    <w:pPr>
      <w:tabs>
        <w:tab w:val="num" w:pos="900"/>
      </w:tabs>
      <w:ind w:left="900" w:hanging="420"/>
    </w:pPr>
    <w:rPr>
      <w:szCs w:val="20"/>
    </w:rPr>
  </w:style>
  <w:style w:type="paragraph" w:customStyle="1" w:styleId="11">
    <w:name w:val="样式1"/>
    <w:basedOn w:val="a"/>
    <w:rsid w:val="00B46018"/>
    <w:pPr>
      <w:jc w:val="center"/>
      <w:outlineLvl w:val="0"/>
    </w:pPr>
    <w:rPr>
      <w:b/>
      <w:sz w:val="32"/>
    </w:rPr>
  </w:style>
  <w:style w:type="paragraph" w:customStyle="1" w:styleId="CharChar1CharCharCharCharCharCharCharCharChar1CharCharCharCharCharCharCharCharCharCharCharCharCharCharCharCharCharChar1CharCharCharCharCharChar">
    <w:name w:val="Char Char1 Char Char Char Char Char Char Char Char Char1 Char Char Char Char Char Char Char Char Char Char Char Char Char Char Char Char Char Char1 Char Char Char Char Char Char"/>
    <w:basedOn w:val="a"/>
    <w:rsid w:val="00B46018"/>
    <w:pPr>
      <w:tabs>
        <w:tab w:val="num" w:pos="360"/>
      </w:tabs>
      <w:ind w:firstLineChars="150" w:firstLine="420"/>
    </w:pPr>
    <w:rPr>
      <w:rFonts w:ascii="Arial" w:hAnsi="Arial" w:cs="Arial"/>
      <w:sz w:val="20"/>
      <w:szCs w:val="20"/>
    </w:rPr>
  </w:style>
  <w:style w:type="paragraph" w:customStyle="1" w:styleId="CharCharCharCharCharChar">
    <w:name w:val="Char Char Char Char Char Char"/>
    <w:basedOn w:val="a"/>
    <w:rsid w:val="00B46018"/>
    <w:rPr>
      <w:rFonts w:ascii="Tahoma" w:hAnsi="Tahoma" w:cs="仿宋_GB2312"/>
      <w:sz w:val="24"/>
      <w:szCs w:val="20"/>
    </w:rPr>
  </w:style>
  <w:style w:type="paragraph" w:customStyle="1" w:styleId="CharChar2CharChar">
    <w:name w:val="Char Char2 Char Char"/>
    <w:basedOn w:val="a"/>
    <w:rsid w:val="00B46018"/>
    <w:pPr>
      <w:tabs>
        <w:tab w:val="num" w:pos="360"/>
      </w:tabs>
      <w:ind w:firstLineChars="150" w:firstLine="420"/>
    </w:pPr>
    <w:rPr>
      <w:rFonts w:ascii="Arial" w:hAnsi="Arial" w:cs="Arial"/>
      <w:sz w:val="20"/>
      <w:szCs w:val="20"/>
    </w:rPr>
  </w:style>
  <w:style w:type="paragraph" w:customStyle="1" w:styleId="CharChar">
    <w:name w:val="Char Char"/>
    <w:basedOn w:val="a"/>
    <w:rsid w:val="00B46018"/>
    <w:pPr>
      <w:tabs>
        <w:tab w:val="num" w:pos="360"/>
      </w:tabs>
      <w:ind w:firstLineChars="150" w:firstLine="420"/>
    </w:pPr>
    <w:rPr>
      <w:rFonts w:ascii="Arial" w:hAnsi="Arial" w:cs="Arial"/>
      <w:sz w:val="20"/>
      <w:szCs w:val="20"/>
    </w:rPr>
  </w:style>
  <w:style w:type="paragraph" w:customStyle="1" w:styleId="CharCharChar">
    <w:name w:val="Char Char Char"/>
    <w:basedOn w:val="a"/>
    <w:rsid w:val="00B46018"/>
    <w:pPr>
      <w:tabs>
        <w:tab w:val="num" w:pos="360"/>
      </w:tabs>
      <w:ind w:firstLineChars="150" w:firstLine="420"/>
    </w:pPr>
    <w:rPr>
      <w:rFonts w:ascii="Arial" w:hAnsi="Arial" w:cs="Arial"/>
      <w:sz w:val="20"/>
      <w:szCs w:val="20"/>
    </w:rPr>
  </w:style>
  <w:style w:type="paragraph" w:customStyle="1" w:styleId="CharChar1">
    <w:name w:val="Char Char1"/>
    <w:basedOn w:val="a"/>
    <w:rsid w:val="00B46018"/>
    <w:pPr>
      <w:tabs>
        <w:tab w:val="num" w:pos="360"/>
      </w:tabs>
      <w:ind w:firstLineChars="150" w:firstLine="420"/>
    </w:pPr>
    <w:rPr>
      <w:rFonts w:ascii="Arial" w:hAnsi="Arial" w:cs="Arial"/>
      <w:sz w:val="20"/>
      <w:szCs w:val="20"/>
    </w:rPr>
  </w:style>
  <w:style w:type="paragraph" w:customStyle="1" w:styleId="CharChar1CharCharChar">
    <w:name w:val="Char Char1 Char Char Char"/>
    <w:basedOn w:val="a"/>
    <w:rsid w:val="00B46018"/>
    <w:pPr>
      <w:tabs>
        <w:tab w:val="num" w:pos="360"/>
      </w:tabs>
      <w:ind w:firstLineChars="150" w:firstLine="420"/>
    </w:pPr>
    <w:rPr>
      <w:rFonts w:ascii="Arial" w:hAnsi="Arial" w:cs="Arial"/>
      <w:sz w:val="20"/>
      <w:szCs w:val="20"/>
    </w:rPr>
  </w:style>
  <w:style w:type="paragraph" w:customStyle="1" w:styleId="CharChar1CharCharCharCharCharCharCharCharChar">
    <w:name w:val="Char Char1 Char Char Char Char Char Char Char Char Char"/>
    <w:basedOn w:val="a"/>
    <w:rsid w:val="00B46018"/>
    <w:pPr>
      <w:tabs>
        <w:tab w:val="num" w:pos="360"/>
      </w:tabs>
      <w:ind w:firstLineChars="150" w:firstLine="420"/>
    </w:pPr>
    <w:rPr>
      <w:rFonts w:ascii="Arial" w:hAnsi="Arial" w:cs="Arial"/>
      <w:sz w:val="20"/>
      <w:szCs w:val="20"/>
    </w:rPr>
  </w:style>
  <w:style w:type="paragraph" w:customStyle="1" w:styleId="CharCharCharCharCharCharCharCharCharCharCharCharCharCharCharChar">
    <w:name w:val="Char Char Char Char Char Char Char Char Char Char Char Char Char Char Char Char"/>
    <w:basedOn w:val="a"/>
    <w:autoRedefine/>
    <w:rsid w:val="00B46018"/>
    <w:pPr>
      <w:tabs>
        <w:tab w:val="num" w:pos="360"/>
      </w:tabs>
    </w:pPr>
    <w:rPr>
      <w:sz w:val="24"/>
    </w:rPr>
  </w:style>
  <w:style w:type="paragraph" w:customStyle="1" w:styleId="CharChar1Char">
    <w:name w:val="Char Char1 Char"/>
    <w:basedOn w:val="a"/>
    <w:rsid w:val="00B46018"/>
    <w:pPr>
      <w:tabs>
        <w:tab w:val="num" w:pos="360"/>
      </w:tabs>
      <w:ind w:firstLineChars="150" w:firstLine="420"/>
    </w:pPr>
    <w:rPr>
      <w:rFonts w:ascii="Arial" w:hAnsi="Arial" w:cs="Arial"/>
      <w:sz w:val="20"/>
      <w:szCs w:val="20"/>
    </w:rPr>
  </w:style>
  <w:style w:type="paragraph" w:customStyle="1" w:styleId="aff6">
    <w:name w:val="图中文字"/>
    <w:basedOn w:val="a"/>
    <w:rsid w:val="00B46018"/>
    <w:pPr>
      <w:adjustRightInd w:val="0"/>
      <w:snapToGrid w:val="0"/>
      <w:spacing w:line="0" w:lineRule="atLeast"/>
      <w:jc w:val="center"/>
    </w:pPr>
    <w:rPr>
      <w:sz w:val="24"/>
      <w:szCs w:val="20"/>
    </w:rPr>
  </w:style>
  <w:style w:type="paragraph" w:customStyle="1" w:styleId="GB231201">
    <w:name w:val="样式 标准正文 + 仿宋_GB2312 五号 首行缩进:  0 厘米 行距: 单倍行距1"/>
    <w:basedOn w:val="aff0"/>
    <w:rsid w:val="00B46018"/>
    <w:pPr>
      <w:adjustRightInd/>
      <w:spacing w:before="60" w:after="60"/>
      <w:ind w:firstLineChars="0" w:firstLine="0"/>
      <w:textAlignment w:val="auto"/>
    </w:pPr>
    <w:rPr>
      <w:rFonts w:hAnsi="仿宋_GB2312"/>
      <w:kern w:val="0"/>
      <w:sz w:val="28"/>
      <w:szCs w:val="20"/>
    </w:rPr>
  </w:style>
  <w:style w:type="paragraph" w:customStyle="1" w:styleId="CharCharCharCharCharCharCharCharChar1CharCharCharCharCharCharCharCharCharChar">
    <w:name w:val="Char Char Char Char Char Char Char Char Char1 Char Char Char Char Char Char Char Char Char Char"/>
    <w:basedOn w:val="a"/>
    <w:rsid w:val="00B46018"/>
    <w:rPr>
      <w:rFonts w:ascii="Tahoma" w:hAnsi="Tahoma" w:cs="仿宋_GB2312"/>
      <w:sz w:val="24"/>
      <w:szCs w:val="20"/>
    </w:rPr>
  </w:style>
  <w:style w:type="paragraph" w:customStyle="1" w:styleId="Char1CharCharChar">
    <w:name w:val="Char1 Char Char Char"/>
    <w:basedOn w:val="a"/>
    <w:rsid w:val="00B46018"/>
    <w:rPr>
      <w:rFonts w:ascii="Tahoma" w:hAnsi="Tahoma"/>
      <w:sz w:val="24"/>
      <w:szCs w:val="20"/>
    </w:rPr>
  </w:style>
  <w:style w:type="paragraph" w:customStyle="1" w:styleId="CharChar1CharCharCharCharCharCharCharCharChar1CharCharCharCharCharCharCharCharCharCharCharCharCharCharCharCharCharCharCharCharChar">
    <w:name w:val="Char Char1 Char Char Char Char Char Char Char Char Char1 Char Char Char Char Char Char Char Char Char Char Char Char Char Char Char Char Char Char Char Char Char"/>
    <w:basedOn w:val="a"/>
    <w:rsid w:val="00B46018"/>
    <w:pPr>
      <w:tabs>
        <w:tab w:val="num" w:pos="360"/>
      </w:tabs>
      <w:ind w:firstLineChars="150" w:firstLine="420"/>
    </w:pPr>
    <w:rPr>
      <w:rFonts w:ascii="Arial" w:hAnsi="Arial" w:cs="Arial"/>
      <w:sz w:val="20"/>
      <w:szCs w:val="20"/>
    </w:rPr>
  </w:style>
  <w:style w:type="paragraph" w:customStyle="1" w:styleId="CharChar1CharCharCharCharCharCharCharCharChar1CharCharCharCharCharCharCharCharCharCharCharCharCharCharCharCharCharChar">
    <w:name w:val="Char Char1 Char Char Char Char Char Char Char Char Char1 Char Char Char Char Char Char Char Char Char Char Char Char Char Char Char Char Char Char"/>
    <w:basedOn w:val="a"/>
    <w:rsid w:val="00B46018"/>
    <w:pPr>
      <w:tabs>
        <w:tab w:val="num" w:pos="360"/>
      </w:tabs>
      <w:ind w:firstLineChars="150" w:firstLine="420"/>
    </w:pPr>
    <w:rPr>
      <w:rFonts w:ascii="Arial" w:hAnsi="Arial" w:cs="Arial"/>
      <w:sz w:val="20"/>
      <w:szCs w:val="20"/>
    </w:rPr>
  </w:style>
  <w:style w:type="paragraph" w:styleId="12">
    <w:name w:val="index 1"/>
    <w:basedOn w:val="a"/>
    <w:next w:val="a"/>
    <w:rsid w:val="00B46018"/>
    <w:rPr>
      <w:szCs w:val="20"/>
    </w:rPr>
  </w:style>
  <w:style w:type="paragraph" w:customStyle="1" w:styleId="33Char">
    <w:name w:val="样式 标题 3标题 3 Char + 黑体 小四 非加粗"/>
    <w:basedOn w:val="4"/>
    <w:link w:val="33CharChar"/>
    <w:rsid w:val="00B46018"/>
    <w:rPr>
      <w:rFonts w:ascii="黑体" w:eastAsia="黑体" w:hAnsi="黑体"/>
      <w:bCs w:val="0"/>
      <w:sz w:val="24"/>
      <w:szCs w:val="20"/>
    </w:rPr>
  </w:style>
  <w:style w:type="character" w:customStyle="1" w:styleId="33CharChar">
    <w:name w:val="样式 标题 3标题 3 Char + 黑体 小四 非加粗 Char"/>
    <w:link w:val="33Char"/>
    <w:rsid w:val="00B46018"/>
    <w:rPr>
      <w:rFonts w:ascii="黑体" w:eastAsia="黑体" w:hAnsi="黑体" w:cs="Times New Roman"/>
      <w:b/>
      <w:sz w:val="24"/>
      <w:szCs w:val="20"/>
    </w:rPr>
  </w:style>
  <w:style w:type="paragraph" w:customStyle="1" w:styleId="CharChar1CharCharCharCharCharCharCharCharChar1CharCharCharCharCharCharCharCharCharCharCharCharCharCharCharChar">
    <w:name w:val="Char Char1 Char Char Char Char Char Char Char Char Char1 Char Char Char Char Char Char Char Char Char Char Char Char Char Char Char Char"/>
    <w:basedOn w:val="a"/>
    <w:rsid w:val="00B46018"/>
    <w:pPr>
      <w:tabs>
        <w:tab w:val="num" w:pos="360"/>
      </w:tabs>
      <w:ind w:firstLineChars="150" w:firstLine="420"/>
    </w:pPr>
    <w:rPr>
      <w:rFonts w:ascii="Arial" w:hAnsi="Arial" w:cs="Arial"/>
      <w:sz w:val="20"/>
      <w:szCs w:val="20"/>
    </w:rPr>
  </w:style>
  <w:style w:type="paragraph" w:customStyle="1" w:styleId="CharCharCharCharChar">
    <w:name w:val="Char Char Char Char Char"/>
    <w:basedOn w:val="a"/>
    <w:rsid w:val="00B46018"/>
    <w:pPr>
      <w:tabs>
        <w:tab w:val="num" w:pos="360"/>
      </w:tabs>
      <w:ind w:firstLineChars="150" w:firstLine="420"/>
    </w:pPr>
    <w:rPr>
      <w:rFonts w:ascii="Arial" w:hAnsi="Arial" w:cs="Arial"/>
      <w:sz w:val="20"/>
      <w:szCs w:val="20"/>
    </w:rPr>
  </w:style>
  <w:style w:type="paragraph" w:customStyle="1" w:styleId="aff7">
    <w:name w:val="二级条标题"/>
    <w:basedOn w:val="a"/>
    <w:next w:val="a"/>
    <w:rsid w:val="00B46018"/>
    <w:pPr>
      <w:widowControl/>
      <w:tabs>
        <w:tab w:val="num" w:pos="2160"/>
      </w:tabs>
      <w:ind w:left="851" w:hanging="420"/>
      <w:jc w:val="left"/>
      <w:outlineLvl w:val="3"/>
    </w:pPr>
    <w:rPr>
      <w:rFonts w:eastAsia="黑体"/>
      <w:kern w:val="0"/>
      <w:szCs w:val="20"/>
    </w:rPr>
  </w:style>
  <w:style w:type="paragraph" w:customStyle="1" w:styleId="CharCharCharCharCharCharCharCharCharCharCharCharCharCharChar">
    <w:name w:val="Char Char Char Char Char Char Char Char Char Char Char Char Char Char Char"/>
    <w:basedOn w:val="a"/>
    <w:autoRedefine/>
    <w:rsid w:val="00B46018"/>
    <w:pPr>
      <w:tabs>
        <w:tab w:val="num" w:pos="360"/>
      </w:tabs>
      <w:ind w:left="360" w:hangingChars="200" w:hanging="360"/>
    </w:pPr>
    <w:rPr>
      <w:sz w:val="24"/>
    </w:rPr>
  </w:style>
  <w:style w:type="paragraph" w:styleId="aff8">
    <w:name w:val="Revision"/>
    <w:hidden/>
    <w:semiHidden/>
    <w:rsid w:val="00B46018"/>
    <w:rPr>
      <w:rFonts w:ascii="Times New Roman" w:eastAsia="宋体" w:hAnsi="Times New Roman" w:cs="Times New Roman"/>
      <w:sz w:val="24"/>
      <w:szCs w:val="20"/>
    </w:rPr>
  </w:style>
  <w:style w:type="paragraph" w:customStyle="1" w:styleId="CharCharCharCharCharCharCharCharChar1CharCharCharCharCharCharCharCharCharCharCharCharCharCharCharCharCharCharCharChar">
    <w:name w:val="Char Char Char Char Char Char Char Char Char1 Char Char Char Char Char Char Char Char Char Char Char Char Char Char Char Char Char Char Char Char"/>
    <w:basedOn w:val="a"/>
    <w:rsid w:val="00B46018"/>
    <w:pPr>
      <w:spacing w:line="360" w:lineRule="auto"/>
      <w:ind w:firstLineChars="200" w:firstLine="200"/>
    </w:pPr>
    <w:rPr>
      <w:rFonts w:ascii="宋体" w:hAnsi="宋体" w:cs="宋体"/>
      <w:sz w:val="24"/>
    </w:rPr>
  </w:style>
  <w:style w:type="character" w:customStyle="1" w:styleId="CharChar21">
    <w:name w:val="Char Char21"/>
    <w:rsid w:val="00B46018"/>
    <w:rPr>
      <w:rFonts w:ascii="Calibri" w:hAnsi="Calibri"/>
      <w:b/>
      <w:bCs/>
      <w:kern w:val="2"/>
      <w:sz w:val="28"/>
      <w:szCs w:val="28"/>
    </w:rPr>
  </w:style>
  <w:style w:type="character" w:styleId="aff9">
    <w:name w:val="annotation reference"/>
    <w:unhideWhenUsed/>
    <w:rsid w:val="00B46018"/>
    <w:rPr>
      <w:sz w:val="21"/>
      <w:szCs w:val="21"/>
    </w:rPr>
  </w:style>
  <w:style w:type="paragraph" w:customStyle="1" w:styleId="13">
    <w:name w:val="列出段落1"/>
    <w:basedOn w:val="a"/>
    <w:rsid w:val="00B46018"/>
    <w:pPr>
      <w:ind w:firstLineChars="200" w:firstLine="200"/>
    </w:pPr>
  </w:style>
  <w:style w:type="paragraph" w:customStyle="1" w:styleId="tabletext">
    <w:name w:val="tabletext"/>
    <w:basedOn w:val="a"/>
    <w:rsid w:val="00B46018"/>
    <w:pPr>
      <w:widowControl/>
      <w:spacing w:before="100" w:beforeAutospacing="1" w:after="100" w:afterAutospacing="1"/>
      <w:jc w:val="left"/>
    </w:pPr>
    <w:rPr>
      <w:rFonts w:ascii="宋体" w:hAnsi="宋体" w:cs="宋体"/>
      <w:kern w:val="0"/>
      <w:sz w:val="24"/>
    </w:rPr>
  </w:style>
  <w:style w:type="character" w:customStyle="1" w:styleId="lip2">
    <w:name w:val="lip2"/>
    <w:rsid w:val="00B46018"/>
  </w:style>
  <w:style w:type="character" w:customStyle="1" w:styleId="rip2">
    <w:name w:val="rip2"/>
    <w:rsid w:val="00B46018"/>
  </w:style>
  <w:style w:type="paragraph" w:customStyle="1" w:styleId="affa">
    <w:name w:val="技术报告正文"/>
    <w:basedOn w:val="a"/>
    <w:autoRedefine/>
    <w:rsid w:val="00B46018"/>
    <w:pPr>
      <w:spacing w:beforeLines="50" w:line="360" w:lineRule="auto"/>
    </w:pPr>
    <w:rPr>
      <w:rFonts w:eastAsia="仿宋_GB2312" w:cs="Arial"/>
      <w:sz w:val="24"/>
    </w:rPr>
  </w:style>
  <w:style w:type="paragraph" w:styleId="affb">
    <w:name w:val="Subtitle"/>
    <w:basedOn w:val="a"/>
    <w:next w:val="a"/>
    <w:link w:val="Chard"/>
    <w:qFormat/>
    <w:rsid w:val="00B46018"/>
    <w:pPr>
      <w:spacing w:before="240" w:after="60" w:line="312" w:lineRule="auto"/>
      <w:jc w:val="center"/>
      <w:outlineLvl w:val="1"/>
    </w:pPr>
    <w:rPr>
      <w:rFonts w:ascii="Cambria" w:hAnsi="Cambria"/>
      <w:b/>
      <w:bCs/>
      <w:kern w:val="28"/>
      <w:sz w:val="32"/>
      <w:szCs w:val="32"/>
    </w:rPr>
  </w:style>
  <w:style w:type="character" w:customStyle="1" w:styleId="Chard">
    <w:name w:val="副标题 Char"/>
    <w:basedOn w:val="a0"/>
    <w:link w:val="affb"/>
    <w:rsid w:val="00B46018"/>
    <w:rPr>
      <w:rFonts w:ascii="Cambria" w:eastAsia="宋体" w:hAnsi="Cambria" w:cs="Times New Roman"/>
      <w:b/>
      <w:bCs/>
      <w:kern w:val="28"/>
      <w:sz w:val="32"/>
      <w:szCs w:val="32"/>
    </w:rPr>
  </w:style>
  <w:style w:type="character" w:styleId="affc">
    <w:name w:val="Emphasis"/>
    <w:uiPriority w:val="20"/>
    <w:qFormat/>
    <w:rsid w:val="00B46018"/>
    <w:rPr>
      <w:i w:val="0"/>
      <w:iCs w:val="0"/>
    </w:rPr>
  </w:style>
  <w:style w:type="paragraph" w:styleId="affd">
    <w:name w:val="No Spacing"/>
    <w:qFormat/>
    <w:rsid w:val="00B46018"/>
    <w:pPr>
      <w:widowControl w:val="0"/>
      <w:jc w:val="both"/>
    </w:pPr>
    <w:rPr>
      <w:rFonts w:ascii="Calibri" w:eastAsia="宋体" w:hAnsi="Calibri" w:cs="Times New Roman"/>
    </w:rPr>
  </w:style>
  <w:style w:type="paragraph" w:customStyle="1" w:styleId="affe">
    <w:name w:val="正文（缩进）"/>
    <w:basedOn w:val="a"/>
    <w:uiPriority w:val="99"/>
    <w:rsid w:val="00B46018"/>
    <w:pPr>
      <w:spacing w:beforeLines="50" w:afterLines="50" w:line="360" w:lineRule="auto"/>
      <w:ind w:firstLineChars="200" w:firstLine="480"/>
    </w:pPr>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annotation text" w:uiPriority="0"/>
    <w:lsdException w:name="caption" w:uiPriority="0" w:qFormat="1"/>
    <w:lsdException w:name="annotation reference" w:uiPriority="0"/>
    <w:lsdException w:name="page number" w:uiPriority="0"/>
    <w:lsdException w:name="List Bulle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First Indent" w:uiPriority="0"/>
    <w:lsdException w:name="Body Text 2" w:uiPriority="0"/>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Table Grid" w:semiHidden="0" w:uiPriority="0" w:unhideWhenUsed="0"/>
    <w:lsdException w:name="Table Theme" w:uiPriority="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0" w:qFormat="1"/>
  </w:latentStyles>
  <w:style w:type="paragraph" w:default="1" w:styleId="a">
    <w:name w:val="Normal"/>
    <w:qFormat/>
    <w:rsid w:val="00B46018"/>
    <w:pPr>
      <w:widowControl w:val="0"/>
      <w:jc w:val="both"/>
    </w:pPr>
    <w:rPr>
      <w:rFonts w:ascii="Times New Roman" w:eastAsia="宋体" w:hAnsi="Times New Roman" w:cs="Times New Roman"/>
      <w:szCs w:val="24"/>
    </w:rPr>
  </w:style>
  <w:style w:type="paragraph" w:styleId="1">
    <w:name w:val="heading 1"/>
    <w:aliases w:val="PIM 1,Section Head,h1,l1,1,H1,H11,H12,H111,H13,H112,1st level,heading 1,Arial 14 Fett,Arial 14 Fett1,Arial 14 Fett2,Head1,I1,l1+toc 1,Chapter title,Header 1,Heading 0,章节标题,TITRE1,标书1,Heading One,L1,boc,论文题目,II+,I,level 1,Level 1 Head,Level 1,RFQ,T1"/>
    <w:basedOn w:val="a"/>
    <w:next w:val="a"/>
    <w:link w:val="1Char1"/>
    <w:uiPriority w:val="99"/>
    <w:qFormat/>
    <w:rsid w:val="00B46018"/>
    <w:pPr>
      <w:keepNext/>
      <w:keepLines/>
      <w:spacing w:before="340" w:after="330" w:line="578" w:lineRule="auto"/>
      <w:outlineLvl w:val="0"/>
    </w:pPr>
    <w:rPr>
      <w:b/>
      <w:bCs/>
      <w:kern w:val="44"/>
      <w:sz w:val="44"/>
      <w:szCs w:val="44"/>
    </w:rPr>
  </w:style>
  <w:style w:type="paragraph" w:styleId="2">
    <w:name w:val="heading 2"/>
    <w:aliases w:val="Heading 2 Hidden,Heading 2 CCBS,H2,HD2,heading 2,第一章 标题 2,ISO1,h2,sect 1.2,PIM2,Titre3,H21,sect 1.21,H22,sect 1.22,H211,sect 1.211,H23,sect 1.23,H212,sect 1.212,Underrubrik1,prop2,2nd level,2,Header 2,1.1标题 2,UNDERRUBRIK 1-2,l2,DO NOT USE_h2,chn,节名"/>
    <w:basedOn w:val="a"/>
    <w:next w:val="a"/>
    <w:link w:val="2Char"/>
    <w:uiPriority w:val="9"/>
    <w:qFormat/>
    <w:rsid w:val="00B46018"/>
    <w:pPr>
      <w:keepNext/>
      <w:keepLines/>
      <w:spacing w:before="260" w:after="260" w:line="416" w:lineRule="auto"/>
      <w:outlineLvl w:val="1"/>
    </w:pPr>
    <w:rPr>
      <w:rFonts w:ascii="Arial" w:eastAsia="黑体" w:hAnsi="Arial"/>
      <w:b/>
      <w:bCs/>
      <w:sz w:val="32"/>
      <w:szCs w:val="32"/>
    </w:rPr>
  </w:style>
  <w:style w:type="paragraph" w:styleId="3">
    <w:name w:val="heading 3"/>
    <w:aliases w:val="BOD 0,Level 3 Head,H3,Bold Head,bh,level_3,PIM 3,sect1.2.3,h3,3rd level,3,sect1.2.31,sect1.2.32,sect1.2.311,sect1.2.33,sect1.2.312,l3,CT,prop3,3heading,Heading 31,1.1.1 Heading 3,Heading 3 - old,Arial 12 Fett,Heading 3 hidden,2h,h31,h32,Section,Hea"/>
    <w:basedOn w:val="a"/>
    <w:next w:val="a"/>
    <w:link w:val="3Char"/>
    <w:uiPriority w:val="9"/>
    <w:qFormat/>
    <w:rsid w:val="00B46018"/>
    <w:pPr>
      <w:keepNext/>
      <w:keepLines/>
      <w:spacing w:before="260" w:after="260" w:line="416" w:lineRule="auto"/>
      <w:outlineLvl w:val="2"/>
    </w:pPr>
    <w:rPr>
      <w:b/>
      <w:bCs/>
      <w:sz w:val="32"/>
      <w:szCs w:val="32"/>
    </w:rPr>
  </w:style>
  <w:style w:type="paragraph" w:styleId="4">
    <w:name w:val="heading 4"/>
    <w:aliases w:val="h4,四级标题,H4,PIM 4,bl,bb,bullet,Heading Four,Ref Heading 1,rh1,Heading sql,sect 1.2.3.4,正文四级标题,PIM4,level_4,1.1.1.1 Heading 4,heading 4TOC,sect 1.2.3.41,Ref Heading 11,rh11,sect 1.2.3.42,Ref Heading 12,rh12,sect 1.2.3.411,Ref Heading 111,rh111,4headi"/>
    <w:basedOn w:val="a"/>
    <w:next w:val="a"/>
    <w:link w:val="4Char"/>
    <w:uiPriority w:val="9"/>
    <w:qFormat/>
    <w:rsid w:val="00B46018"/>
    <w:pPr>
      <w:keepNext/>
      <w:keepLines/>
      <w:spacing w:before="280" w:after="290" w:line="376" w:lineRule="auto"/>
      <w:outlineLvl w:val="3"/>
    </w:pPr>
    <w:rPr>
      <w:rFonts w:ascii="Cambria" w:hAnsi="Cambria"/>
      <w:b/>
      <w:bCs/>
      <w:sz w:val="28"/>
      <w:szCs w:val="28"/>
    </w:rPr>
  </w:style>
  <w:style w:type="paragraph" w:styleId="5">
    <w:name w:val="heading 5"/>
    <w:aliases w:val="H5,Titre5,h5,第四层条,dash,ds,dd,PIM 5,Second Subheading,Table label,l5,hm,mh2,Module heading 2,Head 5,list 5,5,口,口1,口2,Block Label,Roman list,Heading5,H5-Heading 5,heading5,prop5,Para5,Para51,H51,Para52,H52,Para511,H511,Para53,H53,Para512,标题5,图,H512"/>
    <w:basedOn w:val="a"/>
    <w:next w:val="a"/>
    <w:link w:val="5Char"/>
    <w:uiPriority w:val="9"/>
    <w:qFormat/>
    <w:rsid w:val="00B46018"/>
    <w:pPr>
      <w:keepNext/>
      <w:keepLines/>
      <w:spacing w:before="280" w:after="290" w:line="376" w:lineRule="auto"/>
      <w:outlineLvl w:val="4"/>
    </w:pPr>
    <w:rPr>
      <w:rFonts w:ascii="Calibri" w:hAnsi="Calibri"/>
      <w:b/>
      <w:bCs/>
      <w:sz w:val="28"/>
      <w:szCs w:val="28"/>
    </w:rPr>
  </w:style>
  <w:style w:type="paragraph" w:styleId="6">
    <w:name w:val="heading 6"/>
    <w:basedOn w:val="a"/>
    <w:next w:val="a"/>
    <w:link w:val="6Char"/>
    <w:qFormat/>
    <w:rsid w:val="00B46018"/>
    <w:pPr>
      <w:keepNext/>
      <w:keepLines/>
      <w:spacing w:before="240" w:after="64" w:line="320" w:lineRule="auto"/>
      <w:outlineLvl w:val="5"/>
    </w:pPr>
    <w:rPr>
      <w:rFonts w:ascii="Cambria" w:hAnsi="Cambria"/>
      <w:b/>
      <w:bCs/>
      <w:sz w:val="24"/>
    </w:rPr>
  </w:style>
  <w:style w:type="paragraph" w:styleId="7">
    <w:name w:val="heading 7"/>
    <w:basedOn w:val="a"/>
    <w:next w:val="a"/>
    <w:link w:val="7Char"/>
    <w:qFormat/>
    <w:rsid w:val="00B46018"/>
    <w:pPr>
      <w:keepNext/>
      <w:keepLines/>
      <w:spacing w:before="240" w:after="64" w:line="320" w:lineRule="auto"/>
      <w:outlineLvl w:val="6"/>
    </w:pPr>
    <w:rPr>
      <w:rFonts w:ascii="Calibri" w:hAnsi="Calibri"/>
      <w:b/>
      <w:bCs/>
      <w:sz w:val="24"/>
    </w:rPr>
  </w:style>
  <w:style w:type="paragraph" w:styleId="8">
    <w:name w:val="heading 8"/>
    <w:basedOn w:val="a"/>
    <w:next w:val="a"/>
    <w:link w:val="8Char"/>
    <w:qFormat/>
    <w:rsid w:val="00B46018"/>
    <w:pPr>
      <w:keepNext/>
      <w:keepLines/>
      <w:spacing w:before="240" w:after="64" w:line="320" w:lineRule="auto"/>
      <w:outlineLvl w:val="7"/>
    </w:pPr>
    <w:rPr>
      <w:rFonts w:ascii="Cambria" w:hAnsi="Cambria"/>
      <w:sz w:val="24"/>
    </w:rPr>
  </w:style>
  <w:style w:type="paragraph" w:styleId="9">
    <w:name w:val="heading 9"/>
    <w:basedOn w:val="a"/>
    <w:next w:val="a"/>
    <w:link w:val="9Char"/>
    <w:qFormat/>
    <w:rsid w:val="00B46018"/>
    <w:pPr>
      <w:keepNext/>
      <w:keepLines/>
      <w:spacing w:before="240" w:after="64" w:line="320" w:lineRule="auto"/>
      <w:outlineLvl w:val="8"/>
    </w:pPr>
    <w:rPr>
      <w:rFonts w:ascii="Cambria" w:hAnsi="Cambria"/>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rsid w:val="00B46018"/>
    <w:rPr>
      <w:rFonts w:ascii="Times New Roman" w:eastAsia="宋体" w:hAnsi="Times New Roman" w:cs="Times New Roman"/>
      <w:b/>
      <w:bCs/>
      <w:kern w:val="44"/>
      <w:sz w:val="44"/>
      <w:szCs w:val="44"/>
    </w:rPr>
  </w:style>
  <w:style w:type="character" w:customStyle="1" w:styleId="2Char">
    <w:name w:val="标题 2 Char"/>
    <w:aliases w:val="Heading 2 Hidden Char1,Heading 2 CCBS Char1,H2 Char1,HD2 Char1,heading 2 Char1,第一章 标题 2 Char1,ISO1 Char1,h2 Char1,sect 1.2 Char1,PIM2 Char1,Titre3 Char1,H21 Char1,sect 1.21 Char1,H22 Char1,sect 1.22 Char1,H211 Char1,sect 1.211 Char1,H23 Char1"/>
    <w:basedOn w:val="a0"/>
    <w:link w:val="2"/>
    <w:uiPriority w:val="9"/>
    <w:rsid w:val="00B46018"/>
    <w:rPr>
      <w:rFonts w:ascii="Arial" w:eastAsia="黑体" w:hAnsi="Arial" w:cs="Times New Roman"/>
      <w:b/>
      <w:bCs/>
      <w:sz w:val="32"/>
      <w:szCs w:val="32"/>
    </w:rPr>
  </w:style>
  <w:style w:type="character" w:customStyle="1" w:styleId="3Char">
    <w:name w:val="标题 3 Char"/>
    <w:aliases w:val="BOD 0 Char1,Level 3 Head Char1,H3 Char1,Bold Head Char1,bh Char1,level_3 Char1,PIM 3 Char1,sect1.2.3 Char1,h3 Char1,3rd level Char1,3 Char1,sect1.2.31 Char1,sect1.2.32 Char1,sect1.2.311 Char1,sect1.2.33 Char1,sect1.2.312 Char1,l3 Char1,2h Char"/>
    <w:basedOn w:val="a0"/>
    <w:link w:val="3"/>
    <w:uiPriority w:val="9"/>
    <w:rsid w:val="00B46018"/>
    <w:rPr>
      <w:rFonts w:ascii="Times New Roman" w:eastAsia="宋体" w:hAnsi="Times New Roman" w:cs="Times New Roman"/>
      <w:b/>
      <w:bCs/>
      <w:sz w:val="32"/>
      <w:szCs w:val="32"/>
    </w:rPr>
  </w:style>
  <w:style w:type="character" w:customStyle="1" w:styleId="4Char">
    <w:name w:val="标题 4 Char"/>
    <w:aliases w:val="h4 Char,四级标题 Char,H4 Char,PIM 4 Char,bl Char,bb Char,bullet Char,Heading Four Char,Ref Heading 1 Char,rh1 Char,Heading sql Char,sect 1.2.3.4 Char,正文四级标题 Char,PIM4 Char,level_4 Char,1.1.1.1 Heading 4 Char,heading 4TOC Char,sect 1.2.3.41 Char"/>
    <w:basedOn w:val="a0"/>
    <w:link w:val="4"/>
    <w:uiPriority w:val="9"/>
    <w:rsid w:val="00B46018"/>
    <w:rPr>
      <w:rFonts w:ascii="Cambria" w:eastAsia="宋体" w:hAnsi="Cambria" w:cs="Times New Roman"/>
      <w:b/>
      <w:bCs/>
      <w:sz w:val="28"/>
      <w:szCs w:val="28"/>
    </w:rPr>
  </w:style>
  <w:style w:type="character" w:customStyle="1" w:styleId="5Char">
    <w:name w:val="标题 5 Char"/>
    <w:aliases w:val="H5 Char,Titre5 Char,h5 Char,第四层条 Char,dash Char,ds Char,dd Char,PIM 5 Char,Second Subheading Char,Table label Char,l5 Char,hm Char,mh2 Char,Module heading 2 Char,Head 5 Char,list 5 Char,5 Char,口 Char,口1 Char,口2 Char,Block Label Char,prop5 Char"/>
    <w:basedOn w:val="a0"/>
    <w:link w:val="5"/>
    <w:uiPriority w:val="9"/>
    <w:rsid w:val="00B46018"/>
    <w:rPr>
      <w:rFonts w:ascii="Calibri" w:eastAsia="宋体" w:hAnsi="Calibri" w:cs="Times New Roman"/>
      <w:b/>
      <w:bCs/>
      <w:sz w:val="28"/>
      <w:szCs w:val="28"/>
    </w:rPr>
  </w:style>
  <w:style w:type="character" w:customStyle="1" w:styleId="6Char">
    <w:name w:val="标题 6 Char"/>
    <w:basedOn w:val="a0"/>
    <w:link w:val="6"/>
    <w:rsid w:val="00B46018"/>
    <w:rPr>
      <w:rFonts w:ascii="Cambria" w:eastAsia="宋体" w:hAnsi="Cambria" w:cs="Times New Roman"/>
      <w:b/>
      <w:bCs/>
      <w:sz w:val="24"/>
      <w:szCs w:val="24"/>
    </w:rPr>
  </w:style>
  <w:style w:type="character" w:customStyle="1" w:styleId="7Char">
    <w:name w:val="标题 7 Char"/>
    <w:basedOn w:val="a0"/>
    <w:link w:val="7"/>
    <w:rsid w:val="00B46018"/>
    <w:rPr>
      <w:rFonts w:ascii="Calibri" w:eastAsia="宋体" w:hAnsi="Calibri" w:cs="Times New Roman"/>
      <w:b/>
      <w:bCs/>
      <w:sz w:val="24"/>
      <w:szCs w:val="24"/>
    </w:rPr>
  </w:style>
  <w:style w:type="character" w:customStyle="1" w:styleId="8Char">
    <w:name w:val="标题 8 Char"/>
    <w:basedOn w:val="a0"/>
    <w:link w:val="8"/>
    <w:rsid w:val="00B46018"/>
    <w:rPr>
      <w:rFonts w:ascii="Cambria" w:eastAsia="宋体" w:hAnsi="Cambria" w:cs="Times New Roman"/>
      <w:sz w:val="24"/>
      <w:szCs w:val="24"/>
    </w:rPr>
  </w:style>
  <w:style w:type="character" w:customStyle="1" w:styleId="9Char">
    <w:name w:val="标题 9 Char"/>
    <w:basedOn w:val="a0"/>
    <w:link w:val="9"/>
    <w:rsid w:val="00B46018"/>
    <w:rPr>
      <w:rFonts w:ascii="Cambria" w:eastAsia="宋体" w:hAnsi="Cambria" w:cs="Times New Roman"/>
      <w:szCs w:val="21"/>
    </w:rPr>
  </w:style>
  <w:style w:type="paragraph" w:customStyle="1" w:styleId="Char">
    <w:name w:val=" Char"/>
    <w:basedOn w:val="a"/>
    <w:autoRedefine/>
    <w:rsid w:val="00B46018"/>
    <w:pPr>
      <w:tabs>
        <w:tab w:val="num" w:pos="360"/>
      </w:tabs>
    </w:pPr>
    <w:rPr>
      <w:sz w:val="24"/>
    </w:rPr>
  </w:style>
  <w:style w:type="paragraph" w:styleId="a3">
    <w:name w:val="header"/>
    <w:basedOn w:val="a"/>
    <w:link w:val="Char0"/>
    <w:uiPriority w:val="99"/>
    <w:rsid w:val="00B46018"/>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3"/>
    <w:uiPriority w:val="99"/>
    <w:rsid w:val="00B46018"/>
    <w:rPr>
      <w:rFonts w:ascii="Times New Roman" w:eastAsia="宋体" w:hAnsi="Times New Roman" w:cs="Times New Roman"/>
      <w:sz w:val="18"/>
      <w:szCs w:val="18"/>
    </w:rPr>
  </w:style>
  <w:style w:type="paragraph" w:styleId="a4">
    <w:name w:val="footer"/>
    <w:basedOn w:val="a"/>
    <w:link w:val="Char1"/>
    <w:uiPriority w:val="99"/>
    <w:rsid w:val="00B46018"/>
    <w:pPr>
      <w:tabs>
        <w:tab w:val="center" w:pos="4153"/>
        <w:tab w:val="right" w:pos="8306"/>
      </w:tabs>
      <w:snapToGrid w:val="0"/>
      <w:jc w:val="left"/>
    </w:pPr>
    <w:rPr>
      <w:sz w:val="18"/>
      <w:szCs w:val="18"/>
    </w:rPr>
  </w:style>
  <w:style w:type="character" w:customStyle="1" w:styleId="Char1">
    <w:name w:val="页脚 Char"/>
    <w:basedOn w:val="a0"/>
    <w:link w:val="a4"/>
    <w:uiPriority w:val="99"/>
    <w:rsid w:val="00B46018"/>
    <w:rPr>
      <w:rFonts w:ascii="Times New Roman" w:eastAsia="宋体" w:hAnsi="Times New Roman" w:cs="Times New Roman"/>
      <w:sz w:val="18"/>
      <w:szCs w:val="18"/>
    </w:rPr>
  </w:style>
  <w:style w:type="character" w:styleId="a5">
    <w:name w:val="page number"/>
    <w:basedOn w:val="a0"/>
    <w:rsid w:val="00B46018"/>
  </w:style>
  <w:style w:type="paragraph" w:styleId="a6">
    <w:name w:val="Balloon Text"/>
    <w:basedOn w:val="a"/>
    <w:link w:val="Char2"/>
    <w:uiPriority w:val="99"/>
    <w:semiHidden/>
    <w:rsid w:val="00B46018"/>
    <w:rPr>
      <w:sz w:val="18"/>
      <w:szCs w:val="18"/>
    </w:rPr>
  </w:style>
  <w:style w:type="character" w:customStyle="1" w:styleId="Char2">
    <w:name w:val="批注框文本 Char"/>
    <w:basedOn w:val="a0"/>
    <w:link w:val="a6"/>
    <w:uiPriority w:val="99"/>
    <w:semiHidden/>
    <w:rsid w:val="00B46018"/>
    <w:rPr>
      <w:rFonts w:ascii="Times New Roman" w:eastAsia="宋体" w:hAnsi="Times New Roman" w:cs="Times New Roman"/>
      <w:sz w:val="18"/>
      <w:szCs w:val="18"/>
    </w:rPr>
  </w:style>
  <w:style w:type="paragraph" w:styleId="a7">
    <w:name w:val="Body Text Indent"/>
    <w:basedOn w:val="a"/>
    <w:link w:val="Char3"/>
    <w:rsid w:val="00B46018"/>
    <w:pPr>
      <w:spacing w:line="400" w:lineRule="exact"/>
      <w:ind w:firstLineChars="200" w:firstLine="560"/>
    </w:pPr>
    <w:rPr>
      <w:sz w:val="28"/>
    </w:rPr>
  </w:style>
  <w:style w:type="character" w:customStyle="1" w:styleId="Char3">
    <w:name w:val="正文文本缩进 Char"/>
    <w:basedOn w:val="a0"/>
    <w:link w:val="a7"/>
    <w:rsid w:val="00B46018"/>
    <w:rPr>
      <w:rFonts w:ascii="Times New Roman" w:eastAsia="宋体" w:hAnsi="Times New Roman" w:cs="Times New Roman"/>
      <w:sz w:val="28"/>
      <w:szCs w:val="24"/>
    </w:rPr>
  </w:style>
  <w:style w:type="paragraph" w:styleId="a8">
    <w:name w:val="Plain Text"/>
    <w:basedOn w:val="a"/>
    <w:link w:val="Char4"/>
    <w:rsid w:val="00B46018"/>
    <w:rPr>
      <w:rFonts w:ascii="宋体" w:hAnsi="Courier New" w:hint="eastAsia"/>
      <w:szCs w:val="20"/>
    </w:rPr>
  </w:style>
  <w:style w:type="character" w:customStyle="1" w:styleId="Char4">
    <w:name w:val="纯文本 Char"/>
    <w:basedOn w:val="a0"/>
    <w:link w:val="a8"/>
    <w:rsid w:val="00B46018"/>
    <w:rPr>
      <w:rFonts w:ascii="宋体" w:eastAsia="宋体" w:hAnsi="Courier New" w:cs="Times New Roman"/>
      <w:szCs w:val="20"/>
    </w:rPr>
  </w:style>
  <w:style w:type="character" w:customStyle="1" w:styleId="label1">
    <w:name w:val="label1"/>
    <w:rsid w:val="00B46018"/>
    <w:rPr>
      <w:sz w:val="26"/>
      <w:szCs w:val="26"/>
    </w:rPr>
  </w:style>
  <w:style w:type="character" w:styleId="a9">
    <w:name w:val="Hyperlink"/>
    <w:rsid w:val="00B46018"/>
    <w:rPr>
      <w:rFonts w:ascii="ˎ̥" w:hAnsi="ˎ̥" w:hint="default"/>
      <w:i w:val="0"/>
      <w:iCs w:val="0"/>
      <w:strike w:val="0"/>
      <w:dstrike w:val="0"/>
      <w:color w:val="3E3E3E"/>
      <w:sz w:val="24"/>
      <w:szCs w:val="24"/>
      <w:u w:val="none"/>
      <w:effect w:val="none"/>
    </w:rPr>
  </w:style>
  <w:style w:type="table" w:styleId="aa">
    <w:name w:val="Table Theme"/>
    <w:basedOn w:val="a1"/>
    <w:rsid w:val="00B46018"/>
    <w:pPr>
      <w:widowControl w:val="0"/>
      <w:jc w:val="both"/>
    </w:pPr>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Date"/>
    <w:basedOn w:val="a"/>
    <w:next w:val="a"/>
    <w:link w:val="Char5"/>
    <w:rsid w:val="00B46018"/>
    <w:pPr>
      <w:widowControl/>
      <w:jc w:val="left"/>
    </w:pPr>
    <w:rPr>
      <w:rFonts w:ascii="宋体" w:hAnsi="宋体" w:cs="Arial"/>
      <w:kern w:val="0"/>
      <w:sz w:val="24"/>
    </w:rPr>
  </w:style>
  <w:style w:type="character" w:customStyle="1" w:styleId="Char5">
    <w:name w:val="日期 Char"/>
    <w:basedOn w:val="a0"/>
    <w:link w:val="ab"/>
    <w:rsid w:val="00B46018"/>
    <w:rPr>
      <w:rFonts w:ascii="宋体" w:eastAsia="宋体" w:hAnsi="宋体" w:cs="Arial"/>
      <w:kern w:val="0"/>
      <w:sz w:val="24"/>
      <w:szCs w:val="24"/>
    </w:rPr>
  </w:style>
  <w:style w:type="paragraph" w:styleId="ac">
    <w:name w:val="Normal Indent"/>
    <w:aliases w:val="正文（首行缩进两字）,no-step,表正文,正文非缩进,段1,特点,标题4,缩进,ALT+Z,四号,正文不缩进,正文缩进 Char,正文文本 Char,正文文字 Char1,Body Text(ch) Char,body text Char,bt Char, ändrad Char,EHPT Char,Body Text2 Char,Body Text(ch),body text,bt, ändrad,EHPT,Body Text2,水上软件,Indent 1,正文缩进（首行缩进两字）,小"/>
    <w:basedOn w:val="a"/>
    <w:link w:val="Char10"/>
    <w:rsid w:val="00B46018"/>
    <w:pPr>
      <w:ind w:firstLine="420"/>
    </w:pPr>
    <w:rPr>
      <w:szCs w:val="20"/>
    </w:rPr>
  </w:style>
  <w:style w:type="paragraph" w:customStyle="1" w:styleId="Default">
    <w:name w:val="Default"/>
    <w:uiPriority w:val="99"/>
    <w:rsid w:val="00B46018"/>
    <w:pPr>
      <w:widowControl w:val="0"/>
      <w:autoSpaceDE w:val="0"/>
      <w:autoSpaceDN w:val="0"/>
      <w:adjustRightInd w:val="0"/>
    </w:pPr>
    <w:rPr>
      <w:rFonts w:ascii="Arial Narrow" w:eastAsia="宋体" w:hAnsi="Arial Narrow" w:cs="Arial Narrow"/>
      <w:color w:val="000000"/>
      <w:kern w:val="0"/>
      <w:sz w:val="24"/>
      <w:szCs w:val="24"/>
    </w:rPr>
  </w:style>
  <w:style w:type="character" w:styleId="ad">
    <w:name w:val="Strong"/>
    <w:qFormat/>
    <w:rsid w:val="00B46018"/>
    <w:rPr>
      <w:b/>
      <w:bCs/>
    </w:rPr>
  </w:style>
  <w:style w:type="paragraph" w:customStyle="1" w:styleId="Char6">
    <w:name w:val="Char"/>
    <w:basedOn w:val="a"/>
    <w:autoRedefine/>
    <w:rsid w:val="00B46018"/>
    <w:pPr>
      <w:tabs>
        <w:tab w:val="num" w:pos="360"/>
      </w:tabs>
    </w:pPr>
    <w:rPr>
      <w:sz w:val="24"/>
    </w:rPr>
  </w:style>
  <w:style w:type="paragraph" w:customStyle="1" w:styleId="CharChar1CharCharCharCharCharCharCharCharCharCharCharCharCharChar">
    <w:name w:val="Char Char1 Char Char Char Char Char Char Char Char Char Char Char Char Char Char"/>
    <w:basedOn w:val="a"/>
    <w:rsid w:val="00B46018"/>
    <w:pPr>
      <w:widowControl/>
      <w:spacing w:after="160" w:line="240" w:lineRule="exact"/>
      <w:jc w:val="left"/>
    </w:pPr>
    <w:rPr>
      <w:rFonts w:ascii="Verdana" w:hAnsi="Verdana"/>
      <w:kern w:val="0"/>
      <w:sz w:val="20"/>
      <w:szCs w:val="20"/>
      <w:lang w:eastAsia="en-US"/>
    </w:rPr>
  </w:style>
  <w:style w:type="character" w:customStyle="1" w:styleId="grame">
    <w:name w:val="grame"/>
    <w:basedOn w:val="a0"/>
    <w:rsid w:val="00B46018"/>
  </w:style>
  <w:style w:type="paragraph" w:customStyle="1" w:styleId="CharCharCharCharCharCharCharCharChar1CharCharCharCharCharCharCharCharCharCharCharCharChar">
    <w:name w:val="Char Char Char Char Char Char Char Char Char1 Char Char Char Char Char Char Char Char Char Char Char Char Char"/>
    <w:basedOn w:val="1"/>
    <w:rsid w:val="00B46018"/>
    <w:pPr>
      <w:snapToGrid w:val="0"/>
      <w:spacing w:before="240" w:after="240" w:line="348" w:lineRule="auto"/>
    </w:pPr>
    <w:rPr>
      <w:rFonts w:ascii="Tahoma" w:hAnsi="Tahoma"/>
      <w:bCs w:val="0"/>
      <w:kern w:val="2"/>
      <w:sz w:val="24"/>
      <w:szCs w:val="20"/>
    </w:rPr>
  </w:style>
  <w:style w:type="paragraph" w:styleId="ae">
    <w:name w:val="Body Text"/>
    <w:basedOn w:val="a"/>
    <w:link w:val="Char20"/>
    <w:rsid w:val="00B46018"/>
    <w:pPr>
      <w:spacing w:after="120"/>
    </w:pPr>
  </w:style>
  <w:style w:type="character" w:customStyle="1" w:styleId="Char11">
    <w:name w:val="正文文本 Char1"/>
    <w:basedOn w:val="a0"/>
    <w:rsid w:val="00B46018"/>
    <w:rPr>
      <w:rFonts w:ascii="Times New Roman" w:eastAsia="宋体" w:hAnsi="Times New Roman" w:cs="Times New Roman"/>
      <w:szCs w:val="24"/>
    </w:rPr>
  </w:style>
  <w:style w:type="paragraph" w:customStyle="1" w:styleId="Char21">
    <w:name w:val=" Char2"/>
    <w:basedOn w:val="a"/>
    <w:autoRedefine/>
    <w:rsid w:val="00B46018"/>
    <w:pPr>
      <w:tabs>
        <w:tab w:val="num" w:pos="360"/>
      </w:tabs>
    </w:pPr>
    <w:rPr>
      <w:sz w:val="24"/>
    </w:rPr>
  </w:style>
  <w:style w:type="table" w:styleId="af">
    <w:name w:val="Table Grid"/>
    <w:basedOn w:val="a1"/>
    <w:rsid w:val="00B46018"/>
    <w:pPr>
      <w:widowControl w:val="0"/>
      <w:jc w:val="both"/>
    </w:pPr>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Char1">
    <w:name w:val="标题 1 Char1"/>
    <w:aliases w:val="PIM 1 Char,Section Head Char,h1 Char,l1 Char,1 Char,H1 Char,H11 Char,H12 Char,H111 Char,H13 Char,H112 Char,1st level Char,heading 1 Char,Arial 14 Fett Char,Arial 14 Fett1 Char,Arial 14 Fett2 Char,Head1 Char,I1 Char,l1+toc 1 Char,Header 1 Char"/>
    <w:link w:val="1"/>
    <w:uiPriority w:val="99"/>
    <w:rsid w:val="00B46018"/>
    <w:rPr>
      <w:rFonts w:ascii="Times New Roman" w:eastAsia="宋体" w:hAnsi="Times New Roman" w:cs="Times New Roman"/>
      <w:b/>
      <w:bCs/>
      <w:kern w:val="44"/>
      <w:sz w:val="44"/>
      <w:szCs w:val="44"/>
    </w:rPr>
  </w:style>
  <w:style w:type="paragraph" w:styleId="af0">
    <w:name w:val="List Paragraph"/>
    <w:aliases w:val="编号,项目符号"/>
    <w:basedOn w:val="a"/>
    <w:link w:val="Char7"/>
    <w:qFormat/>
    <w:rsid w:val="00B46018"/>
    <w:pPr>
      <w:spacing w:line="480" w:lineRule="auto"/>
      <w:ind w:firstLineChars="200" w:firstLine="420"/>
    </w:pPr>
    <w:rPr>
      <w:lang w:val="x-none" w:eastAsia="x-none"/>
    </w:rPr>
  </w:style>
  <w:style w:type="character" w:customStyle="1" w:styleId="Char7">
    <w:name w:val="列出段落 Char"/>
    <w:aliases w:val="编号 Char,项目符号 Char"/>
    <w:link w:val="af0"/>
    <w:locked/>
    <w:rsid w:val="00B46018"/>
    <w:rPr>
      <w:rFonts w:ascii="Times New Roman" w:eastAsia="宋体" w:hAnsi="Times New Roman" w:cs="Times New Roman"/>
      <w:szCs w:val="24"/>
      <w:lang w:val="x-none" w:eastAsia="x-none"/>
    </w:rPr>
  </w:style>
  <w:style w:type="character" w:customStyle="1" w:styleId="Char10">
    <w:name w:val="正文缩进 Char1"/>
    <w:aliases w:val="正文（首行缩进两字） Char,no-step Char,表正文 Char,正文非缩进 Char,段1 Char,特点 Char,标题4 Char,缩进 Char,ALT+Z Char,四号 Char,正文不缩进 Char,正文缩进 Char Char,正文文本 Char Char,正文文字 Char1 Char,Body Text(ch) Char Char,body text Char Char,bt Char Char, ändrad Char Char,bt Char1"/>
    <w:link w:val="ac"/>
    <w:rsid w:val="00B46018"/>
    <w:rPr>
      <w:rFonts w:ascii="Times New Roman" w:eastAsia="宋体" w:hAnsi="Times New Roman" w:cs="Times New Roman"/>
      <w:szCs w:val="20"/>
    </w:rPr>
  </w:style>
  <w:style w:type="paragraph" w:customStyle="1" w:styleId="Char12">
    <w:name w:val="Char1"/>
    <w:basedOn w:val="a"/>
    <w:autoRedefine/>
    <w:rsid w:val="00B46018"/>
    <w:pPr>
      <w:tabs>
        <w:tab w:val="num" w:pos="360"/>
      </w:tabs>
    </w:pPr>
    <w:rPr>
      <w:sz w:val="24"/>
    </w:rPr>
  </w:style>
  <w:style w:type="paragraph" w:customStyle="1" w:styleId="Char22">
    <w:name w:val="Char2"/>
    <w:basedOn w:val="a"/>
    <w:autoRedefine/>
    <w:rsid w:val="00B46018"/>
    <w:pPr>
      <w:tabs>
        <w:tab w:val="num" w:pos="360"/>
      </w:tabs>
    </w:pPr>
    <w:rPr>
      <w:sz w:val="24"/>
    </w:rPr>
  </w:style>
  <w:style w:type="paragraph" w:styleId="20">
    <w:name w:val="Body Text Indent 2"/>
    <w:basedOn w:val="a"/>
    <w:link w:val="2Char0"/>
    <w:unhideWhenUsed/>
    <w:rsid w:val="00B46018"/>
    <w:pPr>
      <w:spacing w:after="120" w:line="480" w:lineRule="auto"/>
      <w:ind w:leftChars="200" w:left="420"/>
    </w:pPr>
    <w:rPr>
      <w:rFonts w:ascii="Calibri" w:hAnsi="Calibri"/>
      <w:szCs w:val="22"/>
    </w:rPr>
  </w:style>
  <w:style w:type="character" w:customStyle="1" w:styleId="2Char0">
    <w:name w:val="正文文本缩进 2 Char"/>
    <w:basedOn w:val="a0"/>
    <w:link w:val="20"/>
    <w:rsid w:val="00B46018"/>
    <w:rPr>
      <w:rFonts w:ascii="Calibri" w:eastAsia="宋体" w:hAnsi="Calibri" w:cs="Times New Roman"/>
    </w:rPr>
  </w:style>
  <w:style w:type="character" w:customStyle="1" w:styleId="Char8">
    <w:name w:val="文档结构图 Char"/>
    <w:link w:val="af1"/>
    <w:rsid w:val="00B46018"/>
    <w:rPr>
      <w:rFonts w:ascii="宋体"/>
      <w:sz w:val="18"/>
      <w:szCs w:val="18"/>
    </w:rPr>
  </w:style>
  <w:style w:type="paragraph" w:styleId="af1">
    <w:name w:val="Document Map"/>
    <w:basedOn w:val="a"/>
    <w:link w:val="Char8"/>
    <w:unhideWhenUsed/>
    <w:rsid w:val="00B46018"/>
    <w:rPr>
      <w:rFonts w:ascii="宋体" w:eastAsiaTheme="minorEastAsia" w:hAnsiTheme="minorHAnsi" w:cstheme="minorBidi"/>
      <w:sz w:val="18"/>
      <w:szCs w:val="18"/>
    </w:rPr>
  </w:style>
  <w:style w:type="character" w:customStyle="1" w:styleId="Char13">
    <w:name w:val="文档结构图 Char1"/>
    <w:basedOn w:val="a0"/>
    <w:rsid w:val="00B46018"/>
    <w:rPr>
      <w:rFonts w:ascii="宋体" w:eastAsia="宋体" w:hAnsi="Times New Roman" w:cs="Times New Roman"/>
      <w:sz w:val="18"/>
      <w:szCs w:val="18"/>
    </w:rPr>
  </w:style>
  <w:style w:type="paragraph" w:customStyle="1" w:styleId="40">
    <w:name w:val="样式4"/>
    <w:basedOn w:val="a"/>
    <w:rsid w:val="00B46018"/>
    <w:pPr>
      <w:jc w:val="center"/>
      <w:outlineLvl w:val="0"/>
    </w:pPr>
    <w:rPr>
      <w:b/>
      <w:sz w:val="32"/>
      <w:szCs w:val="20"/>
    </w:rPr>
  </w:style>
  <w:style w:type="character" w:customStyle="1" w:styleId="Heading2HiddenChar">
    <w:name w:val="Heading 2 Hidden Char"/>
    <w:aliases w:val="Heading 2 CCBS Char,H2 Char,HD2 Char,heading 2 Char,第一章 标题 2 Char,ISO1 Char,h2 Char,sect 1.2 Char,PIM2 Char,Titre3 Char,H21 Char,sect 1.21 Char,H22 Char,sect 1.22 Char,H211 Char,sect 1.211 Char,H23 Char,sect 1.23 Char,H212 Char"/>
    <w:rsid w:val="00B46018"/>
    <w:rPr>
      <w:rFonts w:ascii="Cambria" w:eastAsia="宋体" w:hAnsi="Cambria"/>
      <w:b/>
      <w:bCs/>
      <w:kern w:val="2"/>
      <w:sz w:val="32"/>
      <w:szCs w:val="32"/>
      <w:lang w:val="en-US" w:eastAsia="zh-CN" w:bidi="ar-SA"/>
    </w:rPr>
  </w:style>
  <w:style w:type="paragraph" w:customStyle="1" w:styleId="30">
    <w:name w:val="样式3"/>
    <w:basedOn w:val="a"/>
    <w:rsid w:val="00B46018"/>
    <w:pPr>
      <w:spacing w:line="300" w:lineRule="auto"/>
    </w:pPr>
    <w:rPr>
      <w:rFonts w:ascii="宋体"/>
      <w:sz w:val="24"/>
      <w:szCs w:val="20"/>
    </w:rPr>
  </w:style>
  <w:style w:type="character" w:customStyle="1" w:styleId="Char9">
    <w:name w:val="批注文字 Char"/>
    <w:link w:val="af2"/>
    <w:rsid w:val="00B46018"/>
  </w:style>
  <w:style w:type="paragraph" w:styleId="af2">
    <w:name w:val="annotation text"/>
    <w:basedOn w:val="a"/>
    <w:link w:val="Char9"/>
    <w:unhideWhenUsed/>
    <w:rsid w:val="00B46018"/>
    <w:pPr>
      <w:jc w:val="left"/>
    </w:pPr>
    <w:rPr>
      <w:rFonts w:asciiTheme="minorHAnsi" w:eastAsiaTheme="minorEastAsia" w:hAnsiTheme="minorHAnsi" w:cstheme="minorBidi"/>
      <w:szCs w:val="22"/>
    </w:rPr>
  </w:style>
  <w:style w:type="character" w:customStyle="1" w:styleId="Char14">
    <w:name w:val="批注文字 Char1"/>
    <w:basedOn w:val="a0"/>
    <w:rsid w:val="00B46018"/>
    <w:rPr>
      <w:rFonts w:ascii="Times New Roman" w:eastAsia="宋体" w:hAnsi="Times New Roman" w:cs="Times New Roman"/>
      <w:szCs w:val="24"/>
    </w:rPr>
  </w:style>
  <w:style w:type="character" w:customStyle="1" w:styleId="Chara">
    <w:name w:val="批注主题 Char"/>
    <w:link w:val="af3"/>
    <w:rsid w:val="00B46018"/>
    <w:rPr>
      <w:b/>
      <w:bCs/>
    </w:rPr>
  </w:style>
  <w:style w:type="paragraph" w:styleId="af3">
    <w:name w:val="annotation subject"/>
    <w:basedOn w:val="af2"/>
    <w:next w:val="af2"/>
    <w:link w:val="Chara"/>
    <w:unhideWhenUsed/>
    <w:rsid w:val="00B46018"/>
    <w:rPr>
      <w:b/>
      <w:bCs/>
    </w:rPr>
  </w:style>
  <w:style w:type="character" w:customStyle="1" w:styleId="Char15">
    <w:name w:val="批注主题 Char1"/>
    <w:basedOn w:val="Char14"/>
    <w:rsid w:val="00B46018"/>
    <w:rPr>
      <w:rFonts w:ascii="Times New Roman" w:eastAsia="宋体" w:hAnsi="Times New Roman" w:cs="Times New Roman"/>
      <w:b/>
      <w:bCs/>
      <w:szCs w:val="24"/>
    </w:rPr>
  </w:style>
  <w:style w:type="character" w:customStyle="1" w:styleId="BOD0Char">
    <w:name w:val="BOD 0 Char"/>
    <w:aliases w:val="Level 3 Head Char,H3 Char,Bold Head Char,bh Char,level_3 Char,PIM 3 Char,sect1.2.3 Char,h3 Char,3rd level Char,3 Char,sect1.2.31 Char,sect1.2.32 Char,sect1.2.311 Char,sect1.2.33 Char,sect1.2.312 Char,l3 Char,CT Char,prop3 Char,3heading Char"/>
    <w:rsid w:val="00B46018"/>
    <w:rPr>
      <w:rFonts w:ascii="Calibri" w:eastAsia="宋体" w:hAnsi="Calibri"/>
      <w:b/>
      <w:bCs/>
      <w:kern w:val="2"/>
      <w:sz w:val="32"/>
      <w:szCs w:val="32"/>
      <w:lang w:val="en-US" w:eastAsia="zh-CN" w:bidi="ar-SA"/>
    </w:rPr>
  </w:style>
  <w:style w:type="paragraph" w:customStyle="1" w:styleId="ParaChar">
    <w:name w:val="默认段落字体 Para Char"/>
    <w:basedOn w:val="a"/>
    <w:rsid w:val="00B46018"/>
    <w:pPr>
      <w:adjustRightInd w:val="0"/>
      <w:spacing w:line="360" w:lineRule="auto"/>
      <w:ind w:firstLine="480"/>
    </w:pPr>
    <w:rPr>
      <w:rFonts w:ascii="宋体" w:hAnsi="宋体"/>
      <w:kern w:val="0"/>
      <w:sz w:val="24"/>
      <w:szCs w:val="20"/>
    </w:rPr>
  </w:style>
  <w:style w:type="paragraph" w:styleId="TOC">
    <w:name w:val="TOC Heading"/>
    <w:basedOn w:val="1"/>
    <w:next w:val="a"/>
    <w:qFormat/>
    <w:rsid w:val="00B46018"/>
    <w:pPr>
      <w:widowControl/>
      <w:spacing w:before="480" w:after="0" w:line="276" w:lineRule="auto"/>
      <w:jc w:val="left"/>
      <w:outlineLvl w:val="9"/>
    </w:pPr>
    <w:rPr>
      <w:rFonts w:ascii="Cambria" w:hAnsi="Cambria"/>
      <w:color w:val="365F91"/>
      <w:kern w:val="0"/>
      <w:sz w:val="28"/>
      <w:szCs w:val="28"/>
    </w:rPr>
  </w:style>
  <w:style w:type="paragraph" w:styleId="10">
    <w:name w:val="toc 1"/>
    <w:aliases w:val="TOC1"/>
    <w:basedOn w:val="a"/>
    <w:next w:val="a"/>
    <w:autoRedefine/>
    <w:unhideWhenUsed/>
    <w:rsid w:val="00B46018"/>
    <w:pPr>
      <w:tabs>
        <w:tab w:val="left" w:pos="1260"/>
        <w:tab w:val="right" w:leader="dot" w:pos="9030"/>
      </w:tabs>
      <w:ind w:rightChars="-330" w:right="-693"/>
      <w:jc w:val="left"/>
    </w:pPr>
    <w:rPr>
      <w:rFonts w:ascii="宋体" w:hAnsi="宋体"/>
      <w:b/>
      <w:noProof/>
      <w:szCs w:val="21"/>
    </w:rPr>
  </w:style>
  <w:style w:type="paragraph" w:styleId="21">
    <w:name w:val="toc 2"/>
    <w:basedOn w:val="a"/>
    <w:next w:val="a"/>
    <w:autoRedefine/>
    <w:unhideWhenUsed/>
    <w:rsid w:val="00B46018"/>
    <w:pPr>
      <w:ind w:leftChars="200" w:left="420"/>
    </w:pPr>
    <w:rPr>
      <w:rFonts w:ascii="Calibri" w:hAnsi="Calibri"/>
      <w:szCs w:val="22"/>
    </w:rPr>
  </w:style>
  <w:style w:type="paragraph" w:styleId="31">
    <w:name w:val="toc 3"/>
    <w:basedOn w:val="a"/>
    <w:next w:val="a"/>
    <w:autoRedefine/>
    <w:unhideWhenUsed/>
    <w:rsid w:val="00B46018"/>
    <w:pPr>
      <w:tabs>
        <w:tab w:val="right" w:leader="dot" w:pos="9030"/>
      </w:tabs>
      <w:ind w:rightChars="-330" w:right="-693"/>
      <w:jc w:val="left"/>
    </w:pPr>
    <w:rPr>
      <w:rFonts w:ascii="宋体" w:hAnsi="宋体"/>
      <w:b/>
      <w:noProof/>
      <w:szCs w:val="21"/>
    </w:rPr>
  </w:style>
  <w:style w:type="paragraph" w:styleId="41">
    <w:name w:val="toc 4"/>
    <w:basedOn w:val="a"/>
    <w:next w:val="a"/>
    <w:autoRedefine/>
    <w:unhideWhenUsed/>
    <w:rsid w:val="00B46018"/>
    <w:pPr>
      <w:tabs>
        <w:tab w:val="right" w:leader="dot" w:pos="9060"/>
      </w:tabs>
      <w:ind w:leftChars="600" w:left="1260"/>
    </w:pPr>
    <w:rPr>
      <w:rFonts w:ascii="宋体" w:hAnsi="宋体"/>
      <w:b/>
      <w:noProof/>
      <w:szCs w:val="22"/>
    </w:rPr>
  </w:style>
  <w:style w:type="paragraph" w:styleId="50">
    <w:name w:val="toc 5"/>
    <w:basedOn w:val="a"/>
    <w:next w:val="a"/>
    <w:autoRedefine/>
    <w:unhideWhenUsed/>
    <w:rsid w:val="00B46018"/>
    <w:pPr>
      <w:tabs>
        <w:tab w:val="right" w:leader="dot" w:pos="9030"/>
      </w:tabs>
      <w:ind w:rightChars="-330" w:right="-693"/>
      <w:jc w:val="left"/>
    </w:pPr>
    <w:rPr>
      <w:rFonts w:ascii="宋体" w:hAnsi="宋体"/>
      <w:b/>
      <w:noProof/>
      <w:szCs w:val="21"/>
    </w:rPr>
  </w:style>
  <w:style w:type="paragraph" w:styleId="60">
    <w:name w:val="toc 6"/>
    <w:basedOn w:val="a"/>
    <w:next w:val="a"/>
    <w:autoRedefine/>
    <w:unhideWhenUsed/>
    <w:rsid w:val="00B46018"/>
    <w:pPr>
      <w:ind w:leftChars="1000" w:left="2100"/>
    </w:pPr>
    <w:rPr>
      <w:rFonts w:ascii="Calibri" w:hAnsi="Calibri"/>
      <w:szCs w:val="22"/>
    </w:rPr>
  </w:style>
  <w:style w:type="paragraph" w:styleId="70">
    <w:name w:val="toc 7"/>
    <w:basedOn w:val="a"/>
    <w:next w:val="a"/>
    <w:autoRedefine/>
    <w:unhideWhenUsed/>
    <w:rsid w:val="00B46018"/>
    <w:pPr>
      <w:ind w:leftChars="1200" w:left="2520"/>
    </w:pPr>
    <w:rPr>
      <w:rFonts w:ascii="Calibri" w:hAnsi="Calibri"/>
      <w:szCs w:val="22"/>
    </w:rPr>
  </w:style>
  <w:style w:type="paragraph" w:styleId="80">
    <w:name w:val="toc 8"/>
    <w:basedOn w:val="a"/>
    <w:next w:val="a"/>
    <w:autoRedefine/>
    <w:unhideWhenUsed/>
    <w:rsid w:val="00B46018"/>
    <w:pPr>
      <w:ind w:leftChars="1400" w:left="2940"/>
    </w:pPr>
    <w:rPr>
      <w:rFonts w:ascii="Calibri" w:hAnsi="Calibri"/>
      <w:szCs w:val="22"/>
    </w:rPr>
  </w:style>
  <w:style w:type="paragraph" w:styleId="90">
    <w:name w:val="toc 9"/>
    <w:basedOn w:val="a"/>
    <w:next w:val="a"/>
    <w:autoRedefine/>
    <w:unhideWhenUsed/>
    <w:rsid w:val="00B46018"/>
    <w:pPr>
      <w:ind w:leftChars="1600" w:left="3360"/>
    </w:pPr>
    <w:rPr>
      <w:rFonts w:ascii="Calibri" w:hAnsi="Calibri"/>
      <w:szCs w:val="22"/>
    </w:rPr>
  </w:style>
  <w:style w:type="paragraph" w:styleId="22">
    <w:name w:val="Body Text 2"/>
    <w:basedOn w:val="a"/>
    <w:link w:val="2Char1"/>
    <w:rsid w:val="00B46018"/>
    <w:pPr>
      <w:spacing w:line="360" w:lineRule="auto"/>
    </w:pPr>
    <w:rPr>
      <w:b/>
      <w:color w:val="FF0000"/>
      <w:sz w:val="30"/>
      <w:szCs w:val="20"/>
    </w:rPr>
  </w:style>
  <w:style w:type="character" w:customStyle="1" w:styleId="2Char1">
    <w:name w:val="正文文本 2 Char"/>
    <w:basedOn w:val="a0"/>
    <w:link w:val="22"/>
    <w:rsid w:val="00B46018"/>
    <w:rPr>
      <w:rFonts w:ascii="Times New Roman" w:eastAsia="宋体" w:hAnsi="Times New Roman" w:cs="Times New Roman"/>
      <w:b/>
      <w:color w:val="FF0000"/>
      <w:sz w:val="30"/>
      <w:szCs w:val="20"/>
    </w:rPr>
  </w:style>
  <w:style w:type="paragraph" w:customStyle="1" w:styleId="Web">
    <w:name w:val="普通 (Web)"/>
    <w:basedOn w:val="a"/>
    <w:rsid w:val="00B46018"/>
    <w:pPr>
      <w:spacing w:line="360" w:lineRule="auto"/>
    </w:pPr>
    <w:rPr>
      <w:sz w:val="24"/>
      <w:szCs w:val="20"/>
    </w:rPr>
  </w:style>
  <w:style w:type="paragraph" w:customStyle="1" w:styleId="af4">
    <w:name w:val="文档正文"/>
    <w:basedOn w:val="a"/>
    <w:link w:val="Charb"/>
    <w:rsid w:val="00B46018"/>
    <w:pPr>
      <w:adjustRightInd w:val="0"/>
      <w:spacing w:after="60" w:line="360" w:lineRule="exact"/>
      <w:ind w:firstLine="567"/>
      <w:textAlignment w:val="baseline"/>
    </w:pPr>
    <w:rPr>
      <w:rFonts w:ascii="长城仿宋" w:eastAsia="仿宋_GB2312"/>
      <w:kern w:val="0"/>
      <w:sz w:val="24"/>
      <w:szCs w:val="20"/>
    </w:rPr>
  </w:style>
  <w:style w:type="character" w:customStyle="1" w:styleId="Charb">
    <w:name w:val="文档正文 Char"/>
    <w:link w:val="af4"/>
    <w:rsid w:val="00B46018"/>
    <w:rPr>
      <w:rFonts w:ascii="长城仿宋" w:eastAsia="仿宋_GB2312" w:hAnsi="Times New Roman" w:cs="Times New Roman"/>
      <w:kern w:val="0"/>
      <w:sz w:val="24"/>
      <w:szCs w:val="20"/>
    </w:rPr>
  </w:style>
  <w:style w:type="paragraph" w:customStyle="1" w:styleId="23">
    <w:name w:val="样式2"/>
    <w:basedOn w:val="a"/>
    <w:rsid w:val="00B46018"/>
    <w:pPr>
      <w:spacing w:line="360" w:lineRule="auto"/>
    </w:pPr>
    <w:rPr>
      <w:sz w:val="24"/>
      <w:szCs w:val="20"/>
    </w:rPr>
  </w:style>
  <w:style w:type="paragraph" w:styleId="32">
    <w:name w:val="Body Text Indent 3"/>
    <w:basedOn w:val="a"/>
    <w:link w:val="3Char0"/>
    <w:rsid w:val="00B46018"/>
    <w:pPr>
      <w:spacing w:after="120" w:line="360" w:lineRule="auto"/>
      <w:ind w:left="420"/>
    </w:pPr>
    <w:rPr>
      <w:sz w:val="16"/>
      <w:szCs w:val="20"/>
    </w:rPr>
  </w:style>
  <w:style w:type="character" w:customStyle="1" w:styleId="3Char0">
    <w:name w:val="正文文本缩进 3 Char"/>
    <w:basedOn w:val="a0"/>
    <w:link w:val="32"/>
    <w:rsid w:val="00B46018"/>
    <w:rPr>
      <w:rFonts w:ascii="Times New Roman" w:eastAsia="宋体" w:hAnsi="Times New Roman" w:cs="Times New Roman"/>
      <w:sz w:val="16"/>
      <w:szCs w:val="20"/>
    </w:rPr>
  </w:style>
  <w:style w:type="paragraph" w:customStyle="1" w:styleId="af5">
    <w:name w:val="大论文题目"/>
    <w:basedOn w:val="a"/>
    <w:rsid w:val="00B46018"/>
    <w:pPr>
      <w:widowControl/>
      <w:spacing w:line="360" w:lineRule="auto"/>
      <w:jc w:val="center"/>
    </w:pPr>
    <w:rPr>
      <w:rFonts w:ascii="宋体" w:hAnsi="宋体"/>
      <w:kern w:val="0"/>
      <w:sz w:val="52"/>
      <w:szCs w:val="20"/>
    </w:rPr>
  </w:style>
  <w:style w:type="paragraph" w:customStyle="1" w:styleId="af6">
    <w:name w:val="大论文作者"/>
    <w:basedOn w:val="a"/>
    <w:rsid w:val="00B46018"/>
    <w:pPr>
      <w:widowControl/>
      <w:spacing w:line="360" w:lineRule="auto"/>
      <w:jc w:val="center"/>
    </w:pPr>
    <w:rPr>
      <w:rFonts w:ascii="华文新魏" w:eastAsia="华文新魏" w:hAnsi="宋体"/>
      <w:kern w:val="0"/>
      <w:sz w:val="36"/>
      <w:szCs w:val="20"/>
    </w:rPr>
  </w:style>
  <w:style w:type="paragraph" w:customStyle="1" w:styleId="af7">
    <w:name w:val="表格中内容居右"/>
    <w:basedOn w:val="a"/>
    <w:rsid w:val="00B46018"/>
    <w:pPr>
      <w:widowControl/>
      <w:spacing w:line="360" w:lineRule="auto"/>
      <w:jc w:val="right"/>
    </w:pPr>
    <w:rPr>
      <w:rFonts w:ascii="仿宋_GB2312" w:eastAsia="仿宋_GB2312"/>
      <w:kern w:val="0"/>
      <w:sz w:val="28"/>
      <w:szCs w:val="20"/>
    </w:rPr>
  </w:style>
  <w:style w:type="paragraph" w:customStyle="1" w:styleId="af8">
    <w:name w:val="表格中内容居中"/>
    <w:basedOn w:val="a"/>
    <w:rsid w:val="00B46018"/>
    <w:pPr>
      <w:widowControl/>
      <w:spacing w:line="360" w:lineRule="auto"/>
      <w:jc w:val="center"/>
    </w:pPr>
    <w:rPr>
      <w:rFonts w:ascii="仿宋_GB2312" w:eastAsia="仿宋_GB2312"/>
      <w:kern w:val="0"/>
      <w:sz w:val="28"/>
      <w:szCs w:val="20"/>
    </w:rPr>
  </w:style>
  <w:style w:type="paragraph" w:customStyle="1" w:styleId="af9">
    <w:name w:val="表格中内容居左"/>
    <w:basedOn w:val="a"/>
    <w:rsid w:val="00B46018"/>
    <w:pPr>
      <w:widowControl/>
      <w:spacing w:line="360" w:lineRule="auto"/>
      <w:jc w:val="left"/>
    </w:pPr>
    <w:rPr>
      <w:rFonts w:ascii="仿宋_GB2312" w:eastAsia="仿宋_GB2312"/>
      <w:kern w:val="0"/>
      <w:sz w:val="28"/>
      <w:szCs w:val="20"/>
    </w:rPr>
  </w:style>
  <w:style w:type="paragraph" w:customStyle="1" w:styleId="afa">
    <w:name w:val="表格中题目"/>
    <w:basedOn w:val="a"/>
    <w:rsid w:val="00B46018"/>
    <w:pPr>
      <w:widowControl/>
      <w:spacing w:before="60" w:after="60" w:line="360" w:lineRule="auto"/>
      <w:jc w:val="center"/>
    </w:pPr>
    <w:rPr>
      <w:rFonts w:ascii="黑体" w:eastAsia="黑体"/>
      <w:kern w:val="0"/>
      <w:sz w:val="28"/>
      <w:szCs w:val="20"/>
    </w:rPr>
  </w:style>
  <w:style w:type="paragraph" w:customStyle="1" w:styleId="afb">
    <w:name w:val="小标题"/>
    <w:basedOn w:val="a"/>
    <w:next w:val="a"/>
    <w:rsid w:val="00B46018"/>
    <w:pPr>
      <w:widowControl/>
      <w:spacing w:before="120" w:line="360" w:lineRule="auto"/>
      <w:ind w:firstLine="560"/>
      <w:jc w:val="left"/>
    </w:pPr>
    <w:rPr>
      <w:rFonts w:ascii="黑体" w:eastAsia="黑体"/>
      <w:kern w:val="0"/>
      <w:sz w:val="28"/>
      <w:szCs w:val="20"/>
    </w:rPr>
  </w:style>
  <w:style w:type="paragraph" w:customStyle="1" w:styleId="afc">
    <w:name w:val="主标题"/>
    <w:basedOn w:val="1"/>
    <w:next w:val="a"/>
    <w:rsid w:val="00B46018"/>
    <w:pPr>
      <w:widowControl/>
      <w:tabs>
        <w:tab w:val="num" w:pos="480"/>
      </w:tabs>
      <w:spacing w:after="240" w:line="360" w:lineRule="auto"/>
      <w:jc w:val="center"/>
    </w:pPr>
    <w:rPr>
      <w:bCs w:val="0"/>
      <w:szCs w:val="20"/>
    </w:rPr>
  </w:style>
  <w:style w:type="paragraph" w:customStyle="1" w:styleId="15">
    <w:name w:val="样式 样式 宋体 四号 + 首行缩进:  1.5 字符"/>
    <w:basedOn w:val="a"/>
    <w:autoRedefine/>
    <w:rsid w:val="00B46018"/>
    <w:pPr>
      <w:spacing w:before="120" w:after="120" w:line="360" w:lineRule="auto"/>
    </w:pPr>
    <w:rPr>
      <w:rFonts w:ascii="黑体" w:eastAsia="仿宋_GB2312" w:hAnsi="宋体"/>
      <w:sz w:val="24"/>
      <w:szCs w:val="20"/>
    </w:rPr>
  </w:style>
  <w:style w:type="paragraph" w:customStyle="1" w:styleId="210">
    <w:name w:val="标题 21"/>
    <w:aliases w:val="Heading 2 Hidden1,Heading 2 CCBS1,H24,HD21,heading 21,第一章 标题 21,ISO11,h21,sect 1.24,PIM21,Titre31,H213,sect 1.213,H221,sect 1.221,H2111,sect 1.2111,H231,sect 1.231,H2121,sect 1.2121,Underrubrik11,prop21,2nd level1,21,Header 21,1.1标题 21,l21,chn1,节"/>
    <w:basedOn w:val="a"/>
    <w:rsid w:val="00B46018"/>
    <w:pPr>
      <w:numPr>
        <w:ilvl w:val="1"/>
      </w:numPr>
      <w:spacing w:line="360" w:lineRule="auto"/>
    </w:pPr>
    <w:rPr>
      <w:sz w:val="24"/>
      <w:szCs w:val="20"/>
    </w:rPr>
  </w:style>
  <w:style w:type="paragraph" w:customStyle="1" w:styleId="afd">
    <w:name w:val="重要文字"/>
    <w:basedOn w:val="a"/>
    <w:next w:val="a"/>
    <w:rsid w:val="00B46018"/>
    <w:pPr>
      <w:spacing w:line="360" w:lineRule="auto"/>
      <w:ind w:left="420"/>
    </w:pPr>
    <w:rPr>
      <w:rFonts w:eastAsia="黑体"/>
      <w:color w:val="00FFFF"/>
      <w:sz w:val="30"/>
      <w:szCs w:val="20"/>
    </w:rPr>
  </w:style>
  <w:style w:type="paragraph" w:styleId="afe">
    <w:name w:val="Normal (Web)"/>
    <w:basedOn w:val="a"/>
    <w:rsid w:val="00B46018"/>
    <w:pPr>
      <w:widowControl/>
      <w:spacing w:before="100" w:after="100" w:line="360" w:lineRule="auto"/>
      <w:jc w:val="left"/>
    </w:pPr>
    <w:rPr>
      <w:rFonts w:ascii="宋体" w:hAnsi="宋体"/>
      <w:kern w:val="0"/>
      <w:sz w:val="18"/>
      <w:szCs w:val="20"/>
    </w:rPr>
  </w:style>
  <w:style w:type="paragraph" w:customStyle="1" w:styleId="nn">
    <w:name w:val="nn"/>
    <w:basedOn w:val="3"/>
    <w:next w:val="a"/>
    <w:rsid w:val="00B46018"/>
    <w:pPr>
      <w:numPr>
        <w:numId w:val="1"/>
      </w:numPr>
      <w:tabs>
        <w:tab w:val="clear" w:pos="360"/>
      </w:tabs>
      <w:spacing w:before="0" w:line="415" w:lineRule="auto"/>
    </w:pPr>
    <w:rPr>
      <w:b w:val="0"/>
      <w:bCs w:val="0"/>
      <w:sz w:val="24"/>
      <w:szCs w:val="20"/>
    </w:rPr>
  </w:style>
  <w:style w:type="paragraph" w:customStyle="1" w:styleId="mm">
    <w:name w:val="mm"/>
    <w:basedOn w:val="3"/>
    <w:next w:val="a"/>
    <w:rsid w:val="00B46018"/>
    <w:pPr>
      <w:spacing w:before="120" w:after="240" w:line="240" w:lineRule="auto"/>
    </w:pPr>
    <w:rPr>
      <w:b w:val="0"/>
      <w:bCs w:val="0"/>
      <w:sz w:val="24"/>
      <w:szCs w:val="20"/>
    </w:rPr>
  </w:style>
  <w:style w:type="paragraph" w:customStyle="1" w:styleId="aff">
    <w:name w:val="正文表格"/>
    <w:basedOn w:val="a"/>
    <w:rsid w:val="00B46018"/>
    <w:pPr>
      <w:ind w:leftChars="10" w:left="10" w:rightChars="10" w:right="10"/>
    </w:pPr>
    <w:rPr>
      <w:bCs/>
    </w:rPr>
  </w:style>
  <w:style w:type="paragraph" w:customStyle="1" w:styleId="aff0">
    <w:name w:val="标准正文"/>
    <w:basedOn w:val="a"/>
    <w:autoRedefine/>
    <w:rsid w:val="00B46018"/>
    <w:pPr>
      <w:adjustRightInd w:val="0"/>
      <w:ind w:firstLineChars="192" w:firstLine="461"/>
      <w:textAlignment w:val="baseline"/>
    </w:pPr>
    <w:rPr>
      <w:rFonts w:ascii="仿宋_GB2312" w:eastAsia="仿宋_GB2312" w:hAnsi="宋体"/>
      <w:sz w:val="24"/>
      <w:szCs w:val="28"/>
    </w:rPr>
  </w:style>
  <w:style w:type="paragraph" w:customStyle="1" w:styleId="aff1">
    <w:name w:val="正文主要"/>
    <w:basedOn w:val="a"/>
    <w:rsid w:val="00B46018"/>
    <w:pPr>
      <w:widowControl/>
      <w:spacing w:line="360" w:lineRule="auto"/>
      <w:ind w:firstLineChars="200" w:firstLine="480"/>
    </w:pPr>
    <w:rPr>
      <w:sz w:val="24"/>
      <w:szCs w:val="20"/>
    </w:rPr>
  </w:style>
  <w:style w:type="paragraph" w:styleId="aff2">
    <w:name w:val="Body Text First Indent"/>
    <w:basedOn w:val="ae"/>
    <w:link w:val="Charc"/>
    <w:rsid w:val="00B46018"/>
    <w:pPr>
      <w:spacing w:line="360" w:lineRule="auto"/>
      <w:ind w:firstLineChars="100" w:firstLine="420"/>
    </w:pPr>
    <w:rPr>
      <w:sz w:val="24"/>
      <w:szCs w:val="20"/>
    </w:rPr>
  </w:style>
  <w:style w:type="character" w:customStyle="1" w:styleId="Charc">
    <w:name w:val="正文首行缩进 Char"/>
    <w:basedOn w:val="Char11"/>
    <w:link w:val="aff2"/>
    <w:rsid w:val="00B46018"/>
    <w:rPr>
      <w:rFonts w:ascii="Times New Roman" w:eastAsia="宋体" w:hAnsi="Times New Roman" w:cs="Times New Roman"/>
      <w:sz w:val="24"/>
      <w:szCs w:val="20"/>
    </w:rPr>
  </w:style>
  <w:style w:type="character" w:customStyle="1" w:styleId="Char20">
    <w:name w:val="正文文本 Char2"/>
    <w:link w:val="ae"/>
    <w:rsid w:val="00B46018"/>
    <w:rPr>
      <w:rFonts w:ascii="Times New Roman" w:eastAsia="宋体" w:hAnsi="Times New Roman" w:cs="Times New Roman"/>
      <w:szCs w:val="24"/>
    </w:rPr>
  </w:style>
  <w:style w:type="paragraph" w:customStyle="1" w:styleId="aff3">
    <w:name w:val="题注 + 居中"/>
    <w:basedOn w:val="aff4"/>
    <w:rsid w:val="00B46018"/>
    <w:pPr>
      <w:spacing w:line="240" w:lineRule="auto"/>
      <w:jc w:val="center"/>
    </w:pPr>
    <w:rPr>
      <w:rFonts w:cs="宋体"/>
      <w:sz w:val="28"/>
    </w:rPr>
  </w:style>
  <w:style w:type="paragraph" w:styleId="aff4">
    <w:name w:val="caption"/>
    <w:basedOn w:val="a"/>
    <w:next w:val="a"/>
    <w:qFormat/>
    <w:rsid w:val="00B46018"/>
    <w:pPr>
      <w:spacing w:before="152" w:after="160" w:line="360" w:lineRule="auto"/>
    </w:pPr>
    <w:rPr>
      <w:rFonts w:ascii="Arial" w:eastAsia="黑体" w:hAnsi="Arial" w:cs="Arial"/>
      <w:sz w:val="20"/>
      <w:szCs w:val="20"/>
    </w:rPr>
  </w:style>
  <w:style w:type="paragraph" w:customStyle="1" w:styleId="42">
    <w:name w:val="4"/>
    <w:basedOn w:val="a"/>
    <w:next w:val="a8"/>
    <w:rsid w:val="00B46018"/>
    <w:pPr>
      <w:spacing w:line="400" w:lineRule="exact"/>
      <w:ind w:firstLine="669"/>
    </w:pPr>
    <w:rPr>
      <w:rFonts w:ascii="宋体" w:hAnsi="宋体" w:cs="Tahoma"/>
      <w:sz w:val="24"/>
      <w:szCs w:val="32"/>
    </w:rPr>
  </w:style>
  <w:style w:type="paragraph" w:customStyle="1" w:styleId="AA1">
    <w:name w:val="AA缩进正文(1)"/>
    <w:basedOn w:val="a"/>
    <w:rsid w:val="00B46018"/>
    <w:pPr>
      <w:adjustRightInd w:val="0"/>
      <w:snapToGrid w:val="0"/>
      <w:spacing w:line="400" w:lineRule="exact"/>
      <w:ind w:leftChars="200" w:left="460" w:hangingChars="260" w:hanging="260"/>
    </w:pPr>
    <w:rPr>
      <w:rFonts w:ascii="宋体"/>
      <w:sz w:val="24"/>
    </w:rPr>
  </w:style>
  <w:style w:type="character" w:customStyle="1" w:styleId="unnamed1">
    <w:name w:val="unnamed1"/>
    <w:rsid w:val="00B46018"/>
  </w:style>
  <w:style w:type="paragraph" w:customStyle="1" w:styleId="f10">
    <w:name w:val="f10"/>
    <w:basedOn w:val="a"/>
    <w:rsid w:val="00B46018"/>
    <w:pPr>
      <w:widowControl/>
      <w:spacing w:before="100" w:beforeAutospacing="1" w:after="100" w:afterAutospacing="1" w:line="336" w:lineRule="auto"/>
      <w:jc w:val="left"/>
    </w:pPr>
    <w:rPr>
      <w:rFonts w:ascii="Arial Unicode MS" w:eastAsia="Arial Unicode MS" w:hAnsi="Arial Unicode MS" w:cs="Courier New"/>
      <w:kern w:val="0"/>
      <w:sz w:val="20"/>
      <w:szCs w:val="20"/>
    </w:rPr>
  </w:style>
  <w:style w:type="character" w:customStyle="1" w:styleId="f101">
    <w:name w:val="f101"/>
    <w:rsid w:val="00B46018"/>
    <w:rPr>
      <w:spacing w:val="336"/>
      <w:sz w:val="20"/>
      <w:szCs w:val="20"/>
    </w:rPr>
  </w:style>
  <w:style w:type="character" w:customStyle="1" w:styleId="css1">
    <w:name w:val="css1"/>
    <w:rsid w:val="00B46018"/>
  </w:style>
  <w:style w:type="character" w:customStyle="1" w:styleId="para1">
    <w:name w:val="para1"/>
    <w:rsid w:val="00B46018"/>
  </w:style>
  <w:style w:type="paragraph" w:styleId="aff5">
    <w:name w:val="List Bullet"/>
    <w:basedOn w:val="a"/>
    <w:autoRedefine/>
    <w:rsid w:val="00B46018"/>
    <w:pPr>
      <w:tabs>
        <w:tab w:val="num" w:pos="900"/>
      </w:tabs>
      <w:ind w:left="900" w:hanging="420"/>
    </w:pPr>
    <w:rPr>
      <w:szCs w:val="20"/>
    </w:rPr>
  </w:style>
  <w:style w:type="paragraph" w:customStyle="1" w:styleId="11">
    <w:name w:val="样式1"/>
    <w:basedOn w:val="a"/>
    <w:rsid w:val="00B46018"/>
    <w:pPr>
      <w:jc w:val="center"/>
      <w:outlineLvl w:val="0"/>
    </w:pPr>
    <w:rPr>
      <w:b/>
      <w:sz w:val="32"/>
    </w:rPr>
  </w:style>
  <w:style w:type="paragraph" w:customStyle="1" w:styleId="CharChar1CharCharCharCharCharCharCharCharChar1CharCharCharCharCharCharCharCharCharCharCharCharCharCharCharCharCharChar1CharCharCharCharCharChar">
    <w:name w:val="Char Char1 Char Char Char Char Char Char Char Char Char1 Char Char Char Char Char Char Char Char Char Char Char Char Char Char Char Char Char Char1 Char Char Char Char Char Char"/>
    <w:basedOn w:val="a"/>
    <w:rsid w:val="00B46018"/>
    <w:pPr>
      <w:tabs>
        <w:tab w:val="num" w:pos="360"/>
      </w:tabs>
      <w:ind w:firstLineChars="150" w:firstLine="420"/>
    </w:pPr>
    <w:rPr>
      <w:rFonts w:ascii="Arial" w:hAnsi="Arial" w:cs="Arial"/>
      <w:sz w:val="20"/>
      <w:szCs w:val="20"/>
    </w:rPr>
  </w:style>
  <w:style w:type="paragraph" w:customStyle="1" w:styleId="CharCharCharCharCharChar">
    <w:name w:val="Char Char Char Char Char Char"/>
    <w:basedOn w:val="a"/>
    <w:rsid w:val="00B46018"/>
    <w:rPr>
      <w:rFonts w:ascii="Tahoma" w:hAnsi="Tahoma" w:cs="仿宋_GB2312"/>
      <w:sz w:val="24"/>
      <w:szCs w:val="20"/>
    </w:rPr>
  </w:style>
  <w:style w:type="paragraph" w:customStyle="1" w:styleId="CharChar2CharChar">
    <w:name w:val="Char Char2 Char Char"/>
    <w:basedOn w:val="a"/>
    <w:rsid w:val="00B46018"/>
    <w:pPr>
      <w:tabs>
        <w:tab w:val="num" w:pos="360"/>
      </w:tabs>
      <w:ind w:firstLineChars="150" w:firstLine="420"/>
    </w:pPr>
    <w:rPr>
      <w:rFonts w:ascii="Arial" w:hAnsi="Arial" w:cs="Arial"/>
      <w:sz w:val="20"/>
      <w:szCs w:val="20"/>
    </w:rPr>
  </w:style>
  <w:style w:type="paragraph" w:customStyle="1" w:styleId="CharChar">
    <w:name w:val="Char Char"/>
    <w:basedOn w:val="a"/>
    <w:rsid w:val="00B46018"/>
    <w:pPr>
      <w:tabs>
        <w:tab w:val="num" w:pos="360"/>
      </w:tabs>
      <w:ind w:firstLineChars="150" w:firstLine="420"/>
    </w:pPr>
    <w:rPr>
      <w:rFonts w:ascii="Arial" w:hAnsi="Arial" w:cs="Arial"/>
      <w:sz w:val="20"/>
      <w:szCs w:val="20"/>
    </w:rPr>
  </w:style>
  <w:style w:type="paragraph" w:customStyle="1" w:styleId="CharCharChar">
    <w:name w:val="Char Char Char"/>
    <w:basedOn w:val="a"/>
    <w:rsid w:val="00B46018"/>
    <w:pPr>
      <w:tabs>
        <w:tab w:val="num" w:pos="360"/>
      </w:tabs>
      <w:ind w:firstLineChars="150" w:firstLine="420"/>
    </w:pPr>
    <w:rPr>
      <w:rFonts w:ascii="Arial" w:hAnsi="Arial" w:cs="Arial"/>
      <w:sz w:val="20"/>
      <w:szCs w:val="20"/>
    </w:rPr>
  </w:style>
  <w:style w:type="paragraph" w:customStyle="1" w:styleId="CharChar1">
    <w:name w:val="Char Char1"/>
    <w:basedOn w:val="a"/>
    <w:rsid w:val="00B46018"/>
    <w:pPr>
      <w:tabs>
        <w:tab w:val="num" w:pos="360"/>
      </w:tabs>
      <w:ind w:firstLineChars="150" w:firstLine="420"/>
    </w:pPr>
    <w:rPr>
      <w:rFonts w:ascii="Arial" w:hAnsi="Arial" w:cs="Arial"/>
      <w:sz w:val="20"/>
      <w:szCs w:val="20"/>
    </w:rPr>
  </w:style>
  <w:style w:type="paragraph" w:customStyle="1" w:styleId="CharChar1CharCharChar">
    <w:name w:val="Char Char1 Char Char Char"/>
    <w:basedOn w:val="a"/>
    <w:rsid w:val="00B46018"/>
    <w:pPr>
      <w:tabs>
        <w:tab w:val="num" w:pos="360"/>
      </w:tabs>
      <w:ind w:firstLineChars="150" w:firstLine="420"/>
    </w:pPr>
    <w:rPr>
      <w:rFonts w:ascii="Arial" w:hAnsi="Arial" w:cs="Arial"/>
      <w:sz w:val="20"/>
      <w:szCs w:val="20"/>
    </w:rPr>
  </w:style>
  <w:style w:type="paragraph" w:customStyle="1" w:styleId="CharChar1CharCharCharCharCharCharCharCharChar">
    <w:name w:val="Char Char1 Char Char Char Char Char Char Char Char Char"/>
    <w:basedOn w:val="a"/>
    <w:rsid w:val="00B46018"/>
    <w:pPr>
      <w:tabs>
        <w:tab w:val="num" w:pos="360"/>
      </w:tabs>
      <w:ind w:firstLineChars="150" w:firstLine="420"/>
    </w:pPr>
    <w:rPr>
      <w:rFonts w:ascii="Arial" w:hAnsi="Arial" w:cs="Arial"/>
      <w:sz w:val="20"/>
      <w:szCs w:val="20"/>
    </w:rPr>
  </w:style>
  <w:style w:type="paragraph" w:customStyle="1" w:styleId="CharCharCharCharCharCharCharCharCharCharCharCharCharCharCharChar">
    <w:name w:val="Char Char Char Char Char Char Char Char Char Char Char Char Char Char Char Char"/>
    <w:basedOn w:val="a"/>
    <w:autoRedefine/>
    <w:rsid w:val="00B46018"/>
    <w:pPr>
      <w:tabs>
        <w:tab w:val="num" w:pos="360"/>
      </w:tabs>
    </w:pPr>
    <w:rPr>
      <w:sz w:val="24"/>
    </w:rPr>
  </w:style>
  <w:style w:type="paragraph" w:customStyle="1" w:styleId="CharChar1Char">
    <w:name w:val="Char Char1 Char"/>
    <w:basedOn w:val="a"/>
    <w:rsid w:val="00B46018"/>
    <w:pPr>
      <w:tabs>
        <w:tab w:val="num" w:pos="360"/>
      </w:tabs>
      <w:ind w:firstLineChars="150" w:firstLine="420"/>
    </w:pPr>
    <w:rPr>
      <w:rFonts w:ascii="Arial" w:hAnsi="Arial" w:cs="Arial"/>
      <w:sz w:val="20"/>
      <w:szCs w:val="20"/>
    </w:rPr>
  </w:style>
  <w:style w:type="paragraph" w:customStyle="1" w:styleId="aff6">
    <w:name w:val="图中文字"/>
    <w:basedOn w:val="a"/>
    <w:rsid w:val="00B46018"/>
    <w:pPr>
      <w:adjustRightInd w:val="0"/>
      <w:snapToGrid w:val="0"/>
      <w:spacing w:line="0" w:lineRule="atLeast"/>
      <w:jc w:val="center"/>
    </w:pPr>
    <w:rPr>
      <w:sz w:val="24"/>
      <w:szCs w:val="20"/>
    </w:rPr>
  </w:style>
  <w:style w:type="paragraph" w:customStyle="1" w:styleId="GB231201">
    <w:name w:val="样式 标准正文 + 仿宋_GB2312 五号 首行缩进:  0 厘米 行距: 单倍行距1"/>
    <w:basedOn w:val="aff0"/>
    <w:rsid w:val="00B46018"/>
    <w:pPr>
      <w:adjustRightInd/>
      <w:spacing w:before="60" w:after="60"/>
      <w:ind w:firstLineChars="0" w:firstLine="0"/>
      <w:textAlignment w:val="auto"/>
    </w:pPr>
    <w:rPr>
      <w:rFonts w:hAnsi="仿宋_GB2312"/>
      <w:kern w:val="0"/>
      <w:sz w:val="28"/>
      <w:szCs w:val="20"/>
    </w:rPr>
  </w:style>
  <w:style w:type="paragraph" w:customStyle="1" w:styleId="CharCharCharCharCharCharCharCharChar1CharCharCharCharCharCharCharCharCharChar">
    <w:name w:val="Char Char Char Char Char Char Char Char Char1 Char Char Char Char Char Char Char Char Char Char"/>
    <w:basedOn w:val="a"/>
    <w:rsid w:val="00B46018"/>
    <w:rPr>
      <w:rFonts w:ascii="Tahoma" w:hAnsi="Tahoma" w:cs="仿宋_GB2312"/>
      <w:sz w:val="24"/>
      <w:szCs w:val="20"/>
    </w:rPr>
  </w:style>
  <w:style w:type="paragraph" w:customStyle="1" w:styleId="Char1CharCharChar">
    <w:name w:val="Char1 Char Char Char"/>
    <w:basedOn w:val="a"/>
    <w:rsid w:val="00B46018"/>
    <w:rPr>
      <w:rFonts w:ascii="Tahoma" w:hAnsi="Tahoma"/>
      <w:sz w:val="24"/>
      <w:szCs w:val="20"/>
    </w:rPr>
  </w:style>
  <w:style w:type="paragraph" w:customStyle="1" w:styleId="CharChar1CharCharCharCharCharCharCharCharChar1CharCharCharCharCharCharCharCharCharCharCharCharCharCharCharCharCharCharCharCharChar">
    <w:name w:val="Char Char1 Char Char Char Char Char Char Char Char Char1 Char Char Char Char Char Char Char Char Char Char Char Char Char Char Char Char Char Char Char Char Char"/>
    <w:basedOn w:val="a"/>
    <w:rsid w:val="00B46018"/>
    <w:pPr>
      <w:tabs>
        <w:tab w:val="num" w:pos="360"/>
      </w:tabs>
      <w:ind w:firstLineChars="150" w:firstLine="420"/>
    </w:pPr>
    <w:rPr>
      <w:rFonts w:ascii="Arial" w:hAnsi="Arial" w:cs="Arial"/>
      <w:sz w:val="20"/>
      <w:szCs w:val="20"/>
    </w:rPr>
  </w:style>
  <w:style w:type="paragraph" w:customStyle="1" w:styleId="CharChar1CharCharCharCharCharCharCharCharChar1CharCharCharCharCharCharCharCharCharCharCharCharCharCharCharCharCharChar">
    <w:name w:val="Char Char1 Char Char Char Char Char Char Char Char Char1 Char Char Char Char Char Char Char Char Char Char Char Char Char Char Char Char Char Char"/>
    <w:basedOn w:val="a"/>
    <w:rsid w:val="00B46018"/>
    <w:pPr>
      <w:tabs>
        <w:tab w:val="num" w:pos="360"/>
      </w:tabs>
      <w:ind w:firstLineChars="150" w:firstLine="420"/>
    </w:pPr>
    <w:rPr>
      <w:rFonts w:ascii="Arial" w:hAnsi="Arial" w:cs="Arial"/>
      <w:sz w:val="20"/>
      <w:szCs w:val="20"/>
    </w:rPr>
  </w:style>
  <w:style w:type="paragraph" w:styleId="12">
    <w:name w:val="index 1"/>
    <w:basedOn w:val="a"/>
    <w:next w:val="a"/>
    <w:rsid w:val="00B46018"/>
    <w:rPr>
      <w:szCs w:val="20"/>
    </w:rPr>
  </w:style>
  <w:style w:type="paragraph" w:customStyle="1" w:styleId="33Char">
    <w:name w:val="样式 标题 3标题 3 Char + 黑体 小四 非加粗"/>
    <w:basedOn w:val="4"/>
    <w:link w:val="33CharChar"/>
    <w:rsid w:val="00B46018"/>
    <w:rPr>
      <w:rFonts w:ascii="黑体" w:eastAsia="黑体" w:hAnsi="黑体"/>
      <w:bCs w:val="0"/>
      <w:sz w:val="24"/>
      <w:szCs w:val="20"/>
    </w:rPr>
  </w:style>
  <w:style w:type="character" w:customStyle="1" w:styleId="33CharChar">
    <w:name w:val="样式 标题 3标题 3 Char + 黑体 小四 非加粗 Char"/>
    <w:link w:val="33Char"/>
    <w:rsid w:val="00B46018"/>
    <w:rPr>
      <w:rFonts w:ascii="黑体" w:eastAsia="黑体" w:hAnsi="黑体" w:cs="Times New Roman"/>
      <w:b/>
      <w:sz w:val="24"/>
      <w:szCs w:val="20"/>
    </w:rPr>
  </w:style>
  <w:style w:type="paragraph" w:customStyle="1" w:styleId="CharChar1CharCharCharCharCharCharCharCharChar1CharCharCharCharCharCharCharCharCharCharCharCharCharCharCharChar">
    <w:name w:val="Char Char1 Char Char Char Char Char Char Char Char Char1 Char Char Char Char Char Char Char Char Char Char Char Char Char Char Char Char"/>
    <w:basedOn w:val="a"/>
    <w:rsid w:val="00B46018"/>
    <w:pPr>
      <w:tabs>
        <w:tab w:val="num" w:pos="360"/>
      </w:tabs>
      <w:ind w:firstLineChars="150" w:firstLine="420"/>
    </w:pPr>
    <w:rPr>
      <w:rFonts w:ascii="Arial" w:hAnsi="Arial" w:cs="Arial"/>
      <w:sz w:val="20"/>
      <w:szCs w:val="20"/>
    </w:rPr>
  </w:style>
  <w:style w:type="paragraph" w:customStyle="1" w:styleId="CharCharCharCharChar">
    <w:name w:val="Char Char Char Char Char"/>
    <w:basedOn w:val="a"/>
    <w:rsid w:val="00B46018"/>
    <w:pPr>
      <w:tabs>
        <w:tab w:val="num" w:pos="360"/>
      </w:tabs>
      <w:ind w:firstLineChars="150" w:firstLine="420"/>
    </w:pPr>
    <w:rPr>
      <w:rFonts w:ascii="Arial" w:hAnsi="Arial" w:cs="Arial"/>
      <w:sz w:val="20"/>
      <w:szCs w:val="20"/>
    </w:rPr>
  </w:style>
  <w:style w:type="paragraph" w:customStyle="1" w:styleId="aff7">
    <w:name w:val="二级条标题"/>
    <w:basedOn w:val="a"/>
    <w:next w:val="a"/>
    <w:rsid w:val="00B46018"/>
    <w:pPr>
      <w:widowControl/>
      <w:tabs>
        <w:tab w:val="num" w:pos="2160"/>
      </w:tabs>
      <w:ind w:left="851" w:hanging="420"/>
      <w:jc w:val="left"/>
      <w:outlineLvl w:val="3"/>
    </w:pPr>
    <w:rPr>
      <w:rFonts w:eastAsia="黑体"/>
      <w:kern w:val="0"/>
      <w:szCs w:val="20"/>
    </w:rPr>
  </w:style>
  <w:style w:type="paragraph" w:customStyle="1" w:styleId="CharCharCharCharCharCharCharCharCharCharCharCharCharCharChar">
    <w:name w:val="Char Char Char Char Char Char Char Char Char Char Char Char Char Char Char"/>
    <w:basedOn w:val="a"/>
    <w:autoRedefine/>
    <w:rsid w:val="00B46018"/>
    <w:pPr>
      <w:tabs>
        <w:tab w:val="num" w:pos="360"/>
      </w:tabs>
      <w:ind w:left="360" w:hangingChars="200" w:hanging="360"/>
    </w:pPr>
    <w:rPr>
      <w:sz w:val="24"/>
    </w:rPr>
  </w:style>
  <w:style w:type="paragraph" w:styleId="aff8">
    <w:name w:val="Revision"/>
    <w:hidden/>
    <w:semiHidden/>
    <w:rsid w:val="00B46018"/>
    <w:rPr>
      <w:rFonts w:ascii="Times New Roman" w:eastAsia="宋体" w:hAnsi="Times New Roman" w:cs="Times New Roman"/>
      <w:sz w:val="24"/>
      <w:szCs w:val="20"/>
    </w:rPr>
  </w:style>
  <w:style w:type="paragraph" w:customStyle="1" w:styleId="CharCharCharCharCharCharCharCharChar1CharCharCharCharCharCharCharCharCharCharCharCharCharCharCharCharCharCharCharChar">
    <w:name w:val="Char Char Char Char Char Char Char Char Char1 Char Char Char Char Char Char Char Char Char Char Char Char Char Char Char Char Char Char Char Char"/>
    <w:basedOn w:val="a"/>
    <w:rsid w:val="00B46018"/>
    <w:pPr>
      <w:spacing w:line="360" w:lineRule="auto"/>
      <w:ind w:firstLineChars="200" w:firstLine="200"/>
    </w:pPr>
    <w:rPr>
      <w:rFonts w:ascii="宋体" w:hAnsi="宋体" w:cs="宋体"/>
      <w:sz w:val="24"/>
    </w:rPr>
  </w:style>
  <w:style w:type="character" w:customStyle="1" w:styleId="CharChar21">
    <w:name w:val="Char Char21"/>
    <w:rsid w:val="00B46018"/>
    <w:rPr>
      <w:rFonts w:ascii="Calibri" w:hAnsi="Calibri"/>
      <w:b/>
      <w:bCs/>
      <w:kern w:val="2"/>
      <w:sz w:val="28"/>
      <w:szCs w:val="28"/>
    </w:rPr>
  </w:style>
  <w:style w:type="character" w:styleId="aff9">
    <w:name w:val="annotation reference"/>
    <w:unhideWhenUsed/>
    <w:rsid w:val="00B46018"/>
    <w:rPr>
      <w:sz w:val="21"/>
      <w:szCs w:val="21"/>
    </w:rPr>
  </w:style>
  <w:style w:type="paragraph" w:customStyle="1" w:styleId="13">
    <w:name w:val="列出段落1"/>
    <w:basedOn w:val="a"/>
    <w:rsid w:val="00B46018"/>
    <w:pPr>
      <w:ind w:firstLineChars="200" w:firstLine="200"/>
    </w:pPr>
  </w:style>
  <w:style w:type="paragraph" w:customStyle="1" w:styleId="tabletext">
    <w:name w:val="tabletext"/>
    <w:basedOn w:val="a"/>
    <w:rsid w:val="00B46018"/>
    <w:pPr>
      <w:widowControl/>
      <w:spacing w:before="100" w:beforeAutospacing="1" w:after="100" w:afterAutospacing="1"/>
      <w:jc w:val="left"/>
    </w:pPr>
    <w:rPr>
      <w:rFonts w:ascii="宋体" w:hAnsi="宋体" w:cs="宋体"/>
      <w:kern w:val="0"/>
      <w:sz w:val="24"/>
    </w:rPr>
  </w:style>
  <w:style w:type="character" w:customStyle="1" w:styleId="lip2">
    <w:name w:val="lip2"/>
    <w:rsid w:val="00B46018"/>
  </w:style>
  <w:style w:type="character" w:customStyle="1" w:styleId="rip2">
    <w:name w:val="rip2"/>
    <w:rsid w:val="00B46018"/>
  </w:style>
  <w:style w:type="paragraph" w:customStyle="1" w:styleId="affa">
    <w:name w:val="技术报告正文"/>
    <w:basedOn w:val="a"/>
    <w:autoRedefine/>
    <w:rsid w:val="00B46018"/>
    <w:pPr>
      <w:spacing w:beforeLines="50" w:line="360" w:lineRule="auto"/>
    </w:pPr>
    <w:rPr>
      <w:rFonts w:eastAsia="仿宋_GB2312" w:cs="Arial"/>
      <w:sz w:val="24"/>
    </w:rPr>
  </w:style>
  <w:style w:type="paragraph" w:styleId="affb">
    <w:name w:val="Subtitle"/>
    <w:basedOn w:val="a"/>
    <w:next w:val="a"/>
    <w:link w:val="Chard"/>
    <w:qFormat/>
    <w:rsid w:val="00B46018"/>
    <w:pPr>
      <w:spacing w:before="240" w:after="60" w:line="312" w:lineRule="auto"/>
      <w:jc w:val="center"/>
      <w:outlineLvl w:val="1"/>
    </w:pPr>
    <w:rPr>
      <w:rFonts w:ascii="Cambria" w:hAnsi="Cambria"/>
      <w:b/>
      <w:bCs/>
      <w:kern w:val="28"/>
      <w:sz w:val="32"/>
      <w:szCs w:val="32"/>
    </w:rPr>
  </w:style>
  <w:style w:type="character" w:customStyle="1" w:styleId="Chard">
    <w:name w:val="副标题 Char"/>
    <w:basedOn w:val="a0"/>
    <w:link w:val="affb"/>
    <w:rsid w:val="00B46018"/>
    <w:rPr>
      <w:rFonts w:ascii="Cambria" w:eastAsia="宋体" w:hAnsi="Cambria" w:cs="Times New Roman"/>
      <w:b/>
      <w:bCs/>
      <w:kern w:val="28"/>
      <w:sz w:val="32"/>
      <w:szCs w:val="32"/>
    </w:rPr>
  </w:style>
  <w:style w:type="character" w:styleId="affc">
    <w:name w:val="Emphasis"/>
    <w:uiPriority w:val="20"/>
    <w:qFormat/>
    <w:rsid w:val="00B46018"/>
    <w:rPr>
      <w:i w:val="0"/>
      <w:iCs w:val="0"/>
    </w:rPr>
  </w:style>
  <w:style w:type="paragraph" w:styleId="affd">
    <w:name w:val="No Spacing"/>
    <w:qFormat/>
    <w:rsid w:val="00B46018"/>
    <w:pPr>
      <w:widowControl w:val="0"/>
      <w:jc w:val="both"/>
    </w:pPr>
    <w:rPr>
      <w:rFonts w:ascii="Calibri" w:eastAsia="宋体" w:hAnsi="Calibri" w:cs="Times New Roman"/>
    </w:rPr>
  </w:style>
  <w:style w:type="paragraph" w:customStyle="1" w:styleId="affe">
    <w:name w:val="正文（缩进）"/>
    <w:basedOn w:val="a"/>
    <w:uiPriority w:val="99"/>
    <w:rsid w:val="00B46018"/>
    <w:pPr>
      <w:spacing w:beforeLines="50" w:afterLines="50" w:line="360" w:lineRule="auto"/>
      <w:ind w:firstLineChars="200" w:firstLine="480"/>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47</Pages>
  <Words>5209</Words>
  <Characters>29697</Characters>
  <Application>Microsoft Office Word</Application>
  <DocSecurity>0</DocSecurity>
  <Lines>247</Lines>
  <Paragraphs>69</Paragraphs>
  <ScaleCrop>false</ScaleCrop>
  <Company/>
  <LinksUpToDate>false</LinksUpToDate>
  <CharactersWithSpaces>34837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李响</dc:creator>
  <cp:lastModifiedBy>李响</cp:lastModifiedBy>
  <cp:revision>1</cp:revision>
  <dcterms:created xsi:type="dcterms:W3CDTF">2015-01-22T08:17:00Z</dcterms:created>
  <dcterms:modified xsi:type="dcterms:W3CDTF">2015-01-22T08:18:00Z</dcterms:modified>
</cp:coreProperties>
</file>